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0B5E2D12" w:rsidR="00D06108" w:rsidRPr="00401D3C" w:rsidRDefault="00C10666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JMI LIMOUSINE,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10189D5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5C1DD7">
              <w:t>TE-160</w:t>
            </w:r>
            <w:r w:rsidR="00C10666">
              <w:t>703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877130">
      <w:pPr>
        <w:pStyle w:val="Heading1"/>
      </w:pPr>
      <w:r w:rsidRPr="00877130">
        <w:t>BACKGROUND</w:t>
      </w:r>
    </w:p>
    <w:p w14:paraId="70A613C6" w14:textId="1620982B" w:rsidR="00D06108" w:rsidRPr="00012344" w:rsidRDefault="00D06108" w:rsidP="0087713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45B4F86E" w:rsidR="00D06108" w:rsidRPr="00401D3C" w:rsidRDefault="00C10666" w:rsidP="0087713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proofErr w:type="spellStart"/>
      <w:r>
        <w:rPr>
          <w:bCs/>
        </w:rPr>
        <w:t>JMI</w:t>
      </w:r>
      <w:proofErr w:type="spellEnd"/>
      <w:r>
        <w:rPr>
          <w:bCs/>
        </w:rPr>
        <w:t xml:space="preserve"> Limousine, Inc.</w:t>
      </w:r>
      <w:r w:rsidR="0067685E">
        <w:rPr>
          <w:bCs/>
        </w:rPr>
        <w:t xml:space="preserve"> (</w:t>
      </w:r>
      <w:r>
        <w:rPr>
          <w:bCs/>
        </w:rPr>
        <w:t>JMI</w:t>
      </w:r>
      <w:r w:rsidR="00D06108">
        <w:rPr>
          <w:bCs/>
        </w:rPr>
        <w:t xml:space="preserve"> or Company) </w:t>
      </w:r>
      <w:r>
        <w:rPr>
          <w:bCs/>
        </w:rPr>
        <w:t xml:space="preserve">filed an incomplete </w:t>
      </w:r>
      <w:r w:rsidR="00D06108">
        <w:rPr>
          <w:bCs/>
        </w:rPr>
        <w:t xml:space="preserve">annual report on </w:t>
      </w:r>
      <w:r>
        <w:rPr>
          <w:bCs/>
        </w:rPr>
        <w:t>March 29</w:t>
      </w:r>
      <w:r w:rsidR="00D06108">
        <w:rPr>
          <w:bCs/>
        </w:rPr>
        <w:t xml:space="preserve">, 2016, and had not made </w:t>
      </w:r>
      <w:r>
        <w:rPr>
          <w:bCs/>
        </w:rPr>
        <w:t>a complete</w:t>
      </w:r>
      <w:r w:rsidR="00D06108">
        <w:rPr>
          <w:bCs/>
        </w:rPr>
        <w:t xml:space="preserve"> filing by May 16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>
        <w:rPr>
          <w:bCs/>
        </w:rPr>
        <w:t>8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JMI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654CD664" w14:textId="4AFE3791" w:rsidR="00E6794F" w:rsidRDefault="00D06108" w:rsidP="0087713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9B4B34">
        <w:t xml:space="preserve">July </w:t>
      </w:r>
      <w:r w:rsidR="00C10666">
        <w:t>7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C10666">
        <w:rPr>
          <w:bCs/>
        </w:rPr>
        <w:t xml:space="preserve">JMI filed a complete annual report. On July 14, JMI </w:t>
      </w:r>
      <w:r w:rsidRPr="00401D3C">
        <w:t xml:space="preserve">responded to the Commission’s </w:t>
      </w:r>
      <w:r w:rsidRPr="00877130">
        <w:rPr>
          <w:bCs/>
        </w:rPr>
        <w:t>penalty</w:t>
      </w:r>
      <w:r w:rsidRPr="00401D3C">
        <w:t xml:space="preserve">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information provided</w:t>
      </w:r>
      <w:r>
        <w:t xml:space="preserve">. </w:t>
      </w:r>
      <w:r w:rsidR="00C10666">
        <w:t xml:space="preserve">The Company failed to provide a written explanation for the </w:t>
      </w:r>
      <w:r w:rsidR="00320D4D">
        <w:t>violations</w:t>
      </w:r>
      <w:r w:rsidR="00C10666">
        <w:t xml:space="preserve"> as required.</w:t>
      </w:r>
    </w:p>
    <w:p w14:paraId="4F3B61C5" w14:textId="09AD29D4" w:rsidR="0067685E" w:rsidRDefault="005C1DD7" w:rsidP="0087713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July </w:t>
      </w:r>
      <w:r w:rsidR="00C10666">
        <w:t>26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D06108">
        <w:t xml:space="preserve">25 per </w:t>
      </w:r>
      <w:r w:rsidR="00D06108" w:rsidRPr="00877130">
        <w:rPr>
          <w:bCs/>
        </w:rPr>
        <w:t>day</w:t>
      </w:r>
      <w:r w:rsidR="00D06108">
        <w:t>, or $250,</w:t>
      </w:r>
      <w:r w:rsidR="00D06108" w:rsidRPr="00401D3C">
        <w:t xml:space="preserve"> because the C</w:t>
      </w:r>
      <w:r w:rsidR="00D06108">
        <w:t xml:space="preserve">ompany </w:t>
      </w:r>
      <w:r w:rsidR="00C10666">
        <w:t xml:space="preserve">became regulated in 2015 and therefore </w:t>
      </w:r>
      <w:r w:rsidR="00D06108">
        <w:t xml:space="preserve">has </w:t>
      </w:r>
      <w:r w:rsidR="00D06108" w:rsidRPr="00401D3C">
        <w:t xml:space="preserve">no prior violations of </w:t>
      </w:r>
      <w:r w:rsidR="0067685E">
        <w:t>WAC 480-30-071.</w:t>
      </w:r>
      <w:r w:rsidR="009B4B34">
        <w:t xml:space="preserve"> </w:t>
      </w:r>
    </w:p>
    <w:p w14:paraId="0A8E3A04" w14:textId="77777777" w:rsidR="00D06108" w:rsidRPr="00401D3C" w:rsidRDefault="00D06108" w:rsidP="00877130">
      <w:pPr>
        <w:pStyle w:val="Heading1"/>
      </w:pPr>
      <w:r w:rsidRPr="00401D3C">
        <w:t>DISCUSSION</w:t>
      </w:r>
    </w:p>
    <w:p w14:paraId="789124B7" w14:textId="30BD416F" w:rsidR="00D06108" w:rsidRDefault="00E6794F" w:rsidP="0087713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A665DD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complying </w:t>
      </w:r>
      <w:r w:rsidRPr="00877130">
        <w:rPr>
          <w:bCs/>
        </w:rPr>
        <w:t>with</w:t>
      </w:r>
      <w:r w:rsidRPr="00A665DD">
        <w:t xml:space="preserve"> their legal obligations, and the Company should have </w:t>
      </w:r>
      <w:r>
        <w:t>ensured its report was timely filed</w:t>
      </w:r>
      <w:r w:rsidRPr="00A665DD">
        <w:t xml:space="preserve">.  </w:t>
      </w:r>
    </w:p>
    <w:p w14:paraId="733A85ED" w14:textId="7324CB73" w:rsidR="00D06108" w:rsidRPr="00725A2B" w:rsidRDefault="00D06108" w:rsidP="0087713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lastRenderedPageBreak/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 xml:space="preserve">including whether the </w:t>
      </w:r>
      <w:r w:rsidR="00C528A4" w:rsidRPr="00877130">
        <w:rPr>
          <w:bCs/>
        </w:rPr>
        <w:t>violation</w:t>
      </w:r>
      <w:r w:rsidR="00C528A4" w:rsidRPr="00A665DD">
        <w:t xml:space="preserve">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C10666">
        <w:rPr>
          <w:bCs/>
        </w:rPr>
        <w:t xml:space="preserve">JMI </w:t>
      </w:r>
      <w:r w:rsidR="009B4B34">
        <w:t xml:space="preserve">has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7177AB">
        <w:t>.</w:t>
      </w:r>
      <w:r w:rsidR="007177AB" w:rsidRPr="007177AB">
        <w:t xml:space="preserve"> </w:t>
      </w:r>
      <w:r w:rsidR="00C10666">
        <w:t>Because we have</w:t>
      </w:r>
      <w:r w:rsidR="007177AB">
        <w:t xml:space="preserve"> routine</w:t>
      </w:r>
      <w:r w:rsidR="00F165AE">
        <w:t xml:space="preserve">ly granted mitigation </w:t>
      </w:r>
      <w:r w:rsidR="00320D4D">
        <w:t>to</w:t>
      </w:r>
      <w:r w:rsidR="00F165AE">
        <w:t xml:space="preserve"> </w:t>
      </w:r>
      <w:r w:rsidR="00C10666">
        <w:t>similarly-situated companies in their first year of operation</w:t>
      </w:r>
      <w:r w:rsidR="007177AB" w:rsidRPr="00A665DD">
        <w:t>, the Commission will exercise its discretion to reduce the penalty to $2</w:t>
      </w:r>
      <w:r w:rsidR="007177AB">
        <w:t>50</w:t>
      </w:r>
      <w:r w:rsidR="007177AB" w:rsidRPr="00A665DD">
        <w:t>.</w:t>
      </w:r>
    </w:p>
    <w:p w14:paraId="14999D92" w14:textId="77777777" w:rsidR="00D06108" w:rsidRPr="00401D3C" w:rsidRDefault="00D06108" w:rsidP="00877130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877130">
      <w:pPr>
        <w:spacing w:after="240" w:line="288" w:lineRule="auto"/>
      </w:pPr>
      <w:r w:rsidRPr="00401D3C">
        <w:t xml:space="preserve">THE COMMISSION ORDERS: </w:t>
      </w:r>
    </w:p>
    <w:p w14:paraId="3AB66E6C" w14:textId="4DCCF1B3" w:rsidR="00D06108" w:rsidRPr="00401D3C" w:rsidRDefault="00D06108" w:rsidP="0087713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proofErr w:type="spellStart"/>
      <w:r w:rsidR="00C10666">
        <w:rPr>
          <w:bCs/>
        </w:rPr>
        <w:t>JMI</w:t>
      </w:r>
      <w:proofErr w:type="spellEnd"/>
      <w:r w:rsidR="00C10666">
        <w:rPr>
          <w:bCs/>
        </w:rPr>
        <w:t xml:space="preserve"> Limousine, Inc.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1FCB9D69" w14:textId="254DD736" w:rsidR="00D06108" w:rsidRDefault="00D06108" w:rsidP="0087713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9B4B34">
        <w:t>August 2</w:t>
      </w:r>
      <w:r w:rsidR="00877130">
        <w:t>9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877130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877130">
        <w:rPr>
          <w:bCs/>
        </w:rPr>
        <w:t>under</w:t>
      </w:r>
      <w:r w:rsidRPr="00FA0D05">
        <w:rPr>
          <w:color w:val="000000"/>
        </w:rPr>
        <w:t xml:space="preserve">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5289A922" w:rsidR="00D06108" w:rsidRPr="00401D3C" w:rsidRDefault="00D06108" w:rsidP="00877130">
      <w:pPr>
        <w:spacing w:after="240" w:line="288" w:lineRule="auto"/>
      </w:pPr>
      <w:r w:rsidRPr="00401D3C">
        <w:t xml:space="preserve">DATED at Olympia, Washington, and effective </w:t>
      </w:r>
      <w:r w:rsidR="009B4B34">
        <w:t>August 1</w:t>
      </w:r>
      <w:r w:rsidR="00877130">
        <w:t>5</w:t>
      </w:r>
      <w:r>
        <w:t>, 2016</w:t>
      </w:r>
      <w:r w:rsidRPr="00401D3C">
        <w:t>.</w:t>
      </w:r>
    </w:p>
    <w:p w14:paraId="5BD1665A" w14:textId="77777777" w:rsidR="00D06108" w:rsidRPr="00401D3C" w:rsidRDefault="00D06108" w:rsidP="00877130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16BECB2B" w:rsidR="00D06108" w:rsidRPr="00401D3C" w:rsidRDefault="00D06108" w:rsidP="00877130">
      <w:pPr>
        <w:spacing w:line="288" w:lineRule="auto"/>
        <w:ind w:left="4320"/>
      </w:pPr>
      <w:r w:rsidRPr="00401D3C">
        <w:t>STEVEN V. KING</w:t>
      </w:r>
      <w:r w:rsidR="00877130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71D64" w14:textId="77777777" w:rsidR="00B46542" w:rsidRDefault="00B46542" w:rsidP="00D8495A">
      <w:r>
        <w:separator/>
      </w:r>
    </w:p>
  </w:endnote>
  <w:endnote w:type="continuationSeparator" w:id="0">
    <w:p w14:paraId="6FC963D5" w14:textId="77777777" w:rsidR="00B46542" w:rsidRDefault="00B46542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FDE82" w14:textId="77777777" w:rsidR="00877130" w:rsidRDefault="008771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C8E11" w14:textId="77777777" w:rsidR="00877130" w:rsidRDefault="008771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4A76B" w14:textId="77777777" w:rsidR="00B46542" w:rsidRDefault="00B46542" w:rsidP="00D8495A">
      <w:r>
        <w:separator/>
      </w:r>
    </w:p>
  </w:footnote>
  <w:footnote w:type="continuationSeparator" w:id="0">
    <w:p w14:paraId="77A833D1" w14:textId="77777777" w:rsidR="00B46542" w:rsidRDefault="00B46542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4229F" w14:textId="77777777" w:rsidR="00877130" w:rsidRDefault="008771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5CCE94C6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1DD7">
      <w:rPr>
        <w:b/>
        <w:bCs/>
        <w:sz w:val="20"/>
      </w:rPr>
      <w:t>TE-160</w:t>
    </w:r>
    <w:r w:rsidR="00C10666">
      <w:rPr>
        <w:b/>
        <w:bCs/>
        <w:sz w:val="20"/>
      </w:rPr>
      <w:t>703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877130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877130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1A68185C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877130">
      <w:t>Service Date: August 15,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95A50"/>
    <w:rsid w:val="000C3D49"/>
    <w:rsid w:val="000E640C"/>
    <w:rsid w:val="000F0AF4"/>
    <w:rsid w:val="001431ED"/>
    <w:rsid w:val="00150C5A"/>
    <w:rsid w:val="00161FCE"/>
    <w:rsid w:val="00184767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20D4D"/>
    <w:rsid w:val="00360890"/>
    <w:rsid w:val="00364B64"/>
    <w:rsid w:val="00366187"/>
    <w:rsid w:val="0038014A"/>
    <w:rsid w:val="003E329D"/>
    <w:rsid w:val="003E5D6F"/>
    <w:rsid w:val="00413942"/>
    <w:rsid w:val="00443FE3"/>
    <w:rsid w:val="00476DBC"/>
    <w:rsid w:val="0048646C"/>
    <w:rsid w:val="004A3890"/>
    <w:rsid w:val="004B22B7"/>
    <w:rsid w:val="004D163E"/>
    <w:rsid w:val="00512420"/>
    <w:rsid w:val="00552600"/>
    <w:rsid w:val="005A6C74"/>
    <w:rsid w:val="005B0C0C"/>
    <w:rsid w:val="005B61AC"/>
    <w:rsid w:val="005C1DD7"/>
    <w:rsid w:val="005C70B9"/>
    <w:rsid w:val="005E1CC2"/>
    <w:rsid w:val="00606618"/>
    <w:rsid w:val="006216CC"/>
    <w:rsid w:val="00655F70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B7AD2"/>
    <w:rsid w:val="00870622"/>
    <w:rsid w:val="00874F82"/>
    <w:rsid w:val="00877130"/>
    <w:rsid w:val="008A0338"/>
    <w:rsid w:val="008B1CCC"/>
    <w:rsid w:val="00912BB8"/>
    <w:rsid w:val="009776BD"/>
    <w:rsid w:val="009827D3"/>
    <w:rsid w:val="009A13D3"/>
    <w:rsid w:val="009B4B34"/>
    <w:rsid w:val="009C5D62"/>
    <w:rsid w:val="00A46518"/>
    <w:rsid w:val="00A754BC"/>
    <w:rsid w:val="00A84C2A"/>
    <w:rsid w:val="00A939A9"/>
    <w:rsid w:val="00AD32DE"/>
    <w:rsid w:val="00AD3312"/>
    <w:rsid w:val="00AE273E"/>
    <w:rsid w:val="00B074C3"/>
    <w:rsid w:val="00B13041"/>
    <w:rsid w:val="00B46542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C10666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E30D9"/>
    <w:rsid w:val="00EE39AB"/>
    <w:rsid w:val="00EF0ADE"/>
    <w:rsid w:val="00F006A1"/>
    <w:rsid w:val="00F165AE"/>
    <w:rsid w:val="00F21B68"/>
    <w:rsid w:val="00F37A5C"/>
    <w:rsid w:val="00F522F7"/>
    <w:rsid w:val="00F70074"/>
    <w:rsid w:val="00F9296C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130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130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2016-08-15T07:00:00+00:00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JMI Limousine, Inc.</CaseCompanyNames>
    <DocketNumber xmlns="dc463f71-b30c-4ab2-9473-d307f9d35888">160703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16C44C9A989A4E971B68CCB13517F6" ma:contentTypeVersion="104" ma:contentTypeDescription="" ma:contentTypeScope="" ma:versionID="64aebfba9b4de5d9466abe6199c9c8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47781-8619-47A6-BE30-2A4C027DBFB0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58069EDD-644D-40F4-8A2B-430EDBE25A2D}"/>
</file>

<file path=customXml/itemProps5.xml><?xml version="1.0" encoding="utf-8"?>
<ds:datastoreItem xmlns:ds="http://schemas.openxmlformats.org/officeDocument/2006/customXml" ds:itemID="{C3C9AAFE-BC4D-449E-BAB1-056246C1F9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Twitchell, Jeremy (UTC)</dc:creator>
  <cp:keywords/>
  <dc:description/>
  <cp:lastModifiedBy>Doyle, Paige (UTC)</cp:lastModifiedBy>
  <cp:revision>2</cp:revision>
  <cp:lastPrinted>2016-08-15T15:41:00Z</cp:lastPrinted>
  <dcterms:created xsi:type="dcterms:W3CDTF">2016-08-15T15:42:00Z</dcterms:created>
  <dcterms:modified xsi:type="dcterms:W3CDTF">2016-08-15T15:42:00Z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0x0101006E56B4D1795A2E4DB2F0B01679ED314A006316C44C9A989A4E971B68CCB13517F6</vt:lpwstr>
  </property>
  <property fmtid="{D5CDD505-2E9C-101B-9397-08002B2CF9AE}" pid="3" name="_docset_NoMedatataSyncRequired">
    <vt:lpwstr>False</vt:lpwstr>
  </property>
</Properties>
</file>