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9E47F" w14:textId="77777777" w:rsidR="002C039A" w:rsidRPr="00BD5FCA" w:rsidRDefault="00BD5FCA" w:rsidP="00BD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CA">
        <w:rPr>
          <w:rFonts w:ascii="Times New Roman" w:hAnsi="Times New Roman" w:cs="Times New Roman"/>
          <w:b/>
          <w:sz w:val="24"/>
          <w:szCs w:val="24"/>
        </w:rPr>
        <w:t>MEMORANDUM</w:t>
      </w:r>
    </w:p>
    <w:p w14:paraId="2DCF9CBA" w14:textId="77777777" w:rsidR="00BD5FCA" w:rsidRPr="00BD5FCA" w:rsidRDefault="00BD5FCA" w:rsidP="00BD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CA">
        <w:rPr>
          <w:rFonts w:ascii="Times New Roman" w:hAnsi="Times New Roman" w:cs="Times New Roman"/>
          <w:b/>
          <w:sz w:val="24"/>
          <w:szCs w:val="24"/>
        </w:rPr>
        <w:t>May 31, 2016</w:t>
      </w:r>
    </w:p>
    <w:p w14:paraId="10BC5514" w14:textId="77777777" w:rsidR="00BD5FCA" w:rsidRDefault="00BD5FCA" w:rsidP="00AD3312">
      <w:pPr>
        <w:rPr>
          <w:rFonts w:ascii="Times New Roman" w:hAnsi="Times New Roman" w:cs="Times New Roman"/>
          <w:sz w:val="24"/>
          <w:szCs w:val="24"/>
        </w:rPr>
      </w:pPr>
    </w:p>
    <w:p w14:paraId="2418A966" w14:textId="77777777" w:rsidR="00BD5FCA" w:rsidRDefault="00BD5FCA" w:rsidP="00AD3312">
      <w:pPr>
        <w:rPr>
          <w:rFonts w:ascii="Times New Roman" w:hAnsi="Times New Roman" w:cs="Times New Roman"/>
          <w:sz w:val="24"/>
          <w:szCs w:val="24"/>
        </w:rPr>
      </w:pPr>
    </w:p>
    <w:p w14:paraId="61276C52" w14:textId="77777777" w:rsidR="00BD5FCA" w:rsidRDefault="00BD5FC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Greg Kopta</w:t>
      </w:r>
    </w:p>
    <w:p w14:paraId="40735D75" w14:textId="77777777" w:rsidR="00BD5FCA" w:rsidRDefault="00BD5FCA" w:rsidP="00AD3312">
      <w:pPr>
        <w:rPr>
          <w:rFonts w:ascii="Times New Roman" w:hAnsi="Times New Roman" w:cs="Times New Roman"/>
          <w:sz w:val="24"/>
          <w:szCs w:val="24"/>
        </w:rPr>
      </w:pPr>
    </w:p>
    <w:p w14:paraId="24D518EA" w14:textId="4DAC5E4B" w:rsidR="00BD5FCA" w:rsidRDefault="00BD5FC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>Suzanne Stillwell</w:t>
      </w:r>
      <w:r w:rsidR="00EC0B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Tim Zawislak</w:t>
      </w:r>
      <w:r w:rsidR="006046C9">
        <w:rPr>
          <w:rFonts w:ascii="Times New Roman" w:hAnsi="Times New Roman" w:cs="Times New Roman"/>
          <w:sz w:val="24"/>
          <w:szCs w:val="24"/>
        </w:rPr>
        <w:t>, and Sean Bennet</w:t>
      </w:r>
      <w:r w:rsidR="002565D1">
        <w:rPr>
          <w:rFonts w:ascii="Times New Roman" w:hAnsi="Times New Roman" w:cs="Times New Roman"/>
          <w:sz w:val="24"/>
          <w:szCs w:val="24"/>
        </w:rPr>
        <w:t>t</w:t>
      </w:r>
    </w:p>
    <w:p w14:paraId="1E298075" w14:textId="77777777" w:rsidR="00BD5FCA" w:rsidRDefault="00BD5FCA" w:rsidP="00AD3312">
      <w:pPr>
        <w:rPr>
          <w:rFonts w:ascii="Times New Roman" w:hAnsi="Times New Roman" w:cs="Times New Roman"/>
          <w:sz w:val="24"/>
          <w:szCs w:val="24"/>
        </w:rPr>
      </w:pPr>
    </w:p>
    <w:p w14:paraId="3931CBDD" w14:textId="77777777" w:rsidR="001756F9" w:rsidRDefault="00BD5FC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Pratt, Jing Roth, Mi</w:t>
      </w:r>
      <w:r w:rsidR="00EC0B78">
        <w:rPr>
          <w:rFonts w:ascii="Times New Roman" w:hAnsi="Times New Roman" w:cs="Times New Roman"/>
          <w:sz w:val="24"/>
          <w:szCs w:val="24"/>
        </w:rPr>
        <w:t>ke Dotson</w:t>
      </w:r>
      <w:r w:rsidR="001756F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66C270" w14:textId="77777777" w:rsidR="00BD5FCA" w:rsidRDefault="001756F9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Jennifer Cameron-Rulkowski</w:t>
      </w:r>
      <w:r w:rsidR="006046C9">
        <w:rPr>
          <w:rFonts w:ascii="Times New Roman" w:hAnsi="Times New Roman" w:cs="Times New Roman"/>
          <w:sz w:val="24"/>
          <w:szCs w:val="24"/>
        </w:rPr>
        <w:t>, and Sondra Walsh</w:t>
      </w:r>
    </w:p>
    <w:p w14:paraId="6F3E24C4" w14:textId="77777777" w:rsidR="00BD5FCA" w:rsidRDefault="00BD5FCA" w:rsidP="00AD3312">
      <w:pPr>
        <w:rPr>
          <w:rFonts w:ascii="Times New Roman" w:hAnsi="Times New Roman" w:cs="Times New Roman"/>
          <w:sz w:val="24"/>
          <w:szCs w:val="24"/>
        </w:rPr>
      </w:pPr>
    </w:p>
    <w:p w14:paraId="3E156A7D" w14:textId="77777777" w:rsidR="00BD5FCA" w:rsidRPr="00EC0B78" w:rsidRDefault="00EC0B78" w:rsidP="00AD3312">
      <w:pPr>
        <w:rPr>
          <w:rFonts w:ascii="Times New Roman" w:hAnsi="Times New Roman" w:cs="Times New Roman"/>
          <w:b/>
          <w:sz w:val="24"/>
          <w:szCs w:val="24"/>
        </w:rPr>
      </w:pPr>
      <w:r w:rsidRPr="00EC0B78">
        <w:rPr>
          <w:rFonts w:ascii="Times New Roman" w:hAnsi="Times New Roman" w:cs="Times New Roman"/>
          <w:b/>
          <w:sz w:val="24"/>
          <w:szCs w:val="24"/>
        </w:rPr>
        <w:t>RE:</w:t>
      </w:r>
      <w:r w:rsidRPr="00EC0B78">
        <w:rPr>
          <w:rFonts w:ascii="Times New Roman" w:hAnsi="Times New Roman" w:cs="Times New Roman"/>
          <w:b/>
          <w:sz w:val="24"/>
          <w:szCs w:val="24"/>
        </w:rPr>
        <w:tab/>
      </w:r>
      <w:r w:rsidRPr="00EC0B78">
        <w:rPr>
          <w:rFonts w:ascii="Times New Roman" w:hAnsi="Times New Roman" w:cs="Times New Roman"/>
          <w:b/>
          <w:sz w:val="24"/>
          <w:szCs w:val="24"/>
        </w:rPr>
        <w:tab/>
        <w:t>Docket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EC0B78">
        <w:rPr>
          <w:rFonts w:ascii="Times New Roman" w:hAnsi="Times New Roman" w:cs="Times New Roman"/>
          <w:b/>
          <w:sz w:val="24"/>
          <w:szCs w:val="24"/>
        </w:rPr>
        <w:t xml:space="preserve"> UT-16</w:t>
      </w:r>
      <w:r>
        <w:rPr>
          <w:rFonts w:ascii="Times New Roman" w:hAnsi="Times New Roman" w:cs="Times New Roman"/>
          <w:b/>
          <w:sz w:val="24"/>
          <w:szCs w:val="24"/>
        </w:rPr>
        <w:t>0475 and UT-160476</w:t>
      </w:r>
    </w:p>
    <w:p w14:paraId="56A31DD8" w14:textId="77777777" w:rsidR="00EC0B78" w:rsidRDefault="00EC0B78" w:rsidP="00AD3312">
      <w:pPr>
        <w:rPr>
          <w:rFonts w:ascii="Times New Roman" w:hAnsi="Times New Roman" w:cs="Times New Roman"/>
          <w:sz w:val="24"/>
          <w:szCs w:val="24"/>
        </w:rPr>
      </w:pPr>
    </w:p>
    <w:p w14:paraId="4ABCB88A" w14:textId="77777777" w:rsidR="00EC0B78" w:rsidRDefault="00EC0B78" w:rsidP="00AD3312">
      <w:pPr>
        <w:rPr>
          <w:rFonts w:ascii="Times New Roman" w:hAnsi="Times New Roman" w:cs="Times New Roman"/>
          <w:sz w:val="24"/>
          <w:szCs w:val="24"/>
        </w:rPr>
      </w:pPr>
    </w:p>
    <w:p w14:paraId="45007481" w14:textId="01D6D8F5" w:rsidR="00080CCE" w:rsidRDefault="00EC0B7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May 4, 2016, </w:t>
      </w:r>
      <w:r w:rsidR="00BF7CDB">
        <w:rPr>
          <w:rFonts w:ascii="Times New Roman" w:hAnsi="Times New Roman" w:cs="Times New Roman"/>
          <w:sz w:val="24"/>
          <w:szCs w:val="24"/>
        </w:rPr>
        <w:t xml:space="preserve">NECC Telecom, Inc. and Pulse Telecom LLC (respectively) filed petitions for registration and competitive classification. Both companies were previously registered </w:t>
      </w:r>
      <w:r w:rsidR="00C9179A">
        <w:rPr>
          <w:rFonts w:ascii="Times New Roman" w:hAnsi="Times New Roman" w:cs="Times New Roman"/>
          <w:sz w:val="24"/>
          <w:szCs w:val="24"/>
        </w:rPr>
        <w:t>with the commission</w:t>
      </w:r>
      <w:r w:rsidR="00BF7CDB">
        <w:rPr>
          <w:rFonts w:ascii="Times New Roman" w:hAnsi="Times New Roman" w:cs="Times New Roman"/>
          <w:sz w:val="24"/>
          <w:szCs w:val="24"/>
        </w:rPr>
        <w:t xml:space="preserve">, were </w:t>
      </w:r>
      <w:r w:rsidR="00C9179A">
        <w:rPr>
          <w:rFonts w:ascii="Times New Roman" w:hAnsi="Times New Roman" w:cs="Times New Roman"/>
          <w:sz w:val="24"/>
          <w:szCs w:val="24"/>
        </w:rPr>
        <w:t xml:space="preserve">assessed </w:t>
      </w:r>
      <w:r w:rsidR="00BF7CDB">
        <w:rPr>
          <w:rFonts w:ascii="Times New Roman" w:hAnsi="Times New Roman" w:cs="Times New Roman"/>
          <w:sz w:val="24"/>
          <w:szCs w:val="24"/>
        </w:rPr>
        <w:t>penalties</w:t>
      </w:r>
      <w:r w:rsidR="00C9179A">
        <w:rPr>
          <w:rFonts w:ascii="Times New Roman" w:hAnsi="Times New Roman" w:cs="Times New Roman"/>
          <w:sz w:val="24"/>
          <w:szCs w:val="24"/>
        </w:rPr>
        <w:t xml:space="preserve"> by the commission</w:t>
      </w:r>
      <w:r w:rsidR="00BF7CDB">
        <w:rPr>
          <w:rFonts w:ascii="Times New Roman" w:hAnsi="Times New Roman" w:cs="Times New Roman"/>
          <w:sz w:val="24"/>
          <w:szCs w:val="24"/>
        </w:rPr>
        <w:t xml:space="preserve">, and </w:t>
      </w:r>
      <w:r w:rsidR="006046C9">
        <w:rPr>
          <w:rFonts w:ascii="Times New Roman" w:hAnsi="Times New Roman" w:cs="Times New Roman"/>
          <w:sz w:val="24"/>
          <w:szCs w:val="24"/>
        </w:rPr>
        <w:t xml:space="preserve">then </w:t>
      </w:r>
      <w:r w:rsidR="00BF7CDB">
        <w:rPr>
          <w:rFonts w:ascii="Times New Roman" w:hAnsi="Times New Roman" w:cs="Times New Roman"/>
          <w:sz w:val="24"/>
          <w:szCs w:val="24"/>
        </w:rPr>
        <w:t>ceased doing business</w:t>
      </w:r>
      <w:r w:rsidR="00C9179A">
        <w:rPr>
          <w:rFonts w:ascii="Times New Roman" w:hAnsi="Times New Roman" w:cs="Times New Roman"/>
          <w:sz w:val="24"/>
          <w:szCs w:val="24"/>
        </w:rPr>
        <w:t xml:space="preserve"> in the state</w:t>
      </w:r>
      <w:r w:rsidR="00BF7CDB">
        <w:rPr>
          <w:rFonts w:ascii="Times New Roman" w:hAnsi="Times New Roman" w:cs="Times New Roman"/>
          <w:sz w:val="24"/>
          <w:szCs w:val="24"/>
        </w:rPr>
        <w:t>. Now, both companies wish to re-register</w:t>
      </w:r>
      <w:r w:rsidR="006046C9">
        <w:rPr>
          <w:rFonts w:ascii="Times New Roman" w:hAnsi="Times New Roman" w:cs="Times New Roman"/>
          <w:sz w:val="24"/>
          <w:szCs w:val="24"/>
        </w:rPr>
        <w:t xml:space="preserve"> as long distance telecommunications providers</w:t>
      </w:r>
      <w:r w:rsidR="00BF7CDB">
        <w:rPr>
          <w:rFonts w:ascii="Times New Roman" w:hAnsi="Times New Roman" w:cs="Times New Roman"/>
          <w:sz w:val="24"/>
          <w:szCs w:val="24"/>
        </w:rPr>
        <w:t>.</w:t>
      </w:r>
      <w:r w:rsidR="006046C9">
        <w:rPr>
          <w:rFonts w:ascii="Times New Roman" w:hAnsi="Times New Roman" w:cs="Times New Roman"/>
          <w:sz w:val="24"/>
          <w:szCs w:val="24"/>
        </w:rPr>
        <w:t xml:space="preserve"> Outstanding penalties in the amount of $1,050 for each company remain unpaid</w:t>
      </w:r>
      <w:r w:rsidR="00C917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241B2" w14:textId="77777777" w:rsidR="00080CCE" w:rsidRDefault="00080CCE" w:rsidP="00AD3312">
      <w:pPr>
        <w:rPr>
          <w:rFonts w:ascii="Times New Roman" w:hAnsi="Times New Roman" w:cs="Times New Roman"/>
          <w:sz w:val="24"/>
          <w:szCs w:val="24"/>
        </w:rPr>
      </w:pPr>
    </w:p>
    <w:p w14:paraId="491F126B" w14:textId="186D700E" w:rsidR="006046C9" w:rsidRDefault="00C9179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WAC 480-121-020</w:t>
      </w:r>
      <w:r w:rsidR="00080CCE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, the commission may require that an applicant show compliance with all applicable federal, state, and local telecommunications technical and business regulations. </w:t>
      </w:r>
      <w:r w:rsidR="00080CCE">
        <w:rPr>
          <w:rFonts w:ascii="Times New Roman" w:hAnsi="Times New Roman" w:cs="Times New Roman"/>
          <w:sz w:val="24"/>
          <w:szCs w:val="24"/>
        </w:rPr>
        <w:t xml:space="preserve">Under WAC 480-121-040(2), the commission may deny an application for registration if, after hearing, the commission finds that the application is not consistent with the public interest. </w:t>
      </w:r>
      <w:r>
        <w:rPr>
          <w:rFonts w:ascii="Times New Roman" w:hAnsi="Times New Roman" w:cs="Times New Roman"/>
          <w:sz w:val="24"/>
          <w:szCs w:val="24"/>
        </w:rPr>
        <w:t xml:space="preserve">These companies’ failure to comply with the commission’s penalty assessment </w:t>
      </w:r>
      <w:r w:rsidR="00080CCE">
        <w:rPr>
          <w:rFonts w:ascii="Times New Roman" w:hAnsi="Times New Roman" w:cs="Times New Roman"/>
          <w:sz w:val="24"/>
          <w:szCs w:val="24"/>
        </w:rPr>
        <w:t>indicates that these companies are unwilling or unable to comply with commission regulations and that their applica</w:t>
      </w:r>
      <w:r w:rsidR="009B19EB">
        <w:rPr>
          <w:rFonts w:ascii="Times New Roman" w:hAnsi="Times New Roman" w:cs="Times New Roman"/>
          <w:sz w:val="24"/>
          <w:szCs w:val="24"/>
        </w:rPr>
        <w:t>t</w:t>
      </w:r>
      <w:r w:rsidR="00080CCE">
        <w:rPr>
          <w:rFonts w:ascii="Times New Roman" w:hAnsi="Times New Roman" w:cs="Times New Roman"/>
          <w:sz w:val="24"/>
          <w:szCs w:val="24"/>
        </w:rPr>
        <w:t>ions</w:t>
      </w:r>
      <w:r w:rsidR="009B19EB">
        <w:rPr>
          <w:rFonts w:ascii="Times New Roman" w:hAnsi="Times New Roman" w:cs="Times New Roman"/>
          <w:sz w:val="24"/>
          <w:szCs w:val="24"/>
        </w:rPr>
        <w:t xml:space="preserve"> </w:t>
      </w:r>
      <w:r w:rsidR="003821D5">
        <w:rPr>
          <w:rFonts w:ascii="Times New Roman" w:hAnsi="Times New Roman" w:cs="Times New Roman"/>
          <w:sz w:val="24"/>
          <w:szCs w:val="24"/>
        </w:rPr>
        <w:t xml:space="preserve">may be </w:t>
      </w:r>
      <w:r w:rsidR="001756F9" w:rsidRPr="001756F9">
        <w:rPr>
          <w:rFonts w:ascii="Times New Roman" w:hAnsi="Times New Roman" w:cs="Times New Roman"/>
          <w:sz w:val="24"/>
          <w:szCs w:val="24"/>
        </w:rPr>
        <w:t>incompatible</w:t>
      </w:r>
      <w:r w:rsidR="001756F9">
        <w:rPr>
          <w:rFonts w:ascii="Times New Roman" w:hAnsi="Times New Roman" w:cs="Times New Roman"/>
          <w:sz w:val="24"/>
          <w:szCs w:val="24"/>
        </w:rPr>
        <w:t xml:space="preserve"> with the public interest</w:t>
      </w:r>
      <w:r w:rsidR="00080CCE">
        <w:rPr>
          <w:rFonts w:ascii="Times New Roman" w:hAnsi="Times New Roman" w:cs="Times New Roman"/>
          <w:sz w:val="24"/>
          <w:szCs w:val="24"/>
        </w:rPr>
        <w:t>.</w:t>
      </w:r>
    </w:p>
    <w:p w14:paraId="48127B05" w14:textId="77777777" w:rsidR="006046C9" w:rsidRDefault="006046C9" w:rsidP="00AD3312">
      <w:pPr>
        <w:rPr>
          <w:rFonts w:ascii="Times New Roman" w:hAnsi="Times New Roman" w:cs="Times New Roman"/>
          <w:sz w:val="24"/>
          <w:szCs w:val="24"/>
        </w:rPr>
      </w:pPr>
    </w:p>
    <w:p w14:paraId="08065B17" w14:textId="2ACF18D7" w:rsidR="006046C9" w:rsidRDefault="00287E42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c</w:t>
      </w:r>
      <w:r w:rsidR="006046C9">
        <w:rPr>
          <w:rFonts w:ascii="Times New Roman" w:hAnsi="Times New Roman" w:cs="Times New Roman"/>
          <w:sz w:val="24"/>
          <w:szCs w:val="24"/>
        </w:rPr>
        <w:t>ommission staff’s review of the companies’</w:t>
      </w:r>
      <w:r w:rsidR="00530937">
        <w:rPr>
          <w:rFonts w:ascii="Times New Roman" w:hAnsi="Times New Roman" w:cs="Times New Roman"/>
          <w:sz w:val="24"/>
          <w:szCs w:val="24"/>
        </w:rPr>
        <w:t xml:space="preserve"> balance sheets (which were filed as </w:t>
      </w:r>
      <w:r w:rsidR="00530937" w:rsidRPr="00530937">
        <w:rPr>
          <w:rFonts w:ascii="Times New Roman" w:hAnsi="Times New Roman" w:cs="Times New Roman"/>
          <w:b/>
          <w:sz w:val="24"/>
          <w:szCs w:val="24"/>
        </w:rPr>
        <w:t>“Confidential per WAC 480-07-160”</w:t>
      </w:r>
      <w:r w:rsidR="00530937">
        <w:rPr>
          <w:rFonts w:ascii="Times New Roman" w:hAnsi="Times New Roman" w:cs="Times New Roman"/>
          <w:sz w:val="24"/>
          <w:szCs w:val="24"/>
        </w:rPr>
        <w:t xml:space="preserve">) indicate that the applicants may </w:t>
      </w:r>
      <w:r w:rsidR="00530937" w:rsidRPr="00530937">
        <w:rPr>
          <w:rFonts w:ascii="Times New Roman" w:hAnsi="Times New Roman" w:cs="Times New Roman"/>
          <w:sz w:val="24"/>
          <w:szCs w:val="24"/>
        </w:rPr>
        <w:t>not possess adequate financial resources to provide the proposed service</w:t>
      </w:r>
      <w:r w:rsidR="00530937">
        <w:rPr>
          <w:rFonts w:ascii="Times New Roman" w:hAnsi="Times New Roman" w:cs="Times New Roman"/>
          <w:sz w:val="24"/>
          <w:szCs w:val="24"/>
        </w:rPr>
        <w:t>s</w:t>
      </w:r>
      <w:r w:rsidR="009B19EB">
        <w:rPr>
          <w:rFonts w:ascii="Times New Roman" w:hAnsi="Times New Roman" w:cs="Times New Roman"/>
          <w:sz w:val="24"/>
          <w:szCs w:val="24"/>
        </w:rPr>
        <w:t>.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1D5">
        <w:rPr>
          <w:rFonts w:ascii="Times New Roman" w:hAnsi="Times New Roman" w:cs="Times New Roman"/>
          <w:sz w:val="24"/>
          <w:szCs w:val="24"/>
        </w:rPr>
        <w:t>RCW 80.36.350(3) and WAC 480-121-040(2)(c)</w:t>
      </w:r>
      <w:r w:rsidR="009B19EB" w:rsidRPr="003821D5">
        <w:rPr>
          <w:rFonts w:ascii="Times New Roman" w:hAnsi="Times New Roman" w:cs="Times New Roman"/>
          <w:sz w:val="24"/>
          <w:szCs w:val="24"/>
        </w:rPr>
        <w:t xml:space="preserve">, </w:t>
      </w:r>
      <w:r w:rsidR="009B19EB" w:rsidRPr="009B19EB">
        <w:rPr>
          <w:rFonts w:ascii="Times New Roman" w:hAnsi="Times New Roman" w:cs="Times New Roman"/>
          <w:sz w:val="24"/>
          <w:szCs w:val="24"/>
        </w:rPr>
        <w:t>the commission may deny registration to a teleco</w:t>
      </w:r>
      <w:r w:rsidR="009B19EB">
        <w:rPr>
          <w:rFonts w:ascii="Times New Roman" w:hAnsi="Times New Roman" w:cs="Times New Roman"/>
          <w:sz w:val="24"/>
          <w:szCs w:val="24"/>
        </w:rPr>
        <w:t>mmunications company that does not possess adequate financial resources to provide the proposed service</w:t>
      </w:r>
      <w:r w:rsidR="00530937">
        <w:rPr>
          <w:rFonts w:ascii="Times New Roman" w:hAnsi="Times New Roman" w:cs="Times New Roman"/>
          <w:sz w:val="24"/>
          <w:szCs w:val="24"/>
        </w:rPr>
        <w:t>.</w:t>
      </w:r>
    </w:p>
    <w:p w14:paraId="76E146E3" w14:textId="77777777" w:rsidR="00530937" w:rsidRDefault="00530937" w:rsidP="00AD3312">
      <w:pPr>
        <w:rPr>
          <w:rFonts w:ascii="Times New Roman" w:hAnsi="Times New Roman" w:cs="Times New Roman"/>
          <w:sz w:val="24"/>
          <w:szCs w:val="24"/>
        </w:rPr>
      </w:pPr>
    </w:p>
    <w:p w14:paraId="3B6961E2" w14:textId="09DB8BBE" w:rsidR="00530937" w:rsidRPr="00AD3312" w:rsidRDefault="00530937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commission staff recommend that </w:t>
      </w:r>
      <w:r w:rsidR="00080CCE">
        <w:rPr>
          <w:rFonts w:ascii="Times New Roman" w:hAnsi="Times New Roman" w:cs="Times New Roman"/>
          <w:sz w:val="24"/>
          <w:szCs w:val="24"/>
        </w:rPr>
        <w:t xml:space="preserve">the commission issue </w:t>
      </w:r>
      <w:r>
        <w:rPr>
          <w:rFonts w:ascii="Times New Roman" w:hAnsi="Times New Roman" w:cs="Times New Roman"/>
          <w:sz w:val="24"/>
          <w:szCs w:val="24"/>
        </w:rPr>
        <w:t>notices of intent to deny both applications and set these matters for hearing</w:t>
      </w:r>
      <w:r w:rsidR="00577E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Dockets </w:t>
      </w:r>
      <w:r w:rsidRPr="00530937">
        <w:rPr>
          <w:rFonts w:ascii="Times New Roman" w:hAnsi="Times New Roman" w:cs="Times New Roman"/>
          <w:sz w:val="24"/>
          <w:szCs w:val="24"/>
        </w:rPr>
        <w:t>UT-160475 and UT-160476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21D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sectPr w:rsidR="00530937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7E915" w14:textId="77777777" w:rsidR="003821D5" w:rsidRDefault="003821D5" w:rsidP="003821D5">
      <w:r>
        <w:separator/>
      </w:r>
    </w:p>
  </w:endnote>
  <w:endnote w:type="continuationSeparator" w:id="0">
    <w:p w14:paraId="17FB07B2" w14:textId="77777777" w:rsidR="003821D5" w:rsidRDefault="003821D5" w:rsidP="0038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3ADBB" w14:textId="77777777" w:rsidR="003821D5" w:rsidRDefault="003821D5" w:rsidP="003821D5">
      <w:r>
        <w:separator/>
      </w:r>
    </w:p>
  </w:footnote>
  <w:footnote w:type="continuationSeparator" w:id="0">
    <w:p w14:paraId="5E33DC7F" w14:textId="77777777" w:rsidR="003821D5" w:rsidRDefault="003821D5" w:rsidP="003821D5">
      <w:r>
        <w:continuationSeparator/>
      </w:r>
    </w:p>
  </w:footnote>
  <w:footnote w:id="1">
    <w:p w14:paraId="7A604707" w14:textId="1A793DAA" w:rsidR="003821D5" w:rsidRPr="00577E11" w:rsidRDefault="003821D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577E1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577E11">
        <w:rPr>
          <w:rFonts w:ascii="Times New Roman" w:hAnsi="Times New Roman" w:cs="Times New Roman"/>
          <w:sz w:val="22"/>
          <w:szCs w:val="22"/>
        </w:rPr>
        <w:t xml:space="preserve"> </w:t>
      </w:r>
      <w:r w:rsidRPr="00577E11">
        <w:rPr>
          <w:rFonts w:ascii="Times New Roman" w:hAnsi="Times New Roman" w:cs="Times New Roman"/>
          <w:i/>
          <w:sz w:val="22"/>
          <w:szCs w:val="22"/>
        </w:rPr>
        <w:t>The commission shall take action to approve or issue a notice of hearing concerning any application for registration within thirty days after receiving the application.</w:t>
      </w:r>
      <w:r w:rsidR="00577E11" w:rsidRPr="00577E11">
        <w:rPr>
          <w:rFonts w:ascii="Times New Roman" w:hAnsi="Times New Roman" w:cs="Times New Roman"/>
          <w:sz w:val="22"/>
          <w:szCs w:val="22"/>
        </w:rPr>
        <w:t xml:space="preserve"> RCW 80.36.350.</w:t>
      </w:r>
      <w:r w:rsidR="00577E11">
        <w:rPr>
          <w:rFonts w:ascii="Times New Roman" w:hAnsi="Times New Roman" w:cs="Times New Roman"/>
          <w:sz w:val="22"/>
          <w:szCs w:val="22"/>
        </w:rPr>
        <w:t xml:space="preserve"> In this case notice of hearing must be issued by June 3, 2016.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CA"/>
    <w:rsid w:val="00080CCE"/>
    <w:rsid w:val="000E640C"/>
    <w:rsid w:val="001756F9"/>
    <w:rsid w:val="001C5AB1"/>
    <w:rsid w:val="001E1D7A"/>
    <w:rsid w:val="002565D1"/>
    <w:rsid w:val="00287E42"/>
    <w:rsid w:val="002C039A"/>
    <w:rsid w:val="003821D5"/>
    <w:rsid w:val="00530937"/>
    <w:rsid w:val="00552600"/>
    <w:rsid w:val="00577E11"/>
    <w:rsid w:val="005A6C74"/>
    <w:rsid w:val="006046C9"/>
    <w:rsid w:val="00672F7B"/>
    <w:rsid w:val="006A41EE"/>
    <w:rsid w:val="009808B3"/>
    <w:rsid w:val="009B19EB"/>
    <w:rsid w:val="00A84C2A"/>
    <w:rsid w:val="00AD3312"/>
    <w:rsid w:val="00AE273E"/>
    <w:rsid w:val="00B13041"/>
    <w:rsid w:val="00BD5FCA"/>
    <w:rsid w:val="00BF7CDB"/>
    <w:rsid w:val="00C9179A"/>
    <w:rsid w:val="00DA1B86"/>
    <w:rsid w:val="00DD2A47"/>
    <w:rsid w:val="00EC0B78"/>
    <w:rsid w:val="00F21B68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DBE9"/>
  <w15:chartTrackingRefBased/>
  <w15:docId w15:val="{3EBE2152-D5A7-416C-8240-A3F34ACB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80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21D5"/>
  </w:style>
  <w:style w:type="paragraph" w:styleId="FootnoteText">
    <w:name w:val="footnote text"/>
    <w:basedOn w:val="Normal"/>
    <w:link w:val="FootnoteTextChar"/>
    <w:uiPriority w:val="99"/>
    <w:semiHidden/>
    <w:unhideWhenUsed/>
    <w:rsid w:val="003821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4C56039F0E4045914477ADEAF78947" ma:contentTypeVersion="104" ma:contentTypeDescription="" ma:contentTypeScope="" ma:versionID="385ed62956348f7de1b824330604a0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2016-05-04T07:00:00+00:00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Pulse Telecom LLC</CaseCompanyNames>
    <DocketNumber xmlns="dc463f71-b30c-4ab2-9473-d307f9d35888">160476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767E153-E5C3-45A3-9F7B-CDAAEAB8AD9A}"/>
</file>

<file path=customXml/itemProps2.xml><?xml version="1.0" encoding="utf-8"?>
<ds:datastoreItem xmlns:ds="http://schemas.openxmlformats.org/officeDocument/2006/customXml" ds:itemID="{44B1C007-09AC-45AA-B906-CB28A913A4B1}"/>
</file>

<file path=customXml/itemProps3.xml><?xml version="1.0" encoding="utf-8"?>
<ds:datastoreItem xmlns:ds="http://schemas.openxmlformats.org/officeDocument/2006/customXml" ds:itemID="{2E37752B-056B-448E-A882-8543CAECB23C}"/>
</file>

<file path=customXml/itemProps4.xml><?xml version="1.0" encoding="utf-8"?>
<ds:datastoreItem xmlns:ds="http://schemas.openxmlformats.org/officeDocument/2006/customXml" ds:itemID="{9694B0E2-4887-4EAB-BDE8-7B5A667B7853}"/>
</file>

<file path=customXml/itemProps5.xml><?xml version="1.0" encoding="utf-8"?>
<ds:datastoreItem xmlns:ds="http://schemas.openxmlformats.org/officeDocument/2006/customXml" ds:itemID="{26ABC73C-2941-4EA5-80ED-7D1C88670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Zawislak, Tim (UTC)</dc:creator>
  <cp:keywords/>
  <dc:description/>
  <cp:lastModifiedBy>Zawislak, Tim (UTC)</cp:lastModifiedBy>
  <cp:revision>2</cp:revision>
  <dcterms:created xsi:type="dcterms:W3CDTF">2016-05-31T21:25:00Z</dcterms:created>
  <dcterms:modified xsi:type="dcterms:W3CDTF">2016-05-31T21:25:00Z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0x0101006E56B4D1795A2E4DB2F0B01679ED314A00674C56039F0E4045914477ADEAF78947</vt:lpwstr>
  </property>
  <property fmtid="{D5CDD505-2E9C-101B-9397-08002B2CF9AE}" pid="3" name="_docset_NoMedatataSyncRequired">
    <vt:lpwstr>False</vt:lpwstr>
  </property>
</Properties>
</file>