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140A198" w:rsidR="00803373" w:rsidRPr="00391AFB" w:rsidRDefault="00621CF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12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07557AF5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92400B">
        <w:rPr>
          <w:rFonts w:ascii="Times New Roman" w:hAnsi="Times New Roman"/>
          <w:i/>
          <w:sz w:val="24"/>
        </w:rPr>
        <w:t>Alton L. Montgomery</w:t>
      </w:r>
      <w:r w:rsidR="00270A9A">
        <w:rPr>
          <w:rFonts w:ascii="Times New Roman" w:hAnsi="Times New Roman"/>
          <w:i/>
          <w:sz w:val="24"/>
        </w:rPr>
        <w:t>, in the amount of $1,000</w:t>
      </w:r>
    </w:p>
    <w:p w14:paraId="3D5F56D2" w14:textId="3EBF32F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92400B">
        <w:rPr>
          <w:rFonts w:ascii="Times New Roman" w:hAnsi="Times New Roman"/>
          <w:sz w:val="24"/>
        </w:rPr>
        <w:t>TG-141013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5C4E1B7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621CFB">
        <w:rPr>
          <w:rFonts w:ascii="Times New Roman" w:hAnsi="Times New Roman"/>
          <w:sz w:val="24"/>
        </w:rPr>
        <w:t xml:space="preserve">a Request to </w:t>
      </w:r>
      <w:r w:rsidR="0092400B">
        <w:rPr>
          <w:rFonts w:ascii="Times New Roman" w:hAnsi="Times New Roman"/>
          <w:sz w:val="24"/>
        </w:rPr>
        <w:t>Withdraw Penalty Assessment and Cancel Hearing</w:t>
      </w:r>
      <w:r w:rsidR="00621CFB">
        <w:rPr>
          <w:rFonts w:ascii="Times New Roman" w:hAnsi="Times New Roman"/>
          <w:sz w:val="24"/>
        </w:rPr>
        <w:t xml:space="preserve">,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85F6944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2400B">
        <w:rPr>
          <w:rFonts w:ascii="Times New Roman" w:hAnsi="Times New Roman"/>
          <w:sz w:val="24"/>
        </w:rPr>
        <w:t>Alton L. Montgomery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C56C3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21CFB"/>
    <w:rsid w:val="00687780"/>
    <w:rsid w:val="00695BEB"/>
    <w:rsid w:val="00711347"/>
    <w:rsid w:val="00724170"/>
    <w:rsid w:val="00803373"/>
    <w:rsid w:val="00813052"/>
    <w:rsid w:val="00860654"/>
    <w:rsid w:val="008678E1"/>
    <w:rsid w:val="008F137E"/>
    <w:rsid w:val="0092400B"/>
    <w:rsid w:val="0092593F"/>
    <w:rsid w:val="009F4CB3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7D6B217B1BFF4B938DE6562CA6B2F2" ma:contentTypeVersion="175" ma:contentTypeDescription="" ma:contentTypeScope="" ma:versionID="77ccb4f36cdccc1fad2c77bc9e16b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Montgomery, Alton L.</CaseCompanyNames>
    <DocketNumber xmlns="dc463f71-b30c-4ab2-9473-d307f9d35888">141013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BA09A1E-3698-48F9-BA05-71D0F7A43751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2EFF9854-85B6-4788-9BD0-C2A0D4417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2014-08-12T20:30:00Z</cp:lastPrinted>
  <dcterms:created xsi:type="dcterms:W3CDTF">2014-08-12T20:32:00Z</dcterms:created>
  <dcterms:modified xsi:type="dcterms:W3CDTF">2014-08-12T20:33:00Z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0x0101006E56B4D1795A2E4DB2F0B01679ED314A00427D6B217B1BFF4B938DE6562CA6B2F2</vt:lpwstr>
  </property>
  <property fmtid="{D5CDD505-2E9C-101B-9397-08002B2CF9AE}" pid="3" name="_docset_NoMedatataSyncRequired">
    <vt:lpwstr>False</vt:lpwstr>
  </property>
</Properties>
</file>