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C2" w:rsidRDefault="00DE3CC2" w:rsidP="00DE3CC2">
      <w:pPr>
        <w:jc w:val="center"/>
        <w:rPr>
          <w:b/>
        </w:rPr>
      </w:pPr>
      <w:r>
        <w:rPr>
          <w:b/>
        </w:rPr>
        <w:t>Docket UG-100254</w:t>
      </w:r>
    </w:p>
    <w:p w:rsidR="00454D4F" w:rsidRPr="00B56B5E" w:rsidRDefault="00DE3CC2" w:rsidP="00DE3CC2">
      <w:pPr>
        <w:jc w:val="center"/>
        <w:rPr>
          <w:b/>
        </w:rPr>
      </w:pPr>
      <w:r>
        <w:rPr>
          <w:b/>
        </w:rPr>
        <w:t>Staff Memo – Attachment 1</w:t>
      </w:r>
    </w:p>
    <w:p w:rsidR="00446936" w:rsidRDefault="00446936" w:rsidP="00446936"/>
    <w:p w:rsidR="00446936" w:rsidRDefault="00446936" w:rsidP="00446936">
      <w:pPr>
        <w:pStyle w:val="ListParagraph"/>
      </w:pPr>
    </w:p>
    <w:p w:rsidR="00DE3CC2" w:rsidRDefault="00DE3CC2" w:rsidP="00DE3CC2">
      <w:pPr>
        <w:pStyle w:val="ListParagraph"/>
        <w:ind w:left="0"/>
      </w:pPr>
      <w:r>
        <w:t>Staff and the company have agreed to the following conditions:</w:t>
      </w:r>
    </w:p>
    <w:p w:rsidR="00DE3CC2" w:rsidRDefault="00DE3CC2" w:rsidP="00DE3CC2">
      <w:pPr>
        <w:pStyle w:val="ListParagraph"/>
        <w:ind w:left="0"/>
      </w:pPr>
    </w:p>
    <w:p w:rsidR="00446936" w:rsidRDefault="00446936" w:rsidP="00446936">
      <w:pPr>
        <w:pStyle w:val="ListParagraph"/>
        <w:numPr>
          <w:ilvl w:val="0"/>
          <w:numId w:val="6"/>
        </w:numPr>
        <w:ind w:left="360"/>
      </w:pPr>
      <w:r>
        <w:t>The company will follow the reporting, review, and tariff filing schedule to be determined in its I-937 Docket UE-100176 for both electric and natural gas energy efficiency programs.</w:t>
      </w:r>
    </w:p>
    <w:p w:rsidR="00446936" w:rsidRDefault="00446936" w:rsidP="00446936">
      <w:pPr>
        <w:pStyle w:val="ListParagraph"/>
        <w:ind w:left="0"/>
      </w:pPr>
    </w:p>
    <w:p w:rsidR="00446936" w:rsidRDefault="00DE3CC2" w:rsidP="00446936">
      <w:pPr>
        <w:pStyle w:val="ListParagraph"/>
        <w:numPr>
          <w:ilvl w:val="0"/>
          <w:numId w:val="6"/>
        </w:numPr>
        <w:ind w:left="360"/>
      </w:pPr>
      <w:r>
        <w:t>The company will c</w:t>
      </w:r>
      <w:r w:rsidR="00446936">
        <w:t xml:space="preserve">ontinue quarterly reporting of monthly actual and forecasted load, </w:t>
      </w:r>
      <w:r w:rsidR="00E60208">
        <w:t xml:space="preserve">DSM </w:t>
      </w:r>
      <w:r w:rsidR="00446936">
        <w:t>revenues,</w:t>
      </w:r>
      <w:r w:rsidR="00E60208">
        <w:t xml:space="preserve"> DSM</w:t>
      </w:r>
      <w:r w:rsidR="00446936">
        <w:t xml:space="preserve"> expenditures, and savings by program with additional details such </w:t>
      </w:r>
      <w:r>
        <w:t xml:space="preserve">as analysis and explanation of </w:t>
      </w:r>
      <w:r w:rsidR="00446936">
        <w:t>variances between actual versus forecast/budget and effects of program implementation revisions,</w:t>
      </w:r>
      <w:r>
        <w:t xml:space="preserve"> </w:t>
      </w:r>
      <w:r w:rsidR="00446936">
        <w:t xml:space="preserve">if any. Avista will consider an interim rate adjustment if balance of the balancing account reaches </w:t>
      </w:r>
      <w:r>
        <w:t>$4 million</w:t>
      </w:r>
      <w:r w:rsidR="00446936">
        <w:t xml:space="preserve">.  </w:t>
      </w:r>
    </w:p>
    <w:p w:rsidR="00446936" w:rsidRDefault="00446936" w:rsidP="00446936">
      <w:pPr>
        <w:pStyle w:val="ListParagraph"/>
        <w:ind w:left="0"/>
      </w:pPr>
    </w:p>
    <w:p w:rsidR="00446936" w:rsidRDefault="00DE3CC2" w:rsidP="00446936">
      <w:pPr>
        <w:pStyle w:val="ListParagraph"/>
        <w:numPr>
          <w:ilvl w:val="0"/>
          <w:numId w:val="6"/>
        </w:numPr>
        <w:ind w:left="360"/>
      </w:pPr>
      <w:r>
        <w:t>The company will submit c</w:t>
      </w:r>
      <w:r w:rsidR="00446936">
        <w:t xml:space="preserve">omplete hardcopy and electronic workpapers supporting future filings </w:t>
      </w:r>
      <w:r>
        <w:t>on the same day it submits</w:t>
      </w:r>
      <w:r w:rsidR="00446936">
        <w:t xml:space="preserve"> </w:t>
      </w:r>
      <w:r>
        <w:t>a</w:t>
      </w:r>
      <w:r w:rsidR="00446936">
        <w:t xml:space="preserve"> tariff filing. Excel spreadsheets shall retain active formulas and links to supporting data within a workbook</w:t>
      </w:r>
      <w:r>
        <w:t>.</w:t>
      </w:r>
      <w:r w:rsidR="00446936">
        <w:t xml:space="preserve"> Independent worsheets providing detailed source information will be cross-referenced and manually annotated if linking is not possible.</w:t>
      </w:r>
      <w:r w:rsidR="00446936" w:rsidRPr="00ED49FC">
        <w:t xml:space="preserve"> </w:t>
      </w:r>
      <w:r w:rsidR="00446936">
        <w:t xml:space="preserve">The supporting documents will include all calculations used to derive the proposed revenue requirement, rate spread between customer schedules, portrayal of revenues by schedule before and after proposed rate changes, and rate change impact on a typical monthly residential bill. </w:t>
      </w:r>
    </w:p>
    <w:p w:rsidR="00446936" w:rsidRDefault="00446936" w:rsidP="00446936">
      <w:pPr>
        <w:pStyle w:val="ListParagraph"/>
      </w:pPr>
    </w:p>
    <w:p w:rsidR="00446936" w:rsidRDefault="00446936" w:rsidP="00446936"/>
    <w:p w:rsidR="00446936" w:rsidRDefault="00446936" w:rsidP="00446936"/>
    <w:p w:rsidR="00446936" w:rsidRPr="00454D4F" w:rsidRDefault="00446936" w:rsidP="00446936"/>
    <w:p w:rsidR="00705407" w:rsidRDefault="00705407" w:rsidP="00B1564F"/>
    <w:p w:rsidR="00454D4F" w:rsidRDefault="00454D4F" w:rsidP="00B1564F"/>
    <w:sectPr w:rsidR="00454D4F" w:rsidSect="00EB46BC">
      <w:headerReference w:type="default" r:id="rId10"/>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936" w:rsidRDefault="00446936" w:rsidP="00B1564F">
      <w:r>
        <w:separator/>
      </w:r>
    </w:p>
  </w:endnote>
  <w:endnote w:type="continuationSeparator" w:id="0">
    <w:p w:rsidR="00446936" w:rsidRDefault="00446936" w:rsidP="00B156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936" w:rsidRDefault="00446936" w:rsidP="00B1564F">
      <w:r>
        <w:separator/>
      </w:r>
    </w:p>
  </w:footnote>
  <w:footnote w:type="continuationSeparator" w:id="0">
    <w:p w:rsidR="00446936" w:rsidRDefault="00446936" w:rsidP="00B15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36" w:rsidRPr="0004445D" w:rsidRDefault="00446936" w:rsidP="00B1564F">
    <w:pPr>
      <w:pStyle w:val="Header"/>
    </w:pPr>
    <w:r w:rsidRPr="0004445D">
      <w:t>D</w:t>
    </w:r>
    <w:r>
      <w:t>ocket UG-100254</w:t>
    </w:r>
  </w:p>
  <w:p w:rsidR="00446936" w:rsidRPr="0004445D" w:rsidRDefault="00446936" w:rsidP="00B1564F">
    <w:pPr>
      <w:pStyle w:val="Header"/>
    </w:pPr>
    <w:r>
      <w:t>March 25, 2010</w:t>
    </w:r>
  </w:p>
  <w:p w:rsidR="00446936" w:rsidRPr="0004445D" w:rsidRDefault="00446936" w:rsidP="00B1564F">
    <w:pPr>
      <w:pStyle w:val="Header"/>
      <w:rPr>
        <w:rStyle w:val="PageNumber"/>
      </w:rPr>
    </w:pPr>
    <w:r w:rsidRPr="0004445D">
      <w:rPr>
        <w:sz w:val="20"/>
        <w:szCs w:val="20"/>
      </w:rPr>
      <w:t xml:space="preserve">Page </w:t>
    </w:r>
    <w:r w:rsidR="004E61EA" w:rsidRPr="0004445D">
      <w:rPr>
        <w:rStyle w:val="PageNumber"/>
      </w:rPr>
      <w:fldChar w:fldCharType="begin"/>
    </w:r>
    <w:r w:rsidRPr="0004445D">
      <w:rPr>
        <w:rStyle w:val="PageNumber"/>
      </w:rPr>
      <w:instrText xml:space="preserve"> PAGE </w:instrText>
    </w:r>
    <w:r w:rsidR="004E61EA" w:rsidRPr="0004445D">
      <w:rPr>
        <w:rStyle w:val="PageNumber"/>
      </w:rPr>
      <w:fldChar w:fldCharType="separate"/>
    </w:r>
    <w:r>
      <w:rPr>
        <w:rStyle w:val="PageNumber"/>
        <w:noProof/>
      </w:rPr>
      <w:t>2</w:t>
    </w:r>
    <w:r w:rsidR="004E61EA" w:rsidRPr="0004445D">
      <w:rPr>
        <w:rStyle w:val="PageNumber"/>
      </w:rPr>
      <w:fldChar w:fldCharType="end"/>
    </w:r>
  </w:p>
  <w:p w:rsidR="00446936" w:rsidRPr="0004445D" w:rsidRDefault="00446936" w:rsidP="00B1564F">
    <w:pPr>
      <w:pStyle w:val="Header"/>
      <w:rPr>
        <w:rStyle w:val="PageNumber"/>
      </w:rPr>
    </w:pPr>
  </w:p>
  <w:p w:rsidR="00446936" w:rsidRPr="0004445D" w:rsidRDefault="00446936" w:rsidP="00B156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F49F3"/>
    <w:multiLevelType w:val="hybridMultilevel"/>
    <w:tmpl w:val="758265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2F7520"/>
    <w:multiLevelType w:val="hybridMultilevel"/>
    <w:tmpl w:val="29E8F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EB77E06"/>
    <w:multiLevelType w:val="hybridMultilevel"/>
    <w:tmpl w:val="EA6E4136"/>
    <w:lvl w:ilvl="0" w:tplc="067C1A5C">
      <w:start w:val="1"/>
      <w:numFmt w:val="bullet"/>
      <w:lvlText w:val=""/>
      <w:lvlJc w:val="left"/>
      <w:pPr>
        <w:tabs>
          <w:tab w:val="num" w:pos="1440"/>
        </w:tabs>
        <w:ind w:left="144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FB5C55"/>
    <w:multiLevelType w:val="hybridMultilevel"/>
    <w:tmpl w:val="B2D8B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886F50"/>
    <w:multiLevelType w:val="hybridMultilevel"/>
    <w:tmpl w:val="F3A0CEB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637933"/>
    <w:multiLevelType w:val="hybridMultilevel"/>
    <w:tmpl w:val="5C047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hdrShapeDefaults>
    <o:shapedefaults v:ext="edit" spidmax="7169"/>
  </w:hdrShapeDefaults>
  <w:footnotePr>
    <w:footnote w:id="-1"/>
    <w:footnote w:id="0"/>
  </w:footnotePr>
  <w:endnotePr>
    <w:endnote w:id="-1"/>
    <w:endnote w:id="0"/>
  </w:endnotePr>
  <w:compat/>
  <w:rsids>
    <w:rsidRoot w:val="00454D4F"/>
    <w:rsid w:val="00023A40"/>
    <w:rsid w:val="00073F3D"/>
    <w:rsid w:val="000C22A5"/>
    <w:rsid w:val="000C2504"/>
    <w:rsid w:val="000E640C"/>
    <w:rsid w:val="001204BE"/>
    <w:rsid w:val="001343E3"/>
    <w:rsid w:val="001444C7"/>
    <w:rsid w:val="0014579F"/>
    <w:rsid w:val="0015516E"/>
    <w:rsid w:val="0018226A"/>
    <w:rsid w:val="001A7633"/>
    <w:rsid w:val="001B16C6"/>
    <w:rsid w:val="001B57F6"/>
    <w:rsid w:val="001C5216"/>
    <w:rsid w:val="001C5AB1"/>
    <w:rsid w:val="001C6C3B"/>
    <w:rsid w:val="001D664E"/>
    <w:rsid w:val="001E2AC9"/>
    <w:rsid w:val="001E4D65"/>
    <w:rsid w:val="00237578"/>
    <w:rsid w:val="0025443C"/>
    <w:rsid w:val="0027007A"/>
    <w:rsid w:val="002774CD"/>
    <w:rsid w:val="00280A1B"/>
    <w:rsid w:val="00293942"/>
    <w:rsid w:val="00294D3E"/>
    <w:rsid w:val="002A7E86"/>
    <w:rsid w:val="002B70E1"/>
    <w:rsid w:val="002C039A"/>
    <w:rsid w:val="002D05BE"/>
    <w:rsid w:val="002F3F34"/>
    <w:rsid w:val="002F4317"/>
    <w:rsid w:val="003074F6"/>
    <w:rsid w:val="003333E4"/>
    <w:rsid w:val="003A036F"/>
    <w:rsid w:val="003A2C57"/>
    <w:rsid w:val="003A52B1"/>
    <w:rsid w:val="003F4B8E"/>
    <w:rsid w:val="00446936"/>
    <w:rsid w:val="00453E3E"/>
    <w:rsid w:val="00454D4F"/>
    <w:rsid w:val="00477592"/>
    <w:rsid w:val="004B0087"/>
    <w:rsid w:val="004C13AF"/>
    <w:rsid w:val="004E61EA"/>
    <w:rsid w:val="005044D6"/>
    <w:rsid w:val="005158CC"/>
    <w:rsid w:val="0052114A"/>
    <w:rsid w:val="00542A15"/>
    <w:rsid w:val="005509E2"/>
    <w:rsid w:val="00552600"/>
    <w:rsid w:val="005549F8"/>
    <w:rsid w:val="00557825"/>
    <w:rsid w:val="005935C2"/>
    <w:rsid w:val="005A4A41"/>
    <w:rsid w:val="005A6C74"/>
    <w:rsid w:val="00600C87"/>
    <w:rsid w:val="00611B68"/>
    <w:rsid w:val="006343D5"/>
    <w:rsid w:val="00652949"/>
    <w:rsid w:val="006550F5"/>
    <w:rsid w:val="00672F7B"/>
    <w:rsid w:val="00686DB7"/>
    <w:rsid w:val="006944B4"/>
    <w:rsid w:val="006A1BD4"/>
    <w:rsid w:val="006A41EE"/>
    <w:rsid w:val="006C2A29"/>
    <w:rsid w:val="006C4ED5"/>
    <w:rsid w:val="00702CB8"/>
    <w:rsid w:val="00705407"/>
    <w:rsid w:val="00714FE3"/>
    <w:rsid w:val="0072168E"/>
    <w:rsid w:val="007269F7"/>
    <w:rsid w:val="007429EA"/>
    <w:rsid w:val="00756913"/>
    <w:rsid w:val="00771214"/>
    <w:rsid w:val="007959A6"/>
    <w:rsid w:val="00795CAC"/>
    <w:rsid w:val="007B1334"/>
    <w:rsid w:val="007C189B"/>
    <w:rsid w:val="007C5F61"/>
    <w:rsid w:val="007D2EB0"/>
    <w:rsid w:val="007F4CC0"/>
    <w:rsid w:val="00815E69"/>
    <w:rsid w:val="00836B8F"/>
    <w:rsid w:val="00850CD9"/>
    <w:rsid w:val="00866FFB"/>
    <w:rsid w:val="008726A8"/>
    <w:rsid w:val="00880769"/>
    <w:rsid w:val="00894812"/>
    <w:rsid w:val="008A3EDE"/>
    <w:rsid w:val="008B306B"/>
    <w:rsid w:val="008D4D30"/>
    <w:rsid w:val="00921423"/>
    <w:rsid w:val="00921F23"/>
    <w:rsid w:val="00926484"/>
    <w:rsid w:val="00944960"/>
    <w:rsid w:val="00964765"/>
    <w:rsid w:val="009742D7"/>
    <w:rsid w:val="00983845"/>
    <w:rsid w:val="00983951"/>
    <w:rsid w:val="009A7219"/>
    <w:rsid w:val="009B1A58"/>
    <w:rsid w:val="00A046DE"/>
    <w:rsid w:val="00A217AD"/>
    <w:rsid w:val="00A321D4"/>
    <w:rsid w:val="00A50FEA"/>
    <w:rsid w:val="00A623C4"/>
    <w:rsid w:val="00A648AA"/>
    <w:rsid w:val="00A84C2A"/>
    <w:rsid w:val="00AD316E"/>
    <w:rsid w:val="00AD3312"/>
    <w:rsid w:val="00B13041"/>
    <w:rsid w:val="00B1564F"/>
    <w:rsid w:val="00B1574A"/>
    <w:rsid w:val="00B56B5E"/>
    <w:rsid w:val="00B7130A"/>
    <w:rsid w:val="00B85B00"/>
    <w:rsid w:val="00B92B73"/>
    <w:rsid w:val="00BB55DB"/>
    <w:rsid w:val="00BC7C94"/>
    <w:rsid w:val="00BE66F1"/>
    <w:rsid w:val="00C07823"/>
    <w:rsid w:val="00C17CED"/>
    <w:rsid w:val="00C24092"/>
    <w:rsid w:val="00C2551B"/>
    <w:rsid w:val="00C43BFB"/>
    <w:rsid w:val="00C81680"/>
    <w:rsid w:val="00D12389"/>
    <w:rsid w:val="00D1367E"/>
    <w:rsid w:val="00D44A0A"/>
    <w:rsid w:val="00D52845"/>
    <w:rsid w:val="00DA1B86"/>
    <w:rsid w:val="00DB300D"/>
    <w:rsid w:val="00DB4AB4"/>
    <w:rsid w:val="00DD234A"/>
    <w:rsid w:val="00DD2A47"/>
    <w:rsid w:val="00DD77F5"/>
    <w:rsid w:val="00DE3CC2"/>
    <w:rsid w:val="00DE419C"/>
    <w:rsid w:val="00E04931"/>
    <w:rsid w:val="00E35498"/>
    <w:rsid w:val="00E60208"/>
    <w:rsid w:val="00E611A2"/>
    <w:rsid w:val="00E724C3"/>
    <w:rsid w:val="00EA7CF3"/>
    <w:rsid w:val="00EB46BC"/>
    <w:rsid w:val="00ED49FC"/>
    <w:rsid w:val="00F113E7"/>
    <w:rsid w:val="00F21B68"/>
    <w:rsid w:val="00F251E0"/>
    <w:rsid w:val="00F37523"/>
    <w:rsid w:val="00F8272B"/>
    <w:rsid w:val="00FA6313"/>
    <w:rsid w:val="00FB2FF5"/>
    <w:rsid w:val="00FD1DB8"/>
    <w:rsid w:val="00FD4363"/>
    <w:rsid w:val="00FD67C9"/>
    <w:rsid w:val="00FD6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4F"/>
    <w:pPr>
      <w:outlineLvl w:val="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DA1B86"/>
    <w:pPr>
      <w:keepNext/>
      <w:keepLines/>
      <w:spacing w:before="48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Cambria" w:eastAsia="Times New Roman" w:hAnsi="Cambria" w:cs="Times New Roman"/>
      <w:b/>
      <w:bCs/>
      <w:color w:val="365F91"/>
      <w:sz w:val="28"/>
      <w:szCs w:val="28"/>
    </w:rPr>
  </w:style>
  <w:style w:type="paragraph" w:styleId="FootnoteText">
    <w:name w:val="footnote text"/>
    <w:basedOn w:val="Normal"/>
    <w:link w:val="FootnoteTextChar"/>
    <w:rsid w:val="00454D4F"/>
    <w:rPr>
      <w:sz w:val="20"/>
      <w:szCs w:val="20"/>
    </w:rPr>
  </w:style>
  <w:style w:type="character" w:customStyle="1" w:styleId="FootnoteTextChar">
    <w:name w:val="Footnote Text Char"/>
    <w:basedOn w:val="DefaultParagraphFont"/>
    <w:link w:val="FootnoteText"/>
    <w:rsid w:val="00454D4F"/>
    <w:rPr>
      <w:rFonts w:ascii="Palatino Linotype" w:eastAsia="Times New Roman" w:hAnsi="Palatino Linotype" w:cs="Times New Roman"/>
      <w:sz w:val="20"/>
      <w:szCs w:val="20"/>
    </w:rPr>
  </w:style>
  <w:style w:type="character" w:styleId="FootnoteReference">
    <w:name w:val="footnote reference"/>
    <w:basedOn w:val="DefaultParagraphFont"/>
    <w:rsid w:val="00454D4F"/>
    <w:rPr>
      <w:vertAlign w:val="superscript"/>
    </w:rPr>
  </w:style>
  <w:style w:type="paragraph" w:styleId="Header">
    <w:name w:val="header"/>
    <w:basedOn w:val="Normal"/>
    <w:link w:val="HeaderChar"/>
    <w:rsid w:val="00454D4F"/>
    <w:pPr>
      <w:tabs>
        <w:tab w:val="center" w:pos="4320"/>
        <w:tab w:val="right" w:pos="8640"/>
      </w:tabs>
    </w:pPr>
  </w:style>
  <w:style w:type="character" w:customStyle="1" w:styleId="HeaderChar">
    <w:name w:val="Header Char"/>
    <w:basedOn w:val="DefaultParagraphFont"/>
    <w:link w:val="Header"/>
    <w:rsid w:val="00454D4F"/>
    <w:rPr>
      <w:rFonts w:ascii="Palatino Linotype" w:eastAsia="Times New Roman" w:hAnsi="Palatino Linotype" w:cs="Times New Roman"/>
      <w:sz w:val="24"/>
      <w:szCs w:val="24"/>
    </w:rPr>
  </w:style>
  <w:style w:type="paragraph" w:styleId="Footer">
    <w:name w:val="footer"/>
    <w:basedOn w:val="Normal"/>
    <w:link w:val="FooterChar"/>
    <w:rsid w:val="00454D4F"/>
    <w:pPr>
      <w:tabs>
        <w:tab w:val="center" w:pos="4320"/>
        <w:tab w:val="right" w:pos="8640"/>
      </w:tabs>
    </w:pPr>
  </w:style>
  <w:style w:type="character" w:customStyle="1" w:styleId="FooterChar">
    <w:name w:val="Footer Char"/>
    <w:basedOn w:val="DefaultParagraphFont"/>
    <w:link w:val="Footer"/>
    <w:rsid w:val="00454D4F"/>
    <w:rPr>
      <w:rFonts w:ascii="Palatino Linotype" w:eastAsia="Times New Roman" w:hAnsi="Palatino Linotype" w:cs="Times New Roman"/>
      <w:sz w:val="24"/>
      <w:szCs w:val="24"/>
    </w:rPr>
  </w:style>
  <w:style w:type="character" w:styleId="PageNumber">
    <w:name w:val="page number"/>
    <w:basedOn w:val="DefaultParagraphFont"/>
    <w:rsid w:val="00454D4F"/>
  </w:style>
  <w:style w:type="paragraph" w:styleId="ListParagraph">
    <w:name w:val="List Paragraph"/>
    <w:basedOn w:val="Normal"/>
    <w:uiPriority w:val="34"/>
    <w:qFormat/>
    <w:rsid w:val="00454D4F"/>
    <w:pPr>
      <w:ind w:left="720"/>
      <w:contextualSpacing/>
    </w:pPr>
  </w:style>
  <w:style w:type="paragraph" w:styleId="BalloonText">
    <w:name w:val="Balloon Text"/>
    <w:basedOn w:val="Normal"/>
    <w:link w:val="BalloonTextChar"/>
    <w:uiPriority w:val="99"/>
    <w:semiHidden/>
    <w:unhideWhenUsed/>
    <w:rsid w:val="00DB300D"/>
    <w:rPr>
      <w:rFonts w:ascii="Tahoma" w:hAnsi="Tahoma" w:cs="Tahoma"/>
      <w:sz w:val="16"/>
      <w:szCs w:val="16"/>
    </w:rPr>
  </w:style>
  <w:style w:type="character" w:customStyle="1" w:styleId="BalloonTextChar">
    <w:name w:val="Balloon Text Char"/>
    <w:basedOn w:val="DefaultParagraphFont"/>
    <w:link w:val="BalloonText"/>
    <w:uiPriority w:val="99"/>
    <w:semiHidden/>
    <w:rsid w:val="00DB300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F4B8E"/>
    <w:rPr>
      <w:sz w:val="16"/>
      <w:szCs w:val="16"/>
    </w:rPr>
  </w:style>
  <w:style w:type="paragraph" w:styleId="CommentText">
    <w:name w:val="annotation text"/>
    <w:basedOn w:val="Normal"/>
    <w:link w:val="CommentTextChar"/>
    <w:uiPriority w:val="99"/>
    <w:semiHidden/>
    <w:unhideWhenUsed/>
    <w:rsid w:val="003F4B8E"/>
    <w:rPr>
      <w:sz w:val="20"/>
      <w:szCs w:val="20"/>
    </w:rPr>
  </w:style>
  <w:style w:type="character" w:customStyle="1" w:styleId="CommentTextChar">
    <w:name w:val="Comment Text Char"/>
    <w:basedOn w:val="DefaultParagraphFont"/>
    <w:link w:val="CommentText"/>
    <w:uiPriority w:val="99"/>
    <w:semiHidden/>
    <w:rsid w:val="003F4B8E"/>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3F4B8E"/>
    <w:rPr>
      <w:b/>
      <w:bCs/>
    </w:rPr>
  </w:style>
  <w:style w:type="character" w:customStyle="1" w:styleId="CommentSubjectChar">
    <w:name w:val="Comment Subject Char"/>
    <w:basedOn w:val="CommentTextChar"/>
    <w:link w:val="CommentSubject"/>
    <w:uiPriority w:val="99"/>
    <w:semiHidden/>
    <w:rsid w:val="003F4B8E"/>
    <w:rPr>
      <w:b/>
      <w:bCs/>
    </w:rPr>
  </w:style>
  <w:style w:type="paragraph" w:styleId="Revision">
    <w:name w:val="Revision"/>
    <w:hidden/>
    <w:uiPriority w:val="99"/>
    <w:semiHidden/>
    <w:rsid w:val="003F4B8E"/>
    <w:rPr>
      <w:rFonts w:ascii="Palatino Linotype" w:eastAsia="Times New Roman" w:hAnsi="Palatino Linotype"/>
      <w:sz w:val="24"/>
      <w:szCs w:val="24"/>
    </w:rPr>
  </w:style>
</w:styles>
</file>

<file path=word/webSettings.xml><?xml version="1.0" encoding="utf-8"?>
<w:webSettings xmlns:r="http://schemas.openxmlformats.org/officeDocument/2006/relationships" xmlns:w="http://schemas.openxmlformats.org/wordprocessingml/2006/main">
  <w:divs>
    <w:div w:id="165572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2010-02-12T08:00:00+00:00</OpenedDate>
    <Date1 xmlns="dc463f71-b30c-4ab2-9473-d307f9d35888">2010-03-25T07:00:00+00:00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592F65C98DB5469F3FA8A92FEA03D7" ma:contentTypeVersion="131" ma:contentTypeDescription="" ma:contentTypeScope="" ma:versionID="cd6bae3e1247b96f0691ab9807790a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C995A1A-BE5F-4742-BE2E-3706DDC8A5B3}"/>
</file>

<file path=customXml/itemProps2.xml><?xml version="1.0" encoding="utf-8"?>
<ds:datastoreItem xmlns:ds="http://schemas.openxmlformats.org/officeDocument/2006/customXml" ds:itemID="{88BC60E5-E3DA-4835-9871-8865F984CE1C}"/>
</file>

<file path=customXml/itemProps3.xml><?xml version="1.0" encoding="utf-8"?>
<ds:datastoreItem xmlns:ds="http://schemas.openxmlformats.org/officeDocument/2006/customXml" ds:itemID="{A07E4E14-93C6-41F1-9D5E-FEB48EE4D47D}"/>
</file>

<file path=customXml/itemProps4.xml><?xml version="1.0" encoding="utf-8"?>
<ds:datastoreItem xmlns:ds="http://schemas.openxmlformats.org/officeDocument/2006/customXml" ds:itemID="{1DE85D47-5E69-4E3C-AF39-FC76F8A70622}"/>
</file>

<file path=customXml/itemProps5.xml><?xml version="1.0" encoding="utf-8"?>
<ds:datastoreItem xmlns:ds="http://schemas.openxmlformats.org/officeDocument/2006/customXml" ds:itemID="{E63CA034-4042-4A0A-9B5C-B5F8E5815237}"/>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Reynolds</dc:creator>
  <cp:keywords/>
  <dc:description/>
  <cp:lastModifiedBy>Lisa Wyse, Records Manager</cp:lastModifiedBy>
  <cp:revision>2</cp:revision>
  <cp:lastPrinted>2010-03-22T17:49:00Z</cp:lastPrinted>
  <dcterms:created xsi:type="dcterms:W3CDTF">2010-03-22T22:12:00Z</dcterms:created>
  <dcterms:modified xsi:type="dcterms:W3CDTF">2010-03-22T22:12:00Z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0x0101006E56B4D1795A2E4DB2F0B01679ED314A00A8592F65C98DB5469F3FA8A92FEA03D7</vt:lpwstr>
  </property>
  <property fmtid="{D5CDD505-2E9C-101B-9397-08002B2CF9AE}" pid="3" name="Move Item">
    <vt:lpwstr>0</vt:lpwstr>
  </property>
  <property fmtid="{D5CDD505-2E9C-101B-9397-08002B2CF9AE}" pid="4" name="Document Type">
    <vt:lpwstr>Memo</vt:lpwstr>
  </property>
  <property fmtid="{D5CDD505-2E9C-101B-9397-08002B2CF9AE}" pid="5" name="Status">
    <vt:lpwstr>Final</vt:lpwstr>
  </property>
  <property fmtid="{D5CDD505-2E9C-101B-9397-08002B2CF9AE}" pid="6" name="Item ID">
    <vt:lpwstr>8</vt:lpwstr>
  </property>
  <property fmtid="{D5CDD505-2E9C-101B-9397-08002B2CF9AE}" pid="7" name="Move To">
    <vt:lpwstr/>
  </property>
  <property fmtid="{D5CDD505-2E9C-101B-9397-08002B2CF9AE}" pid="8" name="_NewReviewCycle">
    <vt:lpwstr/>
  </property>
  <property fmtid="{D5CDD505-2E9C-101B-9397-08002B2CF9AE}" pid="9" name="_docset_NoMedatataSyncRequired">
    <vt:lpwstr>False</vt:lpwstr>
  </property>
</Properties>
</file>