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622"/>
        <w:gridCol w:w="4038"/>
        <w:gridCol w:w="363"/>
        <w:gridCol w:w="363"/>
        <w:gridCol w:w="37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B8695E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000000" w:rsidRDefault="00B8695E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UT-</w:t>
                </w:r>
              </w:smartTag>
            </w:smartTag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000000" w:rsidRDefault="00B8695E">
            <w:pPr>
              <w:pStyle w:val="Heading4"/>
            </w:pPr>
          </w:p>
          <w:p w:rsidR="00000000" w:rsidRDefault="00B8695E">
            <w:pPr>
              <w:pStyle w:val="Heading4"/>
            </w:pPr>
            <w:r>
              <w:t xml:space="preserve">BEFORE THE </w:t>
            </w:r>
            <w:smartTag w:uri="urn:schemas-microsoft-com:office:smarttags" w:element="place">
              <w:smartTag w:uri="urn:schemas-microsoft-com:office:smarttags" w:element="PlaceName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000000" w:rsidRDefault="00B8695E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000000" w:rsidRDefault="00B8695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000000" w:rsidRDefault="00B8695E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B8695E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000000" w:rsidRDefault="00B8695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AB</w:t>
            </w:r>
            <w:r>
              <w:rPr>
                <w:rFonts w:ascii="Palatino Linotype" w:hAnsi="Palatino Linotype" w:cs="Arial"/>
                <w:b/>
                <w:bCs/>
              </w:rPr>
              <w:t>OVENET, INC.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B8695E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000000" w:rsidRDefault="00B8695E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0" w:type="auto"/>
            <w:gridSpan w:val="5"/>
          </w:tcPr>
          <w:p w:rsidR="00000000" w:rsidRDefault="00B8695E">
            <w:pPr>
              <w:pStyle w:val="Heading3"/>
              <w:rPr>
                <w:rFonts w:ascii="Palatino Linotype" w:hAnsi="Palatino Linotype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BETWEEN QWEST AND ABOVENET, INC.</w:t>
            </w: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gridSpan w:val="5"/>
          </w:tcPr>
          <w:p w:rsidR="00000000" w:rsidRDefault="00B8695E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 xml:space="preserve">Company A represents that the Agreement does not discriminate against non-party carriers, that it is consistent with state and federal law, and that it is in the public interest.  By virtue </w:t>
            </w:r>
            <w:r>
              <w:rPr>
                <w:rFonts w:ascii="Palatino Linotype" w:hAnsi="Palatino Linotype" w:cs="Arial"/>
                <w:szCs w:val="23"/>
              </w:rPr>
              <w:t>of Company B’s signature on the Agreement, Company A believes that Company B agrees with these representations.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000000" w:rsidRDefault="00B8695E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000000" w:rsidRDefault="00B8695E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0000" w:rsidRDefault="00B8695E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</w:t>
            </w:r>
            <w:r>
              <w:rPr>
                <w:rFonts w:ascii="Palatino Linotype" w:hAnsi="Palatino Linotype" w:cs="Arial"/>
                <w:sz w:val="18"/>
              </w:rPr>
              <w:t>re of Authorized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(206) 398-2504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( 206 ) 343-4040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00000" w:rsidRDefault="00B8695E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Maura.peterson@qwest.com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 w:cs="Arial"/>
                  </w:rPr>
                  <w:t>1600 7</w:t>
                </w:r>
                <w:r>
                  <w:rPr>
                    <w:rFonts w:ascii="Palatino Linotype" w:hAnsi="Palatino Linotype" w:cs="Arial"/>
                    <w:vertAlign w:val="superscript"/>
                  </w:rPr>
                  <w:t>th</w:t>
                </w:r>
                <w:r>
                  <w:rPr>
                    <w:rFonts w:ascii="Palatino Linotype" w:hAnsi="Palatino Linotype" w:cs="Arial"/>
                  </w:rPr>
                  <w:t xml:space="preserve"> Ave</w:t>
                </w:r>
              </w:smartTag>
            </w:smartTag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Seattle</w:t>
                </w:r>
              </w:smartTag>
            </w:smartTag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98191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</w:tbl>
    <w:p w:rsidR="00000000" w:rsidRDefault="00B869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000000" w:rsidRDefault="00B8695E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/>
                    <w:sz w:val="24"/>
                  </w:rPr>
                  <w:t>UT-</w:t>
                </w:r>
              </w:smartTag>
            </w:smartTag>
            <w:r>
              <w:rPr>
                <w:rFonts w:ascii="Palatino Linotype" w:hAnsi="Palatino Linotype"/>
                <w:sz w:val="24"/>
              </w:rPr>
              <w:t xml:space="preserve">           </w:t>
            </w:r>
          </w:p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 w:cs="Arial"/>
                  </w:rPr>
                  <w:t>WASHINGTO</w:t>
                </w:r>
                <w:r>
                  <w:rPr>
                    <w:rFonts w:ascii="Palatino Linotype" w:hAnsi="Palatino Linotype" w:cs="Arial"/>
                  </w:rPr>
                  <w:t>N</w:t>
                </w:r>
              </w:smartTag>
              <w:r>
                <w:rPr>
                  <w:rFonts w:ascii="Palatino Linotype" w:hAnsi="Palatino Linotype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Palatino Linotype" w:hAnsi="Palatino Linotype" w:cs="Arial"/>
                  </w:rPr>
                  <w:t>STATE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</w:t>
            </w:r>
          </w:p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</w:t>
            </w:r>
            <w:r>
              <w:rPr>
                <w:rFonts w:ascii="Palatino Linotype" w:hAnsi="Palatino Linotype" w:cs="Arial"/>
              </w:rPr>
              <w:t>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</w:t>
            </w:r>
            <w:r>
              <w:rPr>
                <w:rFonts w:ascii="Palatino Linotype" w:hAnsi="Palatino Linotype" w:cs="Arial"/>
              </w:rPr>
              <w:t>levant provisions of state law, prior to taking effect.</w:t>
            </w: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(3) The laws and regulations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and Commission Orders govern the construction and interpretation of the Agreement.  The Agreement is subject to the jurisdiction of the Commiss</w:t>
            </w:r>
            <w:r>
              <w:rPr>
                <w:rFonts w:ascii="Palatino Linotype" w:hAnsi="Palatino Linotype" w:cs="Arial"/>
              </w:rPr>
              <w:t>ion.</w:t>
            </w: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pct"/>
            <w:gridSpan w:val="2"/>
          </w:tcPr>
          <w:p w:rsidR="00000000" w:rsidRDefault="00B8695E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000000" w:rsidRDefault="00B8695E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 w:cs="Arial"/>
                  </w:rPr>
                  <w:t>Olympia</w:t>
                </w:r>
              </w:smartTag>
              <w:r>
                <w:rPr>
                  <w:rFonts w:ascii="Palatino Linotype" w:hAnsi="Palatino Linotype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>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</w:p>
          <w:p w:rsidR="00000000" w:rsidRDefault="00B8695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000000" w:rsidRDefault="00B8695E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000000" w:rsidRDefault="00B8695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000000" w:rsidRDefault="00B8695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Secretary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top w:val="nil"/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 xml:space="preserve">Telecom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 w:cs="Arial"/>
                    <w:sz w:val="16"/>
                  </w:rPr>
                  <w:t>ICA</w:t>
                </w:r>
              </w:smartTag>
            </w:smartTag>
            <w:r>
              <w:rPr>
                <w:rFonts w:ascii="Palatino Linotype" w:hAnsi="Palatino Linotype" w:cs="Arial"/>
                <w:sz w:val="16"/>
              </w:rPr>
              <w:t xml:space="preserve"> Form 8/18/08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B8695E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000000" w:rsidRDefault="00B8695E">
      <w:pPr>
        <w:rPr>
          <w:rFonts w:ascii="Palatino Linotype" w:hAnsi="Palatino Linotype"/>
        </w:rPr>
      </w:pPr>
    </w:p>
    <w:sectPr w:rsidR="00000000">
      <w:footerReference w:type="even" r:id="rId6"/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8695E">
      <w:r>
        <w:separator/>
      </w:r>
    </w:p>
  </w:endnote>
  <w:endnote w:type="continuationSeparator" w:id="1">
    <w:p w:rsidR="00000000" w:rsidRDefault="00B8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869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869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8695E">
      <w:r>
        <w:separator/>
      </w:r>
    </w:p>
  </w:footnote>
  <w:footnote w:type="continuationSeparator" w:id="1">
    <w:p w:rsidR="00000000" w:rsidRDefault="00B86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5E"/>
    <w:rsid w:val="00B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294EB2E8DDB846828A0A75342E3429" ma:contentTypeVersion="123" ma:contentTypeDescription="" ma:contentTypeScope="" ma:versionID="4081f186078458ac692a1aaf856508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2009-03-02T08:00:00+00:00</OpenedDate>
    <Date1 xmlns="dc463f71-b30c-4ab2-9473-d307f9d35888">2009-03-02T08:00:00+00:00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093010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51C65B-975F-4C1D-9F54-ED8519B1862F}"/>
</file>

<file path=customXml/itemProps2.xml><?xml version="1.0" encoding="utf-8"?>
<ds:datastoreItem xmlns:ds="http://schemas.openxmlformats.org/officeDocument/2006/customXml" ds:itemID="{1EFB49EF-3F9D-4444-BEFF-BE5C644E5DC3}"/>
</file>

<file path=customXml/itemProps3.xml><?xml version="1.0" encoding="utf-8"?>
<ds:datastoreItem xmlns:ds="http://schemas.openxmlformats.org/officeDocument/2006/customXml" ds:itemID="{B4BF2165-1BA8-4B72-A0A3-FC09FB4F0290}"/>
</file>

<file path=customXml/itemProps4.xml><?xml version="1.0" encoding="utf-8"?>
<ds:datastoreItem xmlns:ds="http://schemas.openxmlformats.org/officeDocument/2006/customXml" ds:itemID="{CACBCC9C-7B44-4F69-8922-607800FC0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K. Dobyns</dc:creator>
  <cp:keywords/>
  <dc:description/>
  <cp:lastModifiedBy>Catherine Hudspeth, Forms and Records Analyst 2</cp:lastModifiedBy>
  <cp:revision>2</cp:revision>
  <cp:lastPrinted>2009-02-27T19:33:00Z</cp:lastPrinted>
  <dcterms:created xsi:type="dcterms:W3CDTF">2009-03-04T00:39:00Z</dcterms:created>
  <dcterms:modified xsi:type="dcterms:W3CDTF">2009-03-04T00:39:00Z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0x0101006E56B4D1795A2E4DB2F0B01679ED314A000E294EB2E8DDB846828A0A75342E3429</vt:lpwstr>
  </property>
  <property fmtid="{D5CDD505-2E9C-101B-9397-08002B2CF9AE}" pid="8" name="_docset_NoMedatataSyncRequired">
    <vt:lpwstr>False</vt:lpwstr>
  </property>
</Properties>
</file>