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8B64F8">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A52BF6" w:rsidRPr="00770E9A" w:rsidTr="000A6F76">
        <w:trPr>
          <w:trHeight w:val="288"/>
        </w:trPr>
        <w:tc>
          <w:tcPr>
            <w:tcW w:w="306" w:type="dxa"/>
          </w:tcPr>
          <w:p w:rsidR="00A52BF6"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52BF6" w:rsidRPr="00B67B0F" w:rsidRDefault="00A52BF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BF6" w:rsidRDefault="00A52BF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8B64F8" w:rsidP="00440A1A">
                <w:pPr>
                  <w:spacing w:after="0" w:line="286" w:lineRule="exact"/>
                  <w:jc w:val="center"/>
                  <w:rPr>
                    <w:rFonts w:ascii="Arial" w:hAnsi="Arial" w:cs="Arial"/>
                    <w:b/>
                    <w:color w:val="000000" w:themeColor="text1"/>
                    <w:sz w:val="20"/>
                    <w:szCs w:val="20"/>
                  </w:rPr>
                </w:pPr>
                <w:r w:rsidRPr="008B64F8">
                  <w:rPr>
                    <w:rFonts w:ascii="Arial" w:hAnsi="Arial"/>
                    <w:b/>
                    <w:sz w:val="20"/>
                  </w:rPr>
                  <w:t>Equipment Lease Service (Continued)</w:t>
                </w:r>
              </w:p>
            </w:tc>
          </w:sdtContent>
        </w:sdt>
      </w:tr>
    </w:tbl>
    <w:p w:rsidR="00B70BA0" w:rsidRPr="008B64F8" w:rsidRDefault="00B70BA0" w:rsidP="00CE5B9E">
      <w:pPr>
        <w:spacing w:after="0" w:line="286" w:lineRule="exact"/>
        <w:rPr>
          <w:rFonts w:ascii="Arial" w:hAnsi="Arial" w:cs="Arial"/>
          <w:sz w:val="20"/>
          <w:szCs w:val="20"/>
        </w:rPr>
      </w:pPr>
    </w:p>
    <w:p w:rsidR="008B64F8" w:rsidRPr="008B64F8" w:rsidRDefault="008B64F8" w:rsidP="00CE5B9E">
      <w:pPr>
        <w:pStyle w:val="ListParagraph"/>
        <w:spacing w:after="0" w:line="286" w:lineRule="exact"/>
        <w:ind w:left="0"/>
        <w:rPr>
          <w:rFonts w:ascii="Arial" w:hAnsi="Arial" w:cs="Arial"/>
          <w:b/>
          <w:sz w:val="20"/>
          <w:szCs w:val="20"/>
        </w:rPr>
      </w:pPr>
      <w:r w:rsidRPr="008B64F8">
        <w:rPr>
          <w:rFonts w:ascii="Arial" w:hAnsi="Arial" w:cs="Arial"/>
          <w:sz w:val="20"/>
          <w:szCs w:val="20"/>
        </w:rPr>
        <w:t>5.</w:t>
      </w:r>
      <w:r w:rsidRPr="008B64F8">
        <w:rPr>
          <w:rFonts w:ascii="Arial" w:hAnsi="Arial" w:cs="Arial"/>
          <w:b/>
          <w:sz w:val="20"/>
          <w:szCs w:val="20"/>
        </w:rPr>
        <w:t xml:space="preserve">  </w:t>
      </w:r>
      <w:r w:rsidRPr="008B64F8">
        <w:rPr>
          <w:rFonts w:ascii="Arial" w:hAnsi="Arial" w:cs="Arial"/>
          <w:b/>
          <w:caps/>
          <w:sz w:val="20"/>
          <w:szCs w:val="20"/>
        </w:rPr>
        <w:t>Lease Terms and Conditions (Continued):</w:t>
      </w:r>
    </w:p>
    <w:p w:rsidR="00A52BF6" w:rsidRPr="008B64F8" w:rsidRDefault="00A52BF6" w:rsidP="00CE5B9E">
      <w:pPr>
        <w:pStyle w:val="ListParagraph"/>
        <w:spacing w:after="0" w:line="286" w:lineRule="exact"/>
        <w:ind w:left="0"/>
        <w:rPr>
          <w:rFonts w:ascii="Arial" w:hAnsi="Arial" w:cs="Arial"/>
          <w:b/>
          <w:sz w:val="20"/>
          <w:szCs w:val="20"/>
        </w:rPr>
      </w:pPr>
    </w:p>
    <w:p w:rsidR="00800B1E" w:rsidRPr="008B64F8" w:rsidRDefault="00800B1E" w:rsidP="00CE5B9E">
      <w:pPr>
        <w:spacing w:after="0" w:line="286" w:lineRule="exact"/>
        <w:ind w:left="360"/>
        <w:contextualSpacing/>
        <w:jc w:val="center"/>
        <w:rPr>
          <w:rFonts w:ascii="Arial" w:hAnsi="Arial" w:cs="Arial"/>
          <w:b/>
          <w:sz w:val="20"/>
          <w:szCs w:val="20"/>
          <w:u w:val="single"/>
        </w:rPr>
      </w:pPr>
      <w:r w:rsidRPr="008B64F8">
        <w:rPr>
          <w:rFonts w:ascii="Arial" w:hAnsi="Arial" w:cs="Arial"/>
          <w:b/>
          <w:sz w:val="20"/>
          <w:szCs w:val="20"/>
          <w:u w:val="single"/>
        </w:rPr>
        <w:t>Lease Terms and Conditions</w:t>
      </w:r>
    </w:p>
    <w:p w:rsidR="008B64F8" w:rsidRPr="00577B09" w:rsidRDefault="008B64F8" w:rsidP="00CE5B9E">
      <w:pPr>
        <w:spacing w:after="0" w:line="286" w:lineRule="exact"/>
        <w:rPr>
          <w:rFonts w:ascii="Arial" w:hAnsi="Arial" w:cs="Arial"/>
          <w:sz w:val="20"/>
          <w:szCs w:val="20"/>
        </w:rPr>
      </w:pPr>
    </w:p>
    <w:p w:rsidR="008B64F8" w:rsidRDefault="008B64F8" w:rsidP="00CE5B9E">
      <w:pPr>
        <w:pStyle w:val="ListParagraph"/>
        <w:spacing w:after="0" w:line="286" w:lineRule="exact"/>
        <w:ind w:hanging="360"/>
        <w:rPr>
          <w:rFonts w:ascii="Arial" w:hAnsi="Arial" w:cs="Arial"/>
          <w:sz w:val="20"/>
          <w:szCs w:val="20"/>
        </w:rPr>
      </w:pPr>
      <w:r w:rsidRPr="008B64F8">
        <w:rPr>
          <w:rFonts w:ascii="Arial" w:hAnsi="Arial" w:cs="Arial"/>
          <w:sz w:val="20"/>
          <w:szCs w:val="20"/>
        </w:rPr>
        <w:t>11.</w:t>
      </w:r>
      <w:r w:rsidRPr="008B64F8">
        <w:rPr>
          <w:rFonts w:ascii="Arial" w:hAnsi="Arial" w:cs="Arial"/>
          <w:sz w:val="20"/>
          <w:szCs w:val="20"/>
        </w:rPr>
        <w:tab/>
      </w:r>
      <w:r w:rsidRPr="00167289">
        <w:rPr>
          <w:rFonts w:ascii="Arial" w:hAnsi="Arial" w:cs="Arial"/>
          <w:b/>
          <w:sz w:val="20"/>
          <w:szCs w:val="20"/>
        </w:rPr>
        <w:t>Default and Remedies</w:t>
      </w:r>
      <w:r w:rsidRPr="00167289">
        <w:rPr>
          <w:rFonts w:ascii="Arial" w:hAnsi="Arial" w:cs="Arial"/>
          <w:sz w:val="20"/>
          <w:szCs w:val="20"/>
        </w:rPr>
        <w:t xml:space="preserve">.  </w:t>
      </w:r>
    </w:p>
    <w:p w:rsidR="008B64F8" w:rsidRPr="00167289" w:rsidRDefault="008B64F8" w:rsidP="00CE5B9E">
      <w:pPr>
        <w:pStyle w:val="ListParagraph"/>
        <w:spacing w:after="0" w:line="286" w:lineRule="exact"/>
        <w:ind w:hanging="360"/>
        <w:rPr>
          <w:rFonts w:ascii="Arial" w:hAnsi="Arial" w:cs="Arial"/>
          <w:sz w:val="20"/>
          <w:szCs w:val="20"/>
        </w:rPr>
      </w:pPr>
    </w:p>
    <w:p w:rsidR="00CE5B9E" w:rsidRDefault="00CE5B9E" w:rsidP="00CE5B9E">
      <w:pPr>
        <w:pStyle w:val="ListParagraph"/>
        <w:numPr>
          <w:ilvl w:val="0"/>
          <w:numId w:val="17"/>
        </w:numPr>
        <w:spacing w:after="0" w:line="286" w:lineRule="exact"/>
        <w:rPr>
          <w:rFonts w:ascii="Arial" w:hAnsi="Arial" w:cs="Arial"/>
          <w:sz w:val="20"/>
          <w:szCs w:val="20"/>
        </w:rPr>
      </w:pPr>
      <w:r w:rsidRPr="00277788">
        <w:rPr>
          <w:rFonts w:ascii="Arial" w:hAnsi="Arial" w:cs="Arial"/>
          <w:sz w:val="20"/>
          <w:szCs w:val="20"/>
        </w:rPr>
        <w:t xml:space="preserve">Customer will be in default under this Agreement if: (1) Customer breaches or violates any of the terms of this Agreement; (2) Customer fails to pay the monthly lease payment for the Equipment within thirty (30) days after such charges become due and payable (3) Customer becomes insolvent or makes any assignment for the benefit of creditors; (4) the Premises is subject to foreclosure, condemnation or similar proceeding; </w:t>
      </w:r>
      <w:r>
        <w:rPr>
          <w:rFonts w:ascii="Arial" w:hAnsi="Arial" w:cs="Arial"/>
          <w:sz w:val="20"/>
          <w:szCs w:val="20"/>
        </w:rPr>
        <w:t xml:space="preserve">or </w:t>
      </w:r>
      <w:r w:rsidRPr="00277788">
        <w:rPr>
          <w:rFonts w:ascii="Arial" w:hAnsi="Arial" w:cs="Arial"/>
          <w:sz w:val="20"/>
          <w:szCs w:val="20"/>
        </w:rPr>
        <w:t xml:space="preserve">(5) the Equipment is being used in violation of the requirements set forth in Section 4 or 5 above (each such event, a “Customer Default”).  </w:t>
      </w:r>
    </w:p>
    <w:p w:rsidR="008B64F8" w:rsidRPr="00167289" w:rsidRDefault="008B64F8" w:rsidP="00CE5B9E">
      <w:pPr>
        <w:pStyle w:val="ListParagraph"/>
        <w:spacing w:after="0" w:line="286" w:lineRule="exact"/>
        <w:ind w:left="1080"/>
        <w:rPr>
          <w:rFonts w:ascii="Arial" w:hAnsi="Arial" w:cs="Arial"/>
          <w:sz w:val="20"/>
          <w:szCs w:val="20"/>
        </w:rPr>
      </w:pPr>
    </w:p>
    <w:p w:rsidR="008B64F8" w:rsidRDefault="008B64F8" w:rsidP="00CE5B9E">
      <w:pPr>
        <w:pStyle w:val="ListParagraph"/>
        <w:numPr>
          <w:ilvl w:val="0"/>
          <w:numId w:val="17"/>
        </w:numPr>
        <w:spacing w:after="0" w:line="286" w:lineRule="exact"/>
        <w:rPr>
          <w:rFonts w:ascii="Arial" w:hAnsi="Arial" w:cs="Arial"/>
          <w:sz w:val="20"/>
          <w:szCs w:val="20"/>
        </w:rPr>
      </w:pPr>
      <w:r w:rsidRPr="008021C9">
        <w:rPr>
          <w:rFonts w:ascii="Arial" w:hAnsi="Arial" w:cs="Arial"/>
          <w:sz w:val="20"/>
          <w:szCs w:val="20"/>
        </w:rPr>
        <w:t xml:space="preserve">Upon a Customer Default, PSE will be entitled, at its option, and in addition to and without prejudice to any other remedies:  </w:t>
      </w:r>
    </w:p>
    <w:p w:rsidR="00E030E7" w:rsidRPr="00277788" w:rsidRDefault="00E030E7" w:rsidP="00CE5B9E">
      <w:pPr>
        <w:pStyle w:val="ListParagraph"/>
        <w:spacing w:after="0" w:line="286" w:lineRule="exact"/>
        <w:ind w:left="1080"/>
        <w:contextualSpacing w:val="0"/>
        <w:rPr>
          <w:rFonts w:ascii="Arial" w:hAnsi="Arial" w:cs="Arial"/>
          <w:sz w:val="20"/>
          <w:szCs w:val="20"/>
        </w:rPr>
      </w:pPr>
    </w:p>
    <w:p w:rsidR="00E030E7" w:rsidRPr="0074589A" w:rsidRDefault="00E030E7" w:rsidP="00CE5B9E">
      <w:pPr>
        <w:pStyle w:val="ListParagraph"/>
        <w:numPr>
          <w:ilvl w:val="0"/>
          <w:numId w:val="16"/>
        </w:numPr>
        <w:tabs>
          <w:tab w:val="num" w:pos="720"/>
        </w:tabs>
        <w:spacing w:after="0" w:line="286" w:lineRule="exact"/>
        <w:ind w:left="1260" w:hanging="180"/>
        <w:rPr>
          <w:rStyle w:val="Custom2"/>
        </w:rPr>
      </w:pPr>
      <w:r w:rsidRPr="0074589A">
        <w:rPr>
          <w:rStyle w:val="Custom2"/>
        </w:rPr>
        <w:t>To terminate this Agreement</w:t>
      </w:r>
      <w:r w:rsidR="00CE5B9E">
        <w:rPr>
          <w:rStyle w:val="Custom2"/>
        </w:rPr>
        <w:t xml:space="preserve"> upon thirty (30) days written notice to Customer</w:t>
      </w:r>
      <w:r w:rsidRPr="0074589A">
        <w:rPr>
          <w:rStyle w:val="Custom2"/>
        </w:rPr>
        <w:t xml:space="preserve">; </w:t>
      </w:r>
    </w:p>
    <w:p w:rsidR="00E030E7" w:rsidRPr="0074589A" w:rsidRDefault="00E030E7" w:rsidP="00CE5B9E">
      <w:pPr>
        <w:pStyle w:val="ListParagraph"/>
        <w:tabs>
          <w:tab w:val="num" w:pos="720"/>
        </w:tabs>
        <w:spacing w:after="0" w:line="286" w:lineRule="exact"/>
        <w:ind w:left="1260"/>
        <w:rPr>
          <w:rStyle w:val="Custom2"/>
        </w:rPr>
      </w:pPr>
    </w:p>
    <w:p w:rsidR="00E030E7" w:rsidRPr="0074589A" w:rsidRDefault="00E030E7" w:rsidP="00CE5B9E">
      <w:pPr>
        <w:pStyle w:val="ListParagraph"/>
        <w:numPr>
          <w:ilvl w:val="0"/>
          <w:numId w:val="16"/>
        </w:numPr>
        <w:tabs>
          <w:tab w:val="num" w:pos="720"/>
        </w:tabs>
        <w:spacing w:after="0" w:line="286" w:lineRule="exact"/>
        <w:ind w:left="1260" w:hanging="180"/>
        <w:rPr>
          <w:rStyle w:val="Custom2"/>
        </w:rPr>
      </w:pPr>
      <w:r w:rsidRPr="0074589A">
        <w:rPr>
          <w:rStyle w:val="Custom2"/>
        </w:rPr>
        <w:t>To accelerate the lease payments due under this Lease through the end of the Lease Term;</w:t>
      </w:r>
    </w:p>
    <w:p w:rsidR="00E030E7" w:rsidRPr="0074589A" w:rsidRDefault="00E030E7" w:rsidP="00CE5B9E">
      <w:pPr>
        <w:pStyle w:val="ListParagraph"/>
        <w:spacing w:after="0" w:line="286" w:lineRule="exact"/>
        <w:ind w:left="1260"/>
        <w:rPr>
          <w:rStyle w:val="Custom2"/>
        </w:rPr>
      </w:pPr>
    </w:p>
    <w:p w:rsidR="00CE5B9E" w:rsidRPr="00A02B6F" w:rsidRDefault="00CE5B9E" w:rsidP="00CE5B9E">
      <w:pPr>
        <w:pStyle w:val="ListParagraph"/>
        <w:numPr>
          <w:ilvl w:val="0"/>
          <w:numId w:val="16"/>
        </w:numPr>
        <w:tabs>
          <w:tab w:val="num" w:pos="720"/>
        </w:tabs>
        <w:spacing w:after="0" w:line="286" w:lineRule="exact"/>
        <w:ind w:left="1260" w:hanging="180"/>
        <w:rPr>
          <w:rFonts w:ascii="Arial" w:hAnsi="Arial"/>
          <w:sz w:val="20"/>
        </w:rPr>
      </w:pPr>
      <w:r w:rsidRPr="0074589A">
        <w:rPr>
          <w:rStyle w:val="Custom2"/>
        </w:rPr>
        <w:t xml:space="preserve">To demand reimbursement for any damages incurred by PSE that resulted from Customer’s failure to fulfill all of the provisions of this Agreement, including without limitation </w:t>
      </w:r>
      <w:r>
        <w:rPr>
          <w:rStyle w:val="Custom2"/>
        </w:rPr>
        <w:t xml:space="preserve">all reasonable costs of </w:t>
      </w:r>
      <w:r w:rsidRPr="0074589A">
        <w:rPr>
          <w:rStyle w:val="Custom2"/>
        </w:rPr>
        <w:t>collection (attorney fees</w:t>
      </w:r>
      <w:r>
        <w:rPr>
          <w:rStyle w:val="Custom2"/>
        </w:rPr>
        <w:t>, court costs, etc.</w:t>
      </w:r>
      <w:r w:rsidRPr="0074589A">
        <w:rPr>
          <w:rStyle w:val="Custom2"/>
        </w:rPr>
        <w:t xml:space="preserve">); </w:t>
      </w:r>
    </w:p>
    <w:p w:rsidR="00E030E7" w:rsidRPr="0074589A" w:rsidRDefault="00E030E7" w:rsidP="00CE5B9E">
      <w:pPr>
        <w:pStyle w:val="ListParagraph"/>
        <w:spacing w:after="0" w:line="286" w:lineRule="exact"/>
        <w:ind w:left="1260"/>
        <w:rPr>
          <w:rStyle w:val="Custom2"/>
        </w:rPr>
      </w:pPr>
    </w:p>
    <w:p w:rsidR="00E030E7" w:rsidRPr="0074589A" w:rsidRDefault="00E030E7" w:rsidP="00CE5B9E">
      <w:pPr>
        <w:pStyle w:val="ListParagraph"/>
        <w:numPr>
          <w:ilvl w:val="0"/>
          <w:numId w:val="16"/>
        </w:numPr>
        <w:tabs>
          <w:tab w:val="num" w:pos="720"/>
        </w:tabs>
        <w:spacing w:after="0" w:line="286" w:lineRule="exact"/>
        <w:ind w:left="1260" w:hanging="180"/>
        <w:rPr>
          <w:rStyle w:val="Custom2"/>
        </w:rPr>
      </w:pPr>
      <w:r w:rsidRPr="0074589A">
        <w:rPr>
          <w:rStyle w:val="Custom2"/>
        </w:rPr>
        <w:t xml:space="preserve">To demand Customer return the Equipment to PSE, and permit PSE or its agents to enter the Premises where the Equipment is located for the purpose of removing the same; </w:t>
      </w:r>
    </w:p>
    <w:p w:rsidR="00E030E7" w:rsidRPr="0074589A" w:rsidRDefault="00E030E7" w:rsidP="00CE5B9E">
      <w:pPr>
        <w:pStyle w:val="ListParagraph"/>
        <w:spacing w:after="0" w:line="286" w:lineRule="exact"/>
        <w:ind w:left="1260"/>
        <w:rPr>
          <w:rStyle w:val="Custom2"/>
        </w:rPr>
      </w:pPr>
    </w:p>
    <w:p w:rsidR="00E030E7" w:rsidRPr="0074589A" w:rsidRDefault="00E030E7" w:rsidP="00CE5B9E">
      <w:pPr>
        <w:pStyle w:val="ListParagraph"/>
        <w:numPr>
          <w:ilvl w:val="0"/>
          <w:numId w:val="16"/>
        </w:numPr>
        <w:tabs>
          <w:tab w:val="num" w:pos="720"/>
        </w:tabs>
        <w:spacing w:after="0" w:line="286" w:lineRule="exact"/>
        <w:ind w:left="1260" w:hanging="180"/>
        <w:rPr>
          <w:rStyle w:val="Custom2"/>
        </w:rPr>
      </w:pPr>
      <w:r w:rsidRPr="0074589A">
        <w:rPr>
          <w:rStyle w:val="Custom2"/>
        </w:rPr>
        <w:t xml:space="preserve">To demand full compensation for replacement, removal and/or repair of any Equipment which is damaged and in need of repair, normal wear and tear </w:t>
      </w:r>
      <w:proofErr w:type="gramStart"/>
      <w:r w:rsidRPr="0074589A">
        <w:rPr>
          <w:rStyle w:val="Custom2"/>
        </w:rPr>
        <w:t>except</w:t>
      </w:r>
      <w:bookmarkStart w:id="0" w:name="_GoBack"/>
      <w:bookmarkEnd w:id="0"/>
      <w:r w:rsidRPr="0074589A">
        <w:rPr>
          <w:rStyle w:val="Custom2"/>
        </w:rPr>
        <w:t>ed</w:t>
      </w:r>
      <w:proofErr w:type="gramEnd"/>
      <w:r w:rsidRPr="0074589A">
        <w:rPr>
          <w:rStyle w:val="Custom2"/>
        </w:rPr>
        <w:t xml:space="preserve">.   </w:t>
      </w:r>
    </w:p>
    <w:p w:rsidR="00CE5B9E" w:rsidRDefault="00CE5B9E" w:rsidP="00CE5B9E">
      <w:pPr>
        <w:tabs>
          <w:tab w:val="left" w:pos="5760"/>
        </w:tabs>
        <w:spacing w:after="0" w:line="286" w:lineRule="exact"/>
        <w:rPr>
          <w:rFonts w:ascii="Arial" w:hAnsi="Arial" w:cs="Arial"/>
          <w:sz w:val="20"/>
          <w:szCs w:val="20"/>
        </w:rPr>
      </w:pPr>
    </w:p>
    <w:p w:rsidR="00CE5B9E" w:rsidRDefault="00CE5B9E" w:rsidP="00CE5B9E">
      <w:pPr>
        <w:tabs>
          <w:tab w:val="left" w:pos="5760"/>
        </w:tabs>
        <w:spacing w:after="0" w:line="286" w:lineRule="exact"/>
        <w:rPr>
          <w:rFonts w:ascii="Arial" w:hAnsi="Arial" w:cs="Arial"/>
          <w:sz w:val="20"/>
          <w:szCs w:val="20"/>
        </w:rPr>
      </w:pPr>
    </w:p>
    <w:p w:rsidR="008B64F8" w:rsidRPr="0074589A" w:rsidRDefault="008B64F8" w:rsidP="00CE5B9E">
      <w:pPr>
        <w:tabs>
          <w:tab w:val="left" w:pos="5760"/>
        </w:tabs>
        <w:spacing w:after="0" w:line="286" w:lineRule="exact"/>
        <w:rPr>
          <w:rStyle w:val="Custom2"/>
        </w:rPr>
      </w:pPr>
      <w:r w:rsidRPr="008D046C">
        <w:rPr>
          <w:rStyle w:val="Custom2"/>
          <w:rFonts w:cs="Arial"/>
          <w:szCs w:val="20"/>
        </w:rPr>
        <w:tab/>
        <w:t xml:space="preserve">(Continued on Sheet No. </w:t>
      </w:r>
      <w:r>
        <w:rPr>
          <w:rStyle w:val="Custom2"/>
          <w:rFonts w:cs="Arial"/>
          <w:szCs w:val="20"/>
        </w:rPr>
        <w:t>1</w:t>
      </w:r>
      <w:r w:rsidRPr="008D046C">
        <w:rPr>
          <w:rStyle w:val="Custom2"/>
          <w:rFonts w:cs="Arial"/>
          <w:szCs w:val="20"/>
        </w:rPr>
        <w:t>75-</w:t>
      </w:r>
      <w:r>
        <w:rPr>
          <w:rStyle w:val="Custom2"/>
          <w:rFonts w:cs="Arial"/>
          <w:szCs w:val="20"/>
        </w:rPr>
        <w:t>U</w:t>
      </w:r>
      <w:r w:rsidRPr="008D046C">
        <w:rPr>
          <w:rStyle w:val="Custom2"/>
          <w:rFonts w:cs="Arial"/>
          <w:szCs w:val="20"/>
        </w:rPr>
        <w:t>)</w:t>
      </w:r>
    </w:p>
    <w:sectPr w:rsidR="008B64F8" w:rsidRPr="0074589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DB3423">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DB3423">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CE5B9E">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B64F8"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4046765D" wp14:editId="6A37A62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0F7DF6" w:rsidRPr="00B42E7C" w:rsidRDefault="000F7DF6"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831C96">
          <w:rPr>
            <w:u w:val="single"/>
          </w:rPr>
          <w:t>T</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97447"/>
    <w:multiLevelType w:val="hybridMultilevel"/>
    <w:tmpl w:val="F36C1E84"/>
    <w:lvl w:ilvl="0" w:tplc="4B4AD444">
      <w:start w:val="1"/>
      <w:numFmt w:val="lowerRoman"/>
      <w:lvlText w:val="%1."/>
      <w:lvlJc w:val="left"/>
      <w:pPr>
        <w:ind w:left="1800" w:hanging="720"/>
      </w:pPr>
      <w:rPr>
        <w:rFonts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90B48"/>
    <w:multiLevelType w:val="hybridMultilevel"/>
    <w:tmpl w:val="3F40FB84"/>
    <w:lvl w:ilvl="0" w:tplc="9920C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41542"/>
    <w:multiLevelType w:val="hybridMultilevel"/>
    <w:tmpl w:val="DF0A48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745AED"/>
    <w:multiLevelType w:val="hybridMultilevel"/>
    <w:tmpl w:val="A3AEEDB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10"/>
  </w:num>
  <w:num w:numId="4">
    <w:abstractNumId w:val="8"/>
  </w:num>
  <w:num w:numId="5">
    <w:abstractNumId w:val="3"/>
  </w:num>
  <w:num w:numId="6">
    <w:abstractNumId w:val="6"/>
  </w:num>
  <w:num w:numId="7">
    <w:abstractNumId w:val="11"/>
  </w:num>
  <w:num w:numId="8">
    <w:abstractNumId w:val="12"/>
  </w:num>
  <w:num w:numId="9">
    <w:abstractNumId w:val="2"/>
  </w:num>
  <w:num w:numId="10">
    <w:abstractNumId w:val="0"/>
  </w:num>
  <w:num w:numId="11">
    <w:abstractNumId w:val="9"/>
  </w:num>
  <w:num w:numId="12">
    <w:abstractNumId w:val="16"/>
  </w:num>
  <w:num w:numId="13">
    <w:abstractNumId w:val="7"/>
  </w:num>
  <w:num w:numId="14">
    <w:abstractNumId w:val="4"/>
  </w:num>
  <w:num w:numId="15">
    <w:abstractNumId w:val="1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0F7DF6"/>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31C96"/>
    <w:rsid w:val="00843846"/>
    <w:rsid w:val="0084532B"/>
    <w:rsid w:val="00880B8E"/>
    <w:rsid w:val="00882FF5"/>
    <w:rsid w:val="00884EFE"/>
    <w:rsid w:val="0089710D"/>
    <w:rsid w:val="008A3E31"/>
    <w:rsid w:val="008A742D"/>
    <w:rsid w:val="008A77EE"/>
    <w:rsid w:val="008B32B5"/>
    <w:rsid w:val="008B3592"/>
    <w:rsid w:val="008B3993"/>
    <w:rsid w:val="008B64F8"/>
    <w:rsid w:val="008C1F4D"/>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42F11"/>
    <w:rsid w:val="00A52BF6"/>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5B9E"/>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423"/>
    <w:rsid w:val="00DB3D30"/>
    <w:rsid w:val="00DB60D7"/>
    <w:rsid w:val="00DC040E"/>
    <w:rsid w:val="00DC2AAE"/>
    <w:rsid w:val="00DD5294"/>
    <w:rsid w:val="00DF04B6"/>
    <w:rsid w:val="00DF3E83"/>
    <w:rsid w:val="00DF6FA7"/>
    <w:rsid w:val="00E002F2"/>
    <w:rsid w:val="00E030E7"/>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53D7"/>
    <w:rsid w:val="00F86A24"/>
    <w:rsid w:val="00F908E1"/>
    <w:rsid w:val="00FA1B13"/>
    <w:rsid w:val="00FA5A6E"/>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8DD392-A161-48B7-9400-FB55D791DFE6}"/>
</file>

<file path=customXml/itemProps2.xml><?xml version="1.0" encoding="utf-8"?>
<ds:datastoreItem xmlns:ds="http://schemas.openxmlformats.org/officeDocument/2006/customXml" ds:itemID="{C9967D9F-2780-4635-992D-7B8AF6B1CE1A}"/>
</file>

<file path=customXml/itemProps3.xml><?xml version="1.0" encoding="utf-8"?>
<ds:datastoreItem xmlns:ds="http://schemas.openxmlformats.org/officeDocument/2006/customXml" ds:itemID="{82A4DFBC-CB2C-4A54-A4AA-729A84F422A0}"/>
</file>

<file path=customXml/itemProps4.xml><?xml version="1.0" encoding="utf-8"?>
<ds:datastoreItem xmlns:ds="http://schemas.openxmlformats.org/officeDocument/2006/customXml" ds:itemID="{CF948E5C-D3C8-433F-8A9F-983FBF33C4D1}"/>
</file>

<file path=docProps/app.xml><?xml version="1.0" encoding="utf-8"?>
<Properties xmlns="http://schemas.openxmlformats.org/officeDocument/2006/extended-properties" xmlns:vt="http://schemas.openxmlformats.org/officeDocument/2006/docPropsVTypes">
  <Template>Normal.dotm</Template>
  <TotalTime>15</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2015-07-28T18:03:00Z</cp:lastPrinted>
  <dcterms:created xsi:type="dcterms:W3CDTF">2015-09-14T21:12:00Z</dcterms:created>
  <dcterms:modified xsi:type="dcterms:W3CDTF">2016-02-17T23:06:00Z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