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29" w:rsidRDefault="00A81A29" w:rsidP="00A81A2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xml:space="preserve">, Greg [mailto:GregKopta@DWT.COM]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December 11, 2008 11:01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Russell,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Anderl</w:t>
      </w:r>
      <w:proofErr w:type="spellEnd"/>
      <w:r>
        <w:rPr>
          <w:rFonts w:ascii="Tahoma" w:hAnsi="Tahoma" w:cs="Tahoma"/>
          <w:sz w:val="20"/>
          <w:szCs w:val="20"/>
        </w:rPr>
        <w:t xml:space="preserve">, Lisa; </w:t>
      </w:r>
      <w:proofErr w:type="spellStart"/>
      <w:r>
        <w:rPr>
          <w:rFonts w:ascii="Tahoma" w:hAnsi="Tahoma" w:cs="Tahoma"/>
          <w:sz w:val="20"/>
          <w:szCs w:val="20"/>
        </w:rPr>
        <w:t>Halm</w:t>
      </w:r>
      <w:proofErr w:type="spellEnd"/>
      <w:r>
        <w:rPr>
          <w:rFonts w:ascii="Tahoma" w:hAnsi="Tahoma" w:cs="Tahoma"/>
          <w:sz w:val="20"/>
          <w:szCs w:val="20"/>
        </w:rPr>
        <w:t>, K.C.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Docket No. UT-083041; Request for Extension of Filing</w:t>
      </w:r>
    </w:p>
    <w:p w:rsidR="00A81A29" w:rsidRDefault="00A81A29" w:rsidP="00A81A29"/>
    <w:p w:rsidR="00A81A29" w:rsidRDefault="00A81A29" w:rsidP="00A81A29">
      <w:r>
        <w:rPr>
          <w:rFonts w:ascii="Arial" w:hAnsi="Arial" w:cs="Arial"/>
          <w:color w:val="0000FF"/>
          <w:sz w:val="20"/>
          <w:szCs w:val="20"/>
        </w:rPr>
        <w:t>Yes, that is correct.  Sorry for the confusion.  Just wanting the holidays to come faster this year, I guess.  :)</w:t>
      </w:r>
    </w:p>
    <w:p w:rsidR="00A81A29" w:rsidRDefault="00A81A29" w:rsidP="00A81A29">
      <w:r>
        <w:t> </w:t>
      </w:r>
    </w:p>
    <w:p w:rsidR="00A81A29" w:rsidRDefault="00A81A29" w:rsidP="00A81A29">
      <w:pPr>
        <w:spacing w:after="240"/>
      </w:pPr>
      <w:r>
        <w:rPr>
          <w:rFonts w:ascii="Arial" w:hAnsi="Arial" w:cs="Arial"/>
          <w:b/>
          <w:bCs/>
          <w:sz w:val="20"/>
          <w:szCs w:val="20"/>
        </w:rPr>
        <w:t xml:space="preserve">Gregory J. </w:t>
      </w:r>
      <w:proofErr w:type="spellStart"/>
      <w:r>
        <w:rPr>
          <w:rFonts w:ascii="Arial" w:hAnsi="Arial" w:cs="Arial"/>
          <w:b/>
          <w:bCs/>
          <w:sz w:val="20"/>
          <w:szCs w:val="20"/>
        </w:rPr>
        <w:t>Kopta</w:t>
      </w:r>
      <w:proofErr w:type="spellEnd"/>
      <w:r>
        <w:rPr>
          <w:rFonts w:ascii="Arial" w:hAnsi="Arial" w:cs="Arial"/>
          <w:b/>
          <w:bCs/>
          <w:sz w:val="20"/>
          <w:szCs w:val="20"/>
        </w:rPr>
        <w:t xml:space="preserve"> </w:t>
      </w:r>
      <w:r>
        <w:rPr>
          <w:rFonts w:ascii="Arial" w:hAnsi="Arial" w:cs="Arial"/>
          <w:sz w:val="20"/>
          <w:szCs w:val="20"/>
        </w:rPr>
        <w:t xml:space="preserve">| Davis Wright </w:t>
      </w:r>
      <w:proofErr w:type="spellStart"/>
      <w:r>
        <w:rPr>
          <w:rFonts w:ascii="Arial" w:hAnsi="Arial" w:cs="Arial"/>
          <w:sz w:val="20"/>
          <w:szCs w:val="20"/>
        </w:rPr>
        <w:t>Tremaine</w:t>
      </w:r>
      <w:proofErr w:type="spellEnd"/>
      <w:r>
        <w:rPr>
          <w:rFonts w:ascii="Arial" w:hAnsi="Arial" w:cs="Arial"/>
          <w:b/>
          <w:bCs/>
          <w:sz w:val="20"/>
          <w:szCs w:val="20"/>
        </w:rPr>
        <w:t xml:space="preserve"> </w:t>
      </w:r>
      <w:r>
        <w:rPr>
          <w:rFonts w:ascii="Arial" w:hAnsi="Arial" w:cs="Arial"/>
          <w:sz w:val="20"/>
          <w:szCs w:val="20"/>
        </w:rPr>
        <w:t>LLP</w:t>
      </w:r>
      <w:r>
        <w:br/>
      </w:r>
      <w:r>
        <w:rPr>
          <w:rFonts w:ascii="Arial" w:hAnsi="Arial" w:cs="Arial"/>
          <w:sz w:val="15"/>
          <w:szCs w:val="15"/>
        </w:rPr>
        <w:t>1201 Third Avenue, Suite 2200 | Seattle, WA 98101</w:t>
      </w:r>
      <w:r>
        <w:rPr>
          <w:rFonts w:ascii="Arial" w:hAnsi="Arial" w:cs="Arial"/>
          <w:sz w:val="15"/>
          <w:szCs w:val="15"/>
        </w:rPr>
        <w:br/>
        <w:t xml:space="preserve">Tel: (206) 757-8079 | Fax: (206) 757-7079 </w:t>
      </w:r>
      <w:r>
        <w:rPr>
          <w:rFonts w:ascii="Arial" w:hAnsi="Arial" w:cs="Arial"/>
          <w:sz w:val="15"/>
          <w:szCs w:val="15"/>
        </w:rPr>
        <w:br/>
        <w:t xml:space="preserve">Email: </w:t>
      </w:r>
      <w:hyperlink r:id="rId4" w:history="1">
        <w:r>
          <w:rPr>
            <w:rStyle w:val="Hyperlink"/>
            <w:rFonts w:ascii="Arial" w:hAnsi="Arial" w:cs="Arial"/>
            <w:color w:val="CC0000"/>
            <w:sz w:val="15"/>
            <w:szCs w:val="15"/>
          </w:rPr>
          <w:t>gregkopta@dwt.com</w:t>
        </w:r>
      </w:hyperlink>
      <w:r>
        <w:rPr>
          <w:rFonts w:ascii="Arial" w:hAnsi="Arial" w:cs="Arial"/>
          <w:sz w:val="15"/>
          <w:szCs w:val="15"/>
        </w:rPr>
        <w:t xml:space="preserve"> | Website: </w:t>
      </w:r>
      <w:hyperlink r:id="rId5" w:history="1">
        <w:r>
          <w:rPr>
            <w:rStyle w:val="Hyperlink"/>
            <w:rFonts w:ascii="Arial" w:hAnsi="Arial" w:cs="Arial"/>
            <w:color w:val="CC0000"/>
            <w:sz w:val="15"/>
            <w:szCs w:val="15"/>
          </w:rPr>
          <w:t>www.dwt.com</w:t>
        </w:r>
      </w:hyperlink>
      <w:r>
        <w:rPr>
          <w:sz w:val="15"/>
          <w:szCs w:val="15"/>
        </w:rPr>
        <w:br/>
      </w:r>
      <w:r>
        <w:rPr>
          <w:sz w:val="15"/>
          <w:szCs w:val="15"/>
        </w:rPr>
        <w:br/>
      </w:r>
      <w:r>
        <w:rPr>
          <w:rFonts w:ascii="Arial Narrow" w:hAnsi="Arial Narrow"/>
          <w:sz w:val="15"/>
          <w:szCs w:val="15"/>
        </w:rPr>
        <w:t xml:space="preserve">Anchorage | Bellevue | Los Angeles | New York | Portland | San Francisco | </w:t>
      </w:r>
      <w:r>
        <w:rPr>
          <w:rFonts w:ascii="Arial Narrow" w:hAnsi="Arial Narrow"/>
          <w:color w:val="CC0000"/>
          <w:sz w:val="15"/>
          <w:szCs w:val="15"/>
        </w:rPr>
        <w:t>Seattle</w:t>
      </w:r>
      <w:r>
        <w:rPr>
          <w:rFonts w:ascii="Arial Narrow" w:hAnsi="Arial Narrow"/>
          <w:sz w:val="15"/>
          <w:szCs w:val="15"/>
        </w:rPr>
        <w:t xml:space="preserve"> | Shanghai | Washington, D.C.</w:t>
      </w:r>
    </w:p>
    <w:p w:rsidR="00A81A29" w:rsidRDefault="00A81A29" w:rsidP="00A81A29">
      <w:r>
        <w:t> </w:t>
      </w:r>
    </w:p>
    <w:p w:rsidR="00A81A29" w:rsidRDefault="00A81A29" w:rsidP="00A81A29"/>
    <w:p w:rsidR="00A81A29" w:rsidRDefault="00A81A29" w:rsidP="00A81A29">
      <w:pPr>
        <w:jc w:val="center"/>
        <w:rPr>
          <w:rFonts w:eastAsia="Times New Roman"/>
        </w:rPr>
      </w:pPr>
      <w:r>
        <w:rPr>
          <w:rFonts w:eastAsia="Times New Roman"/>
        </w:rPr>
        <w:pict>
          <v:rect id="_x0000_i1025" style="width:468pt;height:1.2pt" o:hralign="center" o:hrstd="t" o:hr="t" fillcolor="#aca899" stroked="f"/>
        </w:pict>
      </w:r>
    </w:p>
    <w:p w:rsidR="00A81A29" w:rsidRDefault="00A81A29" w:rsidP="00A81A29">
      <w:pPr>
        <w:spacing w:after="240"/>
      </w:pPr>
      <w:r>
        <w:rPr>
          <w:rFonts w:ascii="Tahoma" w:hAnsi="Tahoma" w:cs="Tahoma"/>
          <w:b/>
          <w:bCs/>
          <w:sz w:val="20"/>
          <w:szCs w:val="20"/>
        </w:rPr>
        <w:t>From:</w:t>
      </w:r>
      <w:r>
        <w:rPr>
          <w:rFonts w:ascii="Tahoma" w:hAnsi="Tahoma" w:cs="Tahoma"/>
          <w:sz w:val="20"/>
          <w:szCs w:val="20"/>
        </w:rPr>
        <w:t xml:space="preserve"> Russell, Marguerite (UTC) [mailto:MRussell@utc.wa.gov]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December 11, 2008 10:59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Greg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Anderl</w:t>
      </w:r>
      <w:proofErr w:type="spellEnd"/>
      <w:r>
        <w:rPr>
          <w:rFonts w:ascii="Tahoma" w:hAnsi="Tahoma" w:cs="Tahoma"/>
          <w:sz w:val="20"/>
          <w:szCs w:val="20"/>
        </w:rPr>
        <w:t xml:space="preserve">, Lisa; </w:t>
      </w:r>
      <w:proofErr w:type="spellStart"/>
      <w:r>
        <w:rPr>
          <w:rFonts w:ascii="Tahoma" w:hAnsi="Tahoma" w:cs="Tahoma"/>
          <w:sz w:val="20"/>
          <w:szCs w:val="20"/>
        </w:rPr>
        <w:t>Halm</w:t>
      </w:r>
      <w:proofErr w:type="spellEnd"/>
      <w:r>
        <w:rPr>
          <w:rFonts w:ascii="Tahoma" w:hAnsi="Tahoma" w:cs="Tahoma"/>
          <w:sz w:val="20"/>
          <w:szCs w:val="20"/>
        </w:rPr>
        <w:t>, K.C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Docket No. UT-083041; Request for Extension of Filing</w:t>
      </w:r>
    </w:p>
    <w:p w:rsidR="00A81A29" w:rsidRDefault="00A81A29" w:rsidP="00A81A29">
      <w:pPr>
        <w:rPr>
          <w:rFonts w:ascii="Palatino Linotype" w:hAnsi="Palatino Linotype"/>
          <w:color w:val="1F497D"/>
          <w:sz w:val="22"/>
          <w:szCs w:val="22"/>
        </w:rPr>
      </w:pPr>
      <w:r>
        <w:rPr>
          <w:rFonts w:ascii="Palatino Linotype" w:hAnsi="Palatino Linotype"/>
          <w:color w:val="1F497D"/>
          <w:sz w:val="22"/>
          <w:szCs w:val="22"/>
        </w:rPr>
        <w:t>Pursuant to our telephone conversation, I’m presuming you meant until tomorrow, December 12</w:t>
      </w:r>
      <w:r>
        <w:rPr>
          <w:rFonts w:ascii="Palatino Linotype" w:hAnsi="Palatino Linotype"/>
          <w:color w:val="1F497D"/>
          <w:sz w:val="22"/>
          <w:szCs w:val="22"/>
          <w:vertAlign w:val="superscript"/>
        </w:rPr>
        <w:t>th</w:t>
      </w:r>
      <w:r>
        <w:rPr>
          <w:rFonts w:ascii="Palatino Linotype" w:hAnsi="Palatino Linotype"/>
          <w:color w:val="1F497D"/>
          <w:sz w:val="22"/>
          <w:szCs w:val="22"/>
        </w:rPr>
        <w:t>, not the 15</w:t>
      </w:r>
      <w:r>
        <w:rPr>
          <w:rFonts w:ascii="Palatino Linotype" w:hAnsi="Palatino Linotype"/>
          <w:color w:val="1F497D"/>
          <w:sz w:val="22"/>
          <w:szCs w:val="22"/>
          <w:vertAlign w:val="superscript"/>
        </w:rPr>
        <w:t>th</w:t>
      </w:r>
      <w:r>
        <w:rPr>
          <w:rFonts w:ascii="Palatino Linotype" w:hAnsi="Palatino Linotype"/>
          <w:color w:val="1F497D"/>
          <w:sz w:val="22"/>
          <w:szCs w:val="22"/>
        </w:rPr>
        <w:t>.  Would you please verify that?  Thank you.</w:t>
      </w:r>
    </w:p>
    <w:p w:rsidR="00A81A29" w:rsidRDefault="00A81A29" w:rsidP="00A81A29">
      <w:pPr>
        <w:rPr>
          <w:rFonts w:ascii="Palatino Linotype" w:hAnsi="Palatino Linotype"/>
          <w:color w:val="1F497D"/>
          <w:sz w:val="22"/>
          <w:szCs w:val="22"/>
        </w:rPr>
      </w:pPr>
    </w:p>
    <w:p w:rsidR="00A81A29" w:rsidRDefault="00A81A29" w:rsidP="00A81A29">
      <w:pPr>
        <w:rPr>
          <w:rFonts w:ascii="Bookman Old Style" w:hAnsi="Bookman Old Style"/>
          <w:color w:val="1F497D"/>
        </w:rPr>
      </w:pPr>
      <w:r>
        <w:rPr>
          <w:rFonts w:ascii="Bookman Old Style" w:hAnsi="Bookman Old Style"/>
          <w:color w:val="1F497D"/>
        </w:rPr>
        <w:t>Marguerite E. Friedlander</w:t>
      </w:r>
    </w:p>
    <w:p w:rsidR="00A81A29" w:rsidRDefault="00A81A29" w:rsidP="00A81A29">
      <w:pPr>
        <w:rPr>
          <w:rFonts w:ascii="Bookman Old Style" w:hAnsi="Bookman Old Style"/>
          <w:color w:val="1F497D"/>
        </w:rPr>
      </w:pPr>
      <w:r>
        <w:rPr>
          <w:rFonts w:ascii="Bookman Old Style" w:hAnsi="Bookman Old Style"/>
          <w:color w:val="1F497D"/>
        </w:rPr>
        <w:t>Administrative Law Judge</w:t>
      </w:r>
    </w:p>
    <w:p w:rsidR="00A81A29" w:rsidRDefault="00A81A29" w:rsidP="00A81A29">
      <w:pPr>
        <w:rPr>
          <w:rFonts w:ascii="Palatino Linotype" w:hAnsi="Palatino Linotype"/>
          <w:color w:val="1F497D"/>
          <w:sz w:val="22"/>
          <w:szCs w:val="22"/>
        </w:rPr>
      </w:pPr>
    </w:p>
    <w:p w:rsidR="00A81A29" w:rsidRDefault="00A81A29" w:rsidP="00A81A2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xml:space="preserve">, Greg [mailto:GregKopta@DWT.COM]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December 11, 2008 10:55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Russell,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Anderl</w:t>
      </w:r>
      <w:proofErr w:type="spellEnd"/>
      <w:r>
        <w:rPr>
          <w:rFonts w:ascii="Tahoma" w:hAnsi="Tahoma" w:cs="Tahoma"/>
          <w:sz w:val="20"/>
          <w:szCs w:val="20"/>
        </w:rPr>
        <w:t xml:space="preserve">, Lisa; </w:t>
      </w:r>
      <w:proofErr w:type="spellStart"/>
      <w:r>
        <w:rPr>
          <w:rFonts w:ascii="Tahoma" w:hAnsi="Tahoma" w:cs="Tahoma"/>
          <w:sz w:val="20"/>
          <w:szCs w:val="20"/>
        </w:rPr>
        <w:t>Halm</w:t>
      </w:r>
      <w:proofErr w:type="spellEnd"/>
      <w:r>
        <w:rPr>
          <w:rFonts w:ascii="Tahoma" w:hAnsi="Tahoma" w:cs="Tahoma"/>
          <w:sz w:val="20"/>
          <w:szCs w:val="20"/>
        </w:rPr>
        <w:t>, K.C.</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Docket No. UT-083041; Request for Extension of Filing</w:t>
      </w:r>
    </w:p>
    <w:p w:rsidR="00A81A29" w:rsidRDefault="00A81A29" w:rsidP="00A81A29"/>
    <w:p w:rsidR="00A81A29" w:rsidRDefault="00A81A29" w:rsidP="00A81A29">
      <w:pPr>
        <w:pStyle w:val="NormalWeb"/>
      </w:pPr>
      <w:r>
        <w:rPr>
          <w:rFonts w:ascii="Arial" w:hAnsi="Arial" w:cs="Arial"/>
          <w:sz w:val="20"/>
          <w:szCs w:val="20"/>
        </w:rPr>
        <w:t>Judge Russell --</w:t>
      </w:r>
      <w:r>
        <w:t xml:space="preserve"> </w:t>
      </w:r>
    </w:p>
    <w:p w:rsidR="00A81A29" w:rsidRDefault="00A81A29" w:rsidP="00A81A29">
      <w:pPr>
        <w:pStyle w:val="NormalWeb"/>
      </w:pPr>
      <w:r>
        <w:rPr>
          <w:rFonts w:ascii="Arial" w:hAnsi="Arial" w:cs="Arial"/>
          <w:sz w:val="20"/>
          <w:szCs w:val="20"/>
        </w:rPr>
        <w:t>To confirm our telephone conversation, you clarified that in addition to the witness lists specified in the prehearing conference order in the above-referenced docket, you would also like a list of all exhibits, including copies of the cross-examination exhibits.  Because counsel for Charter just returned from hearings in another state, Charter requests a one-day extension for making this filing until tomorrow, Friday, December 15, which you informed me that you would grant.  Thank you for your consideration of this request and for your flexibility.</w:t>
      </w:r>
    </w:p>
    <w:p w:rsidR="00A81A29" w:rsidRDefault="00A81A29" w:rsidP="00A81A29">
      <w:pPr>
        <w:pStyle w:val="NormalWeb"/>
      </w:pPr>
      <w:r>
        <w:rPr>
          <w:rFonts w:ascii="Arial" w:hAnsi="Arial" w:cs="Arial"/>
          <w:b/>
          <w:bCs/>
          <w:sz w:val="20"/>
          <w:szCs w:val="20"/>
        </w:rPr>
        <w:t xml:space="preserve">Gregory J. </w:t>
      </w:r>
      <w:proofErr w:type="spellStart"/>
      <w:r>
        <w:rPr>
          <w:rFonts w:ascii="Arial" w:hAnsi="Arial" w:cs="Arial"/>
          <w:b/>
          <w:bCs/>
          <w:sz w:val="20"/>
          <w:szCs w:val="20"/>
        </w:rPr>
        <w:t>Kopta</w:t>
      </w:r>
      <w:proofErr w:type="spellEnd"/>
      <w:r>
        <w:t xml:space="preserve"> </w:t>
      </w:r>
      <w:r>
        <w:rPr>
          <w:rFonts w:ascii="Arial" w:hAnsi="Arial" w:cs="Arial"/>
          <w:sz w:val="20"/>
          <w:szCs w:val="20"/>
        </w:rPr>
        <w:t xml:space="preserve">| Davis Wright </w:t>
      </w:r>
      <w:proofErr w:type="spellStart"/>
      <w:r>
        <w:rPr>
          <w:rFonts w:ascii="Arial" w:hAnsi="Arial" w:cs="Arial"/>
          <w:sz w:val="20"/>
          <w:szCs w:val="20"/>
        </w:rPr>
        <w:t>Tremaine</w:t>
      </w:r>
      <w:proofErr w:type="spellEnd"/>
      <w:r>
        <w:t xml:space="preserve"> </w:t>
      </w:r>
      <w:r>
        <w:rPr>
          <w:rFonts w:ascii="Arial" w:hAnsi="Arial" w:cs="Arial"/>
          <w:sz w:val="20"/>
          <w:szCs w:val="20"/>
        </w:rPr>
        <w:t>LLP</w:t>
      </w:r>
      <w:r>
        <w:t xml:space="preserve"> </w:t>
      </w:r>
      <w:r>
        <w:br/>
      </w:r>
      <w:r>
        <w:rPr>
          <w:rFonts w:ascii="Arial" w:hAnsi="Arial" w:cs="Arial"/>
          <w:sz w:val="15"/>
          <w:szCs w:val="15"/>
        </w:rPr>
        <w:t>1201 Third Avenue, Suite 2200 | Seattle, WA 98101</w:t>
      </w:r>
      <w:r>
        <w:t xml:space="preserve"> </w:t>
      </w:r>
      <w:r>
        <w:br/>
      </w:r>
      <w:r>
        <w:rPr>
          <w:rFonts w:ascii="Arial" w:hAnsi="Arial" w:cs="Arial"/>
          <w:sz w:val="15"/>
          <w:szCs w:val="15"/>
        </w:rPr>
        <w:t xml:space="preserve">Tel: (206) 757-8079 | Fax: (206) 757-7079 </w:t>
      </w:r>
      <w:r>
        <w:br/>
      </w:r>
      <w:r>
        <w:rPr>
          <w:rFonts w:ascii="Arial" w:hAnsi="Arial" w:cs="Arial"/>
          <w:sz w:val="15"/>
          <w:szCs w:val="15"/>
        </w:rPr>
        <w:t>Email:</w:t>
      </w:r>
      <w:r>
        <w:rPr>
          <w:rFonts w:ascii="Arial" w:hAnsi="Arial" w:cs="Arial"/>
          <w:sz w:val="15"/>
          <w:szCs w:val="15"/>
          <w:u w:val="single"/>
        </w:rPr>
        <w:t xml:space="preserve"> </w:t>
      </w:r>
      <w:hyperlink r:id="rId6" w:history="1">
        <w:r>
          <w:rPr>
            <w:rStyle w:val="Hyperlink"/>
            <w:rFonts w:ascii="Arial" w:hAnsi="Arial" w:cs="Arial"/>
            <w:color w:val="CC0000"/>
            <w:sz w:val="15"/>
            <w:szCs w:val="15"/>
          </w:rPr>
          <w:t>gregkopta@dwt.com</w:t>
        </w:r>
      </w:hyperlink>
      <w:r>
        <w:rPr>
          <w:rFonts w:ascii="Arial" w:hAnsi="Arial" w:cs="Arial"/>
          <w:sz w:val="15"/>
          <w:szCs w:val="15"/>
        </w:rPr>
        <w:t xml:space="preserve"> | Website:</w:t>
      </w:r>
      <w:r>
        <w:rPr>
          <w:rFonts w:ascii="Arial" w:hAnsi="Arial" w:cs="Arial"/>
          <w:sz w:val="15"/>
          <w:szCs w:val="15"/>
          <w:u w:val="single"/>
        </w:rPr>
        <w:t xml:space="preserve"> </w:t>
      </w:r>
      <w:hyperlink r:id="rId7" w:history="1">
        <w:r>
          <w:rPr>
            <w:rStyle w:val="Hyperlink"/>
            <w:rFonts w:ascii="Arial" w:hAnsi="Arial" w:cs="Arial"/>
            <w:color w:val="CC0000"/>
            <w:sz w:val="15"/>
            <w:szCs w:val="15"/>
          </w:rPr>
          <w:t>www.dwt.com</w:t>
        </w:r>
      </w:hyperlink>
      <w:r>
        <w:t xml:space="preserve"> </w:t>
      </w:r>
    </w:p>
    <w:p w:rsidR="000273E9" w:rsidRDefault="00A81A29" w:rsidP="00A81A29">
      <w:pPr>
        <w:pStyle w:val="NormalWeb"/>
      </w:pPr>
      <w:proofErr w:type="gramStart"/>
      <w:r>
        <w:rPr>
          <w:rFonts w:ascii="Arial Narrow" w:hAnsi="Arial Narrow"/>
          <w:sz w:val="15"/>
          <w:szCs w:val="15"/>
        </w:rPr>
        <w:t xml:space="preserve">Anchorage | Bellevue | Los Angeles | New York | Portland | San Francisco | </w:t>
      </w:r>
      <w:r>
        <w:rPr>
          <w:rFonts w:ascii="Arial Narrow" w:hAnsi="Arial Narrow"/>
          <w:color w:val="CC0000"/>
          <w:sz w:val="15"/>
          <w:szCs w:val="15"/>
        </w:rPr>
        <w:t>Seattle</w:t>
      </w:r>
      <w:r>
        <w:rPr>
          <w:rFonts w:ascii="Arial Narrow" w:hAnsi="Arial Narrow"/>
          <w:sz w:val="15"/>
          <w:szCs w:val="15"/>
        </w:rPr>
        <w:t xml:space="preserve"> | Shanghai | Washington, D.C.</w:t>
      </w:r>
      <w:proofErr w:type="gramEnd"/>
      <w:r>
        <w:t xml:space="preserve"> </w:t>
      </w:r>
    </w:p>
    <w:sectPr w:rsidR="000273E9" w:rsidSect="00163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compat/>
  <w:rsids>
    <w:rsidRoot w:val="00A81A29"/>
    <w:rsid w:val="00022730"/>
    <w:rsid w:val="000C26D0"/>
    <w:rsid w:val="000C50F2"/>
    <w:rsid w:val="000D5CB3"/>
    <w:rsid w:val="001263DF"/>
    <w:rsid w:val="00127A2F"/>
    <w:rsid w:val="00143FB6"/>
    <w:rsid w:val="00163ABC"/>
    <w:rsid w:val="0018247E"/>
    <w:rsid w:val="002021FB"/>
    <w:rsid w:val="002271C1"/>
    <w:rsid w:val="00246036"/>
    <w:rsid w:val="00264F41"/>
    <w:rsid w:val="00282045"/>
    <w:rsid w:val="00282FE8"/>
    <w:rsid w:val="002C74B6"/>
    <w:rsid w:val="0033540D"/>
    <w:rsid w:val="00371690"/>
    <w:rsid w:val="003949EE"/>
    <w:rsid w:val="00394BBC"/>
    <w:rsid w:val="003E4FD2"/>
    <w:rsid w:val="003F27E9"/>
    <w:rsid w:val="0040224D"/>
    <w:rsid w:val="0040685B"/>
    <w:rsid w:val="00410463"/>
    <w:rsid w:val="0043725B"/>
    <w:rsid w:val="0049358C"/>
    <w:rsid w:val="004C3AFA"/>
    <w:rsid w:val="004E7DD5"/>
    <w:rsid w:val="00520637"/>
    <w:rsid w:val="005756A3"/>
    <w:rsid w:val="005C3D32"/>
    <w:rsid w:val="006008B1"/>
    <w:rsid w:val="00600ACA"/>
    <w:rsid w:val="00634466"/>
    <w:rsid w:val="00644575"/>
    <w:rsid w:val="0065259D"/>
    <w:rsid w:val="006A2DBC"/>
    <w:rsid w:val="006B5285"/>
    <w:rsid w:val="006B6DC9"/>
    <w:rsid w:val="006B7C40"/>
    <w:rsid w:val="006C5471"/>
    <w:rsid w:val="006D5333"/>
    <w:rsid w:val="007164B9"/>
    <w:rsid w:val="00724CB1"/>
    <w:rsid w:val="00734F41"/>
    <w:rsid w:val="007415A1"/>
    <w:rsid w:val="007D52A3"/>
    <w:rsid w:val="00805EBD"/>
    <w:rsid w:val="00845A89"/>
    <w:rsid w:val="0085172E"/>
    <w:rsid w:val="00870474"/>
    <w:rsid w:val="008C2B16"/>
    <w:rsid w:val="008D0BD0"/>
    <w:rsid w:val="008E05EE"/>
    <w:rsid w:val="008E4A4C"/>
    <w:rsid w:val="008F568B"/>
    <w:rsid w:val="009157E0"/>
    <w:rsid w:val="00976B86"/>
    <w:rsid w:val="00990B85"/>
    <w:rsid w:val="0099201C"/>
    <w:rsid w:val="009B192A"/>
    <w:rsid w:val="009C52E2"/>
    <w:rsid w:val="009E7FCB"/>
    <w:rsid w:val="009F744A"/>
    <w:rsid w:val="00A436DA"/>
    <w:rsid w:val="00A43EA2"/>
    <w:rsid w:val="00A81A29"/>
    <w:rsid w:val="00A82190"/>
    <w:rsid w:val="00A831B9"/>
    <w:rsid w:val="00A92314"/>
    <w:rsid w:val="00A93884"/>
    <w:rsid w:val="00AA561F"/>
    <w:rsid w:val="00AC0F62"/>
    <w:rsid w:val="00AF0323"/>
    <w:rsid w:val="00AF6DE4"/>
    <w:rsid w:val="00B46F92"/>
    <w:rsid w:val="00B574DE"/>
    <w:rsid w:val="00B74F91"/>
    <w:rsid w:val="00B81B4D"/>
    <w:rsid w:val="00BA1A29"/>
    <w:rsid w:val="00C21DB6"/>
    <w:rsid w:val="00C67EC3"/>
    <w:rsid w:val="00C83A04"/>
    <w:rsid w:val="00C95981"/>
    <w:rsid w:val="00CB3B08"/>
    <w:rsid w:val="00CD6479"/>
    <w:rsid w:val="00CD7B21"/>
    <w:rsid w:val="00CE62A1"/>
    <w:rsid w:val="00D16E07"/>
    <w:rsid w:val="00D2260A"/>
    <w:rsid w:val="00D47516"/>
    <w:rsid w:val="00DA4708"/>
    <w:rsid w:val="00DD3DF8"/>
    <w:rsid w:val="00DF026B"/>
    <w:rsid w:val="00DF3260"/>
    <w:rsid w:val="00E536FC"/>
    <w:rsid w:val="00EE16F5"/>
    <w:rsid w:val="00EF279B"/>
    <w:rsid w:val="00F1063E"/>
    <w:rsid w:val="00FA462E"/>
    <w:rsid w:val="00FB66B9"/>
    <w:rsid w:val="00FC01C9"/>
    <w:rsid w:val="00FD1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2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A29"/>
    <w:rPr>
      <w:color w:val="0000FF"/>
      <w:u w:val="single"/>
    </w:rPr>
  </w:style>
  <w:style w:type="paragraph" w:styleId="NormalWeb">
    <w:name w:val="Normal (Web)"/>
    <w:basedOn w:val="Normal"/>
    <w:uiPriority w:val="99"/>
    <w:unhideWhenUsed/>
    <w:rsid w:val="00A81A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51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dwt.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gkopta@dwt.com" TargetMode="External"/><Relationship Id="rId11" Type="http://schemas.openxmlformats.org/officeDocument/2006/relationships/customXml" Target="../customXml/item2.xml"/><Relationship Id="rId5" Type="http://schemas.openxmlformats.org/officeDocument/2006/relationships/hyperlink" Target="http://www.dwt.com/" TargetMode="External"/><Relationship Id="rId10" Type="http://schemas.openxmlformats.org/officeDocument/2006/relationships/customXml" Target="../customXml/item1.xml"/><Relationship Id="rId4" Type="http://schemas.openxmlformats.org/officeDocument/2006/relationships/hyperlink" Target="mailto:gregkopta@dw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1456BAE08C0D459BC780163C6092A3" ma:contentTypeVersion="135" ma:contentTypeDescription="" ma:contentTypeScope="" ma:versionID="643c1a93b001927b7cfdc895b0dc84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Pending</CaseStatus>
    <OpenedDate xmlns="dc463f71-b30c-4ab2-9473-d307f9d35888">2008-08-08T07:00:00+00:00</OpenedDate>
    <Date1 xmlns="dc463f71-b30c-4ab2-9473-d307f9d35888">2008-12-11T08:00:00+00:00</Date1>
    <IsDocumentOrder xmlns="dc463f71-b30c-4ab2-9473-d307f9d35888" xsi:nil="true"/>
    <IsHighlyConfidential xmlns="dc463f71-b30c-4ab2-9473-d307f9d35888">false</IsHighlyConfidential>
    <CaseCompanyNames xmlns="dc463f71-b30c-4ab2-9473-d307f9d35888">Qwest Corporation;Charter Fiberlink WA - CCVII, LLC</CaseCompanyNames>
    <DocketNumber xmlns="dc463f71-b30c-4ab2-9473-d307f9d35888">083041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A18605-2575-4465-8091-6ABDA6B96B74}"/>
</file>

<file path=customXml/itemProps2.xml><?xml version="1.0" encoding="utf-8"?>
<ds:datastoreItem xmlns:ds="http://schemas.openxmlformats.org/officeDocument/2006/customXml" ds:itemID="{C21FC7E8-F5FF-4E2A-A5C1-80A54CB03236}"/>
</file>

<file path=customXml/itemProps3.xml><?xml version="1.0" encoding="utf-8"?>
<ds:datastoreItem xmlns:ds="http://schemas.openxmlformats.org/officeDocument/2006/customXml" ds:itemID="{6CC5DE7D-8DC2-4F4D-B601-4ED7D2027AB2}"/>
</file>

<file path=customXml/itemProps4.xml><?xml version="1.0" encoding="utf-8"?>
<ds:datastoreItem xmlns:ds="http://schemas.openxmlformats.org/officeDocument/2006/customXml" ds:itemID="{6F9939E1-FAAC-4BE6-9A45-5AFA473EF184}"/>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Company>Washington Utilities and Transportation Commission</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1</cp:revision>
  <dcterms:created xsi:type="dcterms:W3CDTF">2008-12-13T01:30:00Z</dcterms:created>
  <dcterms:modified xsi:type="dcterms:W3CDTF">2008-12-13T01:31:00Z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0x0101006E56B4D1795A2E4DB2F0B01679ED314A00DF1456BAE08C0D459BC780163C6092A3</vt:lpwstr>
  </property>
  <property fmtid="{D5CDD505-2E9C-101B-9397-08002B2CF9AE}" pid="3" name="_docset_NoMedatataSyncRequired">
    <vt:lpwstr>False</vt:lpwstr>
  </property>
  <property fmtid="{D5CDD505-2E9C-101B-9397-08002B2CF9AE}" pid="4" name="IsEFSEC">
    <vt:bool>false</vt:bool>
  </property>
</Properties>
</file>