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0EE46638" w:rsidR="00803373" w:rsidRPr="004E6E71" w:rsidRDefault="004E6E71">
      <w:pPr>
        <w:widowControl/>
        <w:rPr>
          <w:rFonts w:ascii="Times New Roman" w:hAnsi="Times New Roman"/>
          <w:b/>
          <w:i/>
          <w:sz w:val="24"/>
        </w:rPr>
      </w:pPr>
      <w:r w:rsidRPr="004E6E71">
        <w:rPr>
          <w:rFonts w:ascii="Times New Roman" w:hAnsi="Times New Roman"/>
          <w:b/>
          <w:i/>
          <w:sz w:val="24"/>
        </w:rPr>
        <w:t xml:space="preserve">Via Electronic and United States Mail </w:t>
      </w:r>
    </w:p>
    <w:p w14:paraId="6A3FDB71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B323614" w14:textId="77777777" w:rsidR="004E6E71" w:rsidRPr="00860654" w:rsidRDefault="004E6E71">
      <w:pPr>
        <w:widowControl/>
        <w:rPr>
          <w:rFonts w:ascii="Times New Roman" w:hAnsi="Times New Roman"/>
          <w:sz w:val="24"/>
        </w:rPr>
      </w:pPr>
    </w:p>
    <w:p w14:paraId="6A3FDB73" w14:textId="178D5810" w:rsidR="00803373" w:rsidRPr="00391AFB" w:rsidRDefault="00003D97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19,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6ECC6A0A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  <w:r w:rsidR="00BC6B3B">
        <w:rPr>
          <w:rFonts w:ascii="Times New Roman" w:hAnsi="Times New Roman"/>
          <w:sz w:val="24"/>
        </w:rPr>
        <w:t xml:space="preserve"> (</w:t>
      </w:r>
      <w:r w:rsidR="00BC6B3B">
        <w:rPr>
          <w:rFonts w:ascii="Times New Roman" w:hAnsi="Times New Roman"/>
          <w:i/>
          <w:sz w:val="24"/>
        </w:rPr>
        <w:t>consolidated</w:t>
      </w:r>
      <w:r w:rsidR="00BC6B3B">
        <w:rPr>
          <w:rFonts w:ascii="Times New Roman" w:hAnsi="Times New Roman"/>
          <w:sz w:val="24"/>
        </w:rPr>
        <w:t>)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CDA1B6B" w14:textId="77777777" w:rsidR="00554517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Enclosed for filing in the above-referenced docket</w:t>
      </w:r>
      <w:r w:rsidR="00BC6B3B">
        <w:rPr>
          <w:rFonts w:ascii="Times New Roman" w:hAnsi="Times New Roman"/>
          <w:sz w:val="24"/>
        </w:rPr>
        <w:t>s</w:t>
      </w:r>
      <w:r w:rsidRPr="00391AFB">
        <w:rPr>
          <w:rFonts w:ascii="Times New Roman" w:hAnsi="Times New Roman"/>
          <w:sz w:val="24"/>
        </w:rPr>
        <w:t xml:space="preserve"> </w:t>
      </w:r>
      <w:r w:rsidR="0060023F"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 w:rsidR="00BC6B3B">
        <w:rPr>
          <w:rFonts w:ascii="Times New Roman" w:hAnsi="Times New Roman"/>
          <w:sz w:val="24"/>
        </w:rPr>
        <w:t xml:space="preserve">and </w:t>
      </w:r>
      <w:r w:rsidR="004E6E71">
        <w:rPr>
          <w:rFonts w:ascii="Times New Roman" w:hAnsi="Times New Roman"/>
          <w:sz w:val="24"/>
        </w:rPr>
        <w:t>four</w:t>
      </w:r>
      <w:r w:rsidR="00BC6B3B">
        <w:rPr>
          <w:rFonts w:ascii="Times New Roman" w:hAnsi="Times New Roman"/>
          <w:sz w:val="24"/>
        </w:rPr>
        <w:t xml:space="preserve"> cop</w:t>
      </w:r>
      <w:r w:rsidR="004E6E71">
        <w:rPr>
          <w:rFonts w:ascii="Times New Roman" w:hAnsi="Times New Roman"/>
          <w:sz w:val="24"/>
        </w:rPr>
        <w:t>ies</w:t>
      </w:r>
      <w:r w:rsidR="00BC6B3B">
        <w:rPr>
          <w:rFonts w:ascii="Times New Roman" w:hAnsi="Times New Roman"/>
          <w:sz w:val="24"/>
        </w:rPr>
        <w:t xml:space="preserve"> of </w:t>
      </w:r>
      <w:r w:rsidR="002D4CC9">
        <w:rPr>
          <w:rFonts w:ascii="Times New Roman" w:hAnsi="Times New Roman"/>
          <w:sz w:val="24"/>
        </w:rPr>
        <w:t xml:space="preserve">the </w:t>
      </w:r>
      <w:r w:rsidR="002A7594">
        <w:rPr>
          <w:rFonts w:ascii="Times New Roman" w:hAnsi="Times New Roman"/>
          <w:sz w:val="24"/>
        </w:rPr>
        <w:t xml:space="preserve">highly confidential </w:t>
      </w:r>
      <w:r w:rsidR="00003D97">
        <w:rPr>
          <w:rFonts w:ascii="Times New Roman" w:hAnsi="Times New Roman"/>
          <w:sz w:val="24"/>
        </w:rPr>
        <w:t>Reply</w:t>
      </w:r>
      <w:r w:rsidR="002D4CC9">
        <w:rPr>
          <w:rFonts w:ascii="Times New Roman" w:hAnsi="Times New Roman"/>
          <w:sz w:val="24"/>
        </w:rPr>
        <w:t xml:space="preserve"> Brief on Behalf of </w:t>
      </w:r>
      <w:r w:rsidR="005E1357">
        <w:rPr>
          <w:rFonts w:ascii="Times New Roman" w:hAnsi="Times New Roman"/>
          <w:sz w:val="24"/>
        </w:rPr>
        <w:t>Commission Staff</w:t>
      </w:r>
      <w:r w:rsidR="00BC6B3B">
        <w:rPr>
          <w:rFonts w:ascii="Times New Roman" w:hAnsi="Times New Roman"/>
          <w:sz w:val="24"/>
        </w:rPr>
        <w:t xml:space="preserve">, </w:t>
      </w:r>
      <w:r w:rsidR="002A7594">
        <w:rPr>
          <w:rFonts w:ascii="Times New Roman" w:hAnsi="Times New Roman"/>
          <w:sz w:val="24"/>
        </w:rPr>
        <w:t xml:space="preserve">an original and one copy of the redacted </w:t>
      </w:r>
      <w:r w:rsidR="00003D97">
        <w:rPr>
          <w:rFonts w:ascii="Times New Roman" w:hAnsi="Times New Roman"/>
          <w:sz w:val="24"/>
        </w:rPr>
        <w:t>Reply</w:t>
      </w:r>
      <w:r w:rsidR="002A7594">
        <w:rPr>
          <w:rFonts w:ascii="Times New Roman" w:hAnsi="Times New Roman"/>
          <w:sz w:val="24"/>
        </w:rPr>
        <w:t xml:space="preserve"> Brief on Behalf of Commission Staff, </w:t>
      </w:r>
      <w:r w:rsidR="00BC6B3B">
        <w:rPr>
          <w:rFonts w:ascii="Times New Roman" w:hAnsi="Times New Roman"/>
          <w:sz w:val="24"/>
        </w:rPr>
        <w:t>and Certificate of Service</w:t>
      </w:r>
      <w:r w:rsidR="00C66E54">
        <w:rPr>
          <w:rFonts w:ascii="Times New Roman" w:hAnsi="Times New Roman"/>
          <w:sz w:val="24"/>
        </w:rPr>
        <w:t>.</w:t>
      </w:r>
      <w:r w:rsidR="00554517">
        <w:rPr>
          <w:rFonts w:ascii="Times New Roman" w:hAnsi="Times New Roman"/>
          <w:sz w:val="24"/>
        </w:rPr>
        <w:t xml:space="preserve">  </w:t>
      </w:r>
    </w:p>
    <w:p w14:paraId="6462969E" w14:textId="77777777" w:rsidR="00554517" w:rsidRDefault="00554517" w:rsidP="000F19C7">
      <w:pPr>
        <w:widowControl/>
        <w:rPr>
          <w:rFonts w:ascii="Times New Roman" w:hAnsi="Times New Roman"/>
          <w:sz w:val="24"/>
        </w:rPr>
      </w:pPr>
    </w:p>
    <w:p w14:paraId="6A3FDB81" w14:textId="3ED88DC9" w:rsidR="00803373" w:rsidRPr="00391AFB" w:rsidRDefault="00554517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this brief has been designated Highly Confidential per </w:t>
      </w: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 xml:space="preserve">protective order in </w:t>
      </w:r>
      <w:r>
        <w:rPr>
          <w:rFonts w:ascii="Times New Roman" w:hAnsi="Times New Roman"/>
          <w:sz w:val="24"/>
        </w:rPr>
        <w:t>these dockets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  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1CE106D6" w:rsidR="00813052" w:rsidRPr="00391AFB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7FD00E1D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6D5CDF03" w:rsidR="00803373" w:rsidRDefault="004E6E7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042C7E">
        <w:rPr>
          <w:rFonts w:ascii="Times New Roman" w:hAnsi="Times New Roman"/>
          <w:sz w:val="24"/>
        </w:rPr>
        <w:t>:klg</w:t>
      </w:r>
    </w:p>
    <w:p w14:paraId="6A3FDB8B" w14:textId="6B7CE492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4E6E71">
        <w:rPr>
          <w:rFonts w:ascii="Times New Roman" w:hAnsi="Times New Roman"/>
          <w:sz w:val="24"/>
        </w:rPr>
        <w:t>s</w:t>
      </w:r>
    </w:p>
    <w:p w14:paraId="6A3FDB8C" w14:textId="7E1636A3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042C7E">
        <w:rPr>
          <w:rFonts w:ascii="Times New Roman" w:hAnsi="Times New Roman"/>
          <w:sz w:val="24"/>
        </w:rPr>
        <w:t xml:space="preserve"> 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03D97"/>
    <w:rsid w:val="00042C7E"/>
    <w:rsid w:val="00070ABC"/>
    <w:rsid w:val="00075BE3"/>
    <w:rsid w:val="000802F4"/>
    <w:rsid w:val="00090CD1"/>
    <w:rsid w:val="000F19C7"/>
    <w:rsid w:val="001A5E56"/>
    <w:rsid w:val="001C55F2"/>
    <w:rsid w:val="001E0E86"/>
    <w:rsid w:val="001E37F4"/>
    <w:rsid w:val="00206092"/>
    <w:rsid w:val="0022340A"/>
    <w:rsid w:val="002A7594"/>
    <w:rsid w:val="002C5D32"/>
    <w:rsid w:val="002D4CC9"/>
    <w:rsid w:val="0035208F"/>
    <w:rsid w:val="003748B0"/>
    <w:rsid w:val="003760F5"/>
    <w:rsid w:val="00376763"/>
    <w:rsid w:val="00386B17"/>
    <w:rsid w:val="00391AFB"/>
    <w:rsid w:val="00416B62"/>
    <w:rsid w:val="00444F47"/>
    <w:rsid w:val="00477D19"/>
    <w:rsid w:val="004803C8"/>
    <w:rsid w:val="004E6E71"/>
    <w:rsid w:val="004F65F9"/>
    <w:rsid w:val="00507A56"/>
    <w:rsid w:val="00554517"/>
    <w:rsid w:val="005E1357"/>
    <w:rsid w:val="0060023F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8E7487"/>
    <w:rsid w:val="0092468E"/>
    <w:rsid w:val="009A47F5"/>
    <w:rsid w:val="009A6280"/>
    <w:rsid w:val="00A07344"/>
    <w:rsid w:val="00A57448"/>
    <w:rsid w:val="00A7579F"/>
    <w:rsid w:val="00AA4504"/>
    <w:rsid w:val="00AD781B"/>
    <w:rsid w:val="00B53D8A"/>
    <w:rsid w:val="00B656E3"/>
    <w:rsid w:val="00BC6B3B"/>
    <w:rsid w:val="00C24020"/>
    <w:rsid w:val="00C62C73"/>
    <w:rsid w:val="00C66E54"/>
    <w:rsid w:val="00C73427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2015-09-18T07:00:00+00:00</OpenedDate>
    <Date1 xmlns="dc463f71-b30c-4ab2-9473-d307f9d35888">2016-09-20T16:18:55+00:00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D352D7-1624-49BF-A63B-510AF94AB3AD}"/>
</file>

<file path=customXml/itemProps2.xml><?xml version="1.0" encoding="utf-8"?>
<ds:datastoreItem xmlns:ds="http://schemas.openxmlformats.org/officeDocument/2006/customXml" ds:itemID="{D2D70C48-15DA-4171-AC56-63AE543E495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dde7b3f8-6eac-457b-bc2a-336d890ae14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5C1DD06-B101-4841-B7ED-1332013FE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BF8BA-0327-4CCD-A1A8-CC48482B1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Gross, Krista (UTC)</cp:lastModifiedBy>
  <cp:revision>4</cp:revision>
  <cp:lastPrinted>2014-10-31T16:08:00Z</cp:lastPrinted>
  <dcterms:created xsi:type="dcterms:W3CDTF">2016-09-19T16:46:00Z</dcterms:created>
  <dcterms:modified xsi:type="dcterms:W3CDTF">2016-09-19T16:51:00Z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