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86C06" w:rsidTr="004A00DD">
        <w:tc>
          <w:tcPr>
            <w:tcW w:w="4788" w:type="dxa"/>
          </w:tcPr>
          <w:p w:rsidR="00F86C06" w:rsidRDefault="00F86C06" w:rsidP="004A00DD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Avista Corp.</w:t>
            </w:r>
          </w:p>
          <w:p w:rsidR="00F86C06" w:rsidRDefault="00F86C06" w:rsidP="004A00DD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1411 East Mission   P.O. Box 3727</w:t>
            </w:r>
          </w:p>
          <w:p w:rsidR="00F86C06" w:rsidRDefault="00F86C06" w:rsidP="004A00DD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Spokane. Washington  99220-0500</w:t>
            </w:r>
          </w:p>
          <w:p w:rsidR="00F86C06" w:rsidRDefault="00F86C06" w:rsidP="004A00DD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Telephone 509-489-0500</w:t>
            </w:r>
          </w:p>
          <w:p w:rsidR="00F86C06" w:rsidRDefault="00F86C06" w:rsidP="004A00DD">
            <w:pPr>
              <w:pStyle w:val="Head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Toll Free   800-727-9170</w:t>
            </w:r>
          </w:p>
          <w:p w:rsidR="00F86C06" w:rsidRDefault="00F86C06" w:rsidP="004A00DD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F86C06" w:rsidRDefault="00F86C06" w:rsidP="004A00DD">
            <w:pPr>
              <w:pStyle w:val="Header"/>
              <w:tabs>
                <w:tab w:val="left" w:pos="2232"/>
              </w:tabs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3D0502" w:rsidRDefault="003D0502" w:rsidP="001D0CA0">
      <w:pPr>
        <w:jc w:val="both"/>
        <w:rPr>
          <w:rFonts w:ascii="Times New Roman" w:hAnsi="Times New Roman" w:cs="Times New Roman"/>
          <w:lang w:val="fr-FR"/>
        </w:rPr>
      </w:pPr>
    </w:p>
    <w:p w:rsidR="001D0CA0" w:rsidRDefault="001D0CA0" w:rsidP="001D0CA0">
      <w:pPr>
        <w:pStyle w:val="InsideAddressName"/>
        <w:rPr>
          <w:sz w:val="24"/>
        </w:rPr>
      </w:pPr>
    </w:p>
    <w:p w:rsidR="002C0FC7" w:rsidRDefault="00C8253C" w:rsidP="002C0FC7">
      <w:pPr>
        <w:pStyle w:val="InsideAddressName"/>
        <w:rPr>
          <w:sz w:val="24"/>
        </w:rPr>
      </w:pPr>
      <w:r>
        <w:rPr>
          <w:sz w:val="24"/>
        </w:rPr>
        <w:t>August</w:t>
      </w:r>
      <w:r w:rsidR="009F07F6">
        <w:rPr>
          <w:sz w:val="24"/>
        </w:rPr>
        <w:t xml:space="preserve"> </w:t>
      </w:r>
      <w:r w:rsidR="004B6512">
        <w:rPr>
          <w:sz w:val="24"/>
        </w:rPr>
        <w:t>5</w:t>
      </w:r>
      <w:bookmarkStart w:id="0" w:name="_GoBack"/>
      <w:bookmarkEnd w:id="0"/>
      <w:r w:rsidR="002C0FC7">
        <w:rPr>
          <w:sz w:val="24"/>
        </w:rPr>
        <w:t>, 201</w:t>
      </w:r>
      <w:r w:rsidR="00B657EE">
        <w:rPr>
          <w:sz w:val="24"/>
        </w:rPr>
        <w:t>6</w:t>
      </w:r>
    </w:p>
    <w:p w:rsidR="002C0FC7" w:rsidRDefault="002C0FC7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InsideAddress"/>
        <w:rPr>
          <w:sz w:val="24"/>
        </w:rPr>
      </w:pPr>
      <w:r>
        <w:rPr>
          <w:sz w:val="24"/>
        </w:rPr>
        <w:t>Steven V. King</w:t>
      </w:r>
    </w:p>
    <w:p w:rsidR="002C0FC7" w:rsidRDefault="002C0FC7" w:rsidP="002C0FC7">
      <w:pPr>
        <w:pStyle w:val="InsideAddress"/>
        <w:rPr>
          <w:sz w:val="24"/>
        </w:rPr>
      </w:pPr>
      <w:r>
        <w:rPr>
          <w:sz w:val="24"/>
        </w:rPr>
        <w:t>Executive Director and Secretary</w:t>
      </w:r>
    </w:p>
    <w:p w:rsidR="002C0FC7" w:rsidRDefault="002C0FC7" w:rsidP="002C0FC7">
      <w:pPr>
        <w:pStyle w:val="InsideAddress"/>
        <w:rPr>
          <w:sz w:val="24"/>
        </w:rPr>
      </w:pPr>
      <w:r>
        <w:rPr>
          <w:sz w:val="24"/>
        </w:rPr>
        <w:t>Washington Utilities and Transportation Commission</w:t>
      </w:r>
    </w:p>
    <w:p w:rsidR="002C0FC7" w:rsidRDefault="002C0FC7" w:rsidP="002C0FC7">
      <w:pPr>
        <w:pStyle w:val="InsideAddress"/>
        <w:rPr>
          <w:sz w:val="24"/>
        </w:rPr>
      </w:pPr>
      <w:r>
        <w:rPr>
          <w:sz w:val="24"/>
        </w:rPr>
        <w:t>1300 S. Evergreen Park Drive SW</w:t>
      </w:r>
    </w:p>
    <w:p w:rsidR="002C0FC7" w:rsidRDefault="002C0FC7" w:rsidP="002C0FC7">
      <w:pPr>
        <w:pStyle w:val="InsideAddress"/>
        <w:rPr>
          <w:sz w:val="24"/>
        </w:rPr>
      </w:pPr>
      <w:r>
        <w:rPr>
          <w:sz w:val="24"/>
        </w:rPr>
        <w:t>PO Box 47250</w:t>
      </w:r>
    </w:p>
    <w:p w:rsidR="002C0FC7" w:rsidRDefault="002C0FC7" w:rsidP="002C0FC7">
      <w:pPr>
        <w:pStyle w:val="InsideAddress"/>
        <w:rPr>
          <w:sz w:val="24"/>
        </w:rPr>
      </w:pPr>
      <w:r>
        <w:rPr>
          <w:sz w:val="24"/>
        </w:rPr>
        <w:t>Olympia, WA 98504-7250</w:t>
      </w:r>
    </w:p>
    <w:p w:rsidR="002C0FC7" w:rsidRDefault="002C0FC7" w:rsidP="002C0FC7">
      <w:pPr>
        <w:pStyle w:val="InsideAddress"/>
        <w:rPr>
          <w:sz w:val="24"/>
        </w:rPr>
      </w:pPr>
    </w:p>
    <w:p w:rsidR="002C0FC7" w:rsidRPr="002C0FC7" w:rsidRDefault="002C0FC7" w:rsidP="002C0FC7">
      <w:pPr>
        <w:pStyle w:val="InsideAddressName"/>
        <w:rPr>
          <w:sz w:val="24"/>
        </w:rPr>
      </w:pPr>
    </w:p>
    <w:p w:rsidR="002C0FC7" w:rsidRPr="002C0FC7" w:rsidRDefault="002C0FC7" w:rsidP="002C0FC7">
      <w:pPr>
        <w:pStyle w:val="InsideAddressName"/>
        <w:rPr>
          <w:b/>
          <w:sz w:val="24"/>
        </w:rPr>
      </w:pPr>
      <w:r w:rsidRPr="002C0FC7">
        <w:rPr>
          <w:b/>
          <w:sz w:val="24"/>
        </w:rPr>
        <w:t xml:space="preserve">Re: Monthly Operating Reports for the Quarter Ending </w:t>
      </w:r>
      <w:r w:rsidR="00C8253C">
        <w:rPr>
          <w:b/>
          <w:sz w:val="24"/>
        </w:rPr>
        <w:t>June</w:t>
      </w:r>
      <w:r w:rsidR="001765E2">
        <w:rPr>
          <w:b/>
          <w:sz w:val="24"/>
        </w:rPr>
        <w:t xml:space="preserve"> 3</w:t>
      </w:r>
      <w:r w:rsidR="00C8253C">
        <w:rPr>
          <w:b/>
          <w:sz w:val="24"/>
        </w:rPr>
        <w:t>0</w:t>
      </w:r>
      <w:r w:rsidRPr="002C0FC7">
        <w:rPr>
          <w:b/>
          <w:sz w:val="24"/>
        </w:rPr>
        <w:t>, 201</w:t>
      </w:r>
      <w:r w:rsidR="00793704">
        <w:rPr>
          <w:b/>
          <w:sz w:val="24"/>
        </w:rPr>
        <w:t>6</w:t>
      </w:r>
    </w:p>
    <w:p w:rsidR="002C0FC7" w:rsidRDefault="002C0FC7" w:rsidP="002C0FC7">
      <w:pPr>
        <w:pStyle w:val="InsideAddressName"/>
        <w:rPr>
          <w:sz w:val="24"/>
        </w:rPr>
      </w:pPr>
    </w:p>
    <w:p w:rsidR="007E539E" w:rsidRDefault="007E539E" w:rsidP="002C0FC7">
      <w:pPr>
        <w:pStyle w:val="InsideAddressName"/>
        <w:rPr>
          <w:sz w:val="24"/>
        </w:rPr>
      </w:pPr>
    </w:p>
    <w:p w:rsidR="007E539E" w:rsidRPr="002C0FC7" w:rsidRDefault="007E539E" w:rsidP="002C0FC7">
      <w:pPr>
        <w:pStyle w:val="InsideAddressName"/>
        <w:rPr>
          <w:sz w:val="24"/>
        </w:rPr>
      </w:pPr>
    </w:p>
    <w:p w:rsidR="002C0FC7" w:rsidRPr="002C0FC7" w:rsidRDefault="007E539E" w:rsidP="002C0FC7">
      <w:pPr>
        <w:pStyle w:val="InsideAddressName"/>
        <w:rPr>
          <w:sz w:val="24"/>
        </w:rPr>
      </w:pPr>
      <w:r>
        <w:rPr>
          <w:sz w:val="24"/>
        </w:rPr>
        <w:t>Dear Mr. King:</w:t>
      </w:r>
    </w:p>
    <w:p w:rsidR="002C0FC7" w:rsidRDefault="002C0FC7" w:rsidP="002C0FC7">
      <w:pPr>
        <w:pStyle w:val="InsideAddressName"/>
        <w:rPr>
          <w:sz w:val="24"/>
        </w:rPr>
      </w:pPr>
    </w:p>
    <w:p w:rsidR="007E539E" w:rsidRPr="002C0FC7" w:rsidRDefault="007E539E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InsideAddressName"/>
        <w:rPr>
          <w:sz w:val="24"/>
        </w:rPr>
      </w:pPr>
      <w:r>
        <w:rPr>
          <w:sz w:val="24"/>
        </w:rPr>
        <w:t xml:space="preserve">In accordance with WAC 480-90-275 and WAC 480-100-275, please find </w:t>
      </w:r>
      <w:r w:rsidR="000614A9">
        <w:rPr>
          <w:sz w:val="24"/>
        </w:rPr>
        <w:t>an original cop</w:t>
      </w:r>
      <w:r w:rsidR="00877340">
        <w:rPr>
          <w:sz w:val="24"/>
        </w:rPr>
        <w:t>y</w:t>
      </w:r>
      <w:r w:rsidR="000614A9">
        <w:rPr>
          <w:sz w:val="24"/>
        </w:rPr>
        <w:t xml:space="preserve"> of the</w:t>
      </w:r>
      <w:r>
        <w:rPr>
          <w:sz w:val="24"/>
        </w:rPr>
        <w:t xml:space="preserve"> electric and natural gas Operating Reports for the quarterly period ending </w:t>
      </w:r>
      <w:r w:rsidR="0011588A">
        <w:rPr>
          <w:sz w:val="24"/>
        </w:rPr>
        <w:t>June</w:t>
      </w:r>
      <w:r w:rsidR="001765E2">
        <w:rPr>
          <w:sz w:val="24"/>
        </w:rPr>
        <w:t xml:space="preserve"> 3</w:t>
      </w:r>
      <w:r w:rsidR="0011588A">
        <w:rPr>
          <w:sz w:val="24"/>
        </w:rPr>
        <w:t>0</w:t>
      </w:r>
      <w:r>
        <w:rPr>
          <w:sz w:val="24"/>
        </w:rPr>
        <w:t>, 201</w:t>
      </w:r>
      <w:r w:rsidR="004B474B">
        <w:rPr>
          <w:sz w:val="24"/>
        </w:rPr>
        <w:t>6</w:t>
      </w:r>
      <w:r>
        <w:rPr>
          <w:sz w:val="24"/>
        </w:rPr>
        <w:t>.</w:t>
      </w:r>
    </w:p>
    <w:p w:rsidR="002C0FC7" w:rsidRDefault="002C0FC7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InsideAddressName"/>
        <w:rPr>
          <w:sz w:val="24"/>
        </w:rPr>
      </w:pPr>
      <w:r>
        <w:rPr>
          <w:sz w:val="24"/>
        </w:rPr>
        <w:t>If you have any questions concerning these reports, please call Jeanne Pluth at 509.495.2204.</w:t>
      </w:r>
    </w:p>
    <w:p w:rsidR="002C0FC7" w:rsidRDefault="002C0FC7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InsideAddressName"/>
        <w:rPr>
          <w:sz w:val="24"/>
        </w:rPr>
      </w:pPr>
    </w:p>
    <w:p w:rsidR="007775A8" w:rsidRDefault="007775A8" w:rsidP="002C0FC7">
      <w:pPr>
        <w:pStyle w:val="InsideAddressName"/>
        <w:rPr>
          <w:sz w:val="24"/>
        </w:rPr>
      </w:pPr>
    </w:p>
    <w:p w:rsidR="007775A8" w:rsidRDefault="007775A8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InsideAddressName"/>
        <w:rPr>
          <w:sz w:val="24"/>
        </w:rPr>
      </w:pPr>
    </w:p>
    <w:p w:rsidR="002C0FC7" w:rsidRDefault="004A4EB0" w:rsidP="002C0FC7">
      <w:pPr>
        <w:pStyle w:val="InsideAddressName"/>
        <w:rPr>
          <w:sz w:val="24"/>
        </w:rPr>
      </w:pPr>
      <w:r>
        <w:rPr>
          <w:sz w:val="24"/>
        </w:rPr>
        <w:fldChar w:fldCharType="begin"/>
      </w:r>
      <w:r w:rsidR="002C0FC7">
        <w:rPr>
          <w:sz w:val="24"/>
        </w:rPr>
        <w:instrText xml:space="preserve"> AUTOTEXTLIST </w:instrText>
      </w:r>
      <w:r>
        <w:rPr>
          <w:sz w:val="24"/>
        </w:rPr>
        <w:fldChar w:fldCharType="separate"/>
      </w:r>
      <w:r w:rsidR="002C0FC7">
        <w:rPr>
          <w:sz w:val="24"/>
        </w:rPr>
        <w:t>Sincerely,</w:t>
      </w:r>
      <w:r>
        <w:rPr>
          <w:sz w:val="24"/>
        </w:rPr>
        <w:fldChar w:fldCharType="end"/>
      </w:r>
    </w:p>
    <w:p w:rsidR="002C0FC7" w:rsidRDefault="002C0FC7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InsideAddressName"/>
        <w:rPr>
          <w:sz w:val="24"/>
        </w:rPr>
      </w:pPr>
      <w:r>
        <w:rPr>
          <w:sz w:val="24"/>
        </w:rPr>
        <w:t>Wendy D. Manskey</w:t>
      </w:r>
    </w:p>
    <w:p w:rsidR="002C0FC7" w:rsidRDefault="002C0FC7" w:rsidP="002C0FC7">
      <w:pPr>
        <w:pStyle w:val="InsideAddressName"/>
        <w:rPr>
          <w:sz w:val="24"/>
        </w:rPr>
      </w:pPr>
      <w:r>
        <w:rPr>
          <w:sz w:val="24"/>
        </w:rPr>
        <w:t>Rates Coordinator</w:t>
      </w:r>
    </w:p>
    <w:p w:rsidR="002C0FC7" w:rsidRDefault="002C0FC7" w:rsidP="002C0FC7">
      <w:pPr>
        <w:pStyle w:val="InsideAddressName"/>
        <w:rPr>
          <w:sz w:val="24"/>
        </w:rPr>
      </w:pPr>
    </w:p>
    <w:p w:rsidR="002C0FC7" w:rsidRDefault="002C0FC7" w:rsidP="002C0FC7">
      <w:pPr>
        <w:pStyle w:val="SignatureCompany"/>
        <w:rPr>
          <w:sz w:val="24"/>
        </w:rPr>
      </w:pPr>
    </w:p>
    <w:p w:rsidR="002C0FC7" w:rsidRDefault="002C0FC7" w:rsidP="002C0FC7">
      <w:pPr>
        <w:pStyle w:val="ReferenceInitials"/>
        <w:rPr>
          <w:sz w:val="24"/>
        </w:rPr>
      </w:pPr>
      <w:r>
        <w:rPr>
          <w:sz w:val="24"/>
        </w:rPr>
        <w:t>Attachments</w:t>
      </w:r>
    </w:p>
    <w:sectPr w:rsidR="002C0FC7" w:rsidSect="003D0502">
      <w:headerReference w:type="default" r:id="rId6"/>
      <w:footerReference w:type="default" r:id="rId7"/>
      <w:headerReference w:type="first" r:id="rId8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88F" w:rsidRDefault="0025388F" w:rsidP="002A1126">
      <w:r>
        <w:separator/>
      </w:r>
    </w:p>
  </w:endnote>
  <w:endnote w:type="continuationSeparator" w:id="0">
    <w:p w:rsidR="0025388F" w:rsidRDefault="0025388F" w:rsidP="002A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0DD" w:rsidRDefault="004A00DD" w:rsidP="003D0502">
    <w:pPr>
      <w:pStyle w:val="Footer"/>
      <w:ind w:right="-144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4852035</wp:posOffset>
          </wp:positionH>
          <wp:positionV relativeFrom="paragraph">
            <wp:posOffset>-502285</wp:posOffset>
          </wp:positionV>
          <wp:extent cx="2037080" cy="1158240"/>
          <wp:effectExtent l="25400" t="0" r="0" b="0"/>
          <wp:wrapNone/>
          <wp:docPr id="5" name="Picture 5" descr="Macintosh HD:Users:renee:Projects:0746_Avista:Avista_APPs_041513:Word Doc Templates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Word Doc Templates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1158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88F" w:rsidRDefault="0025388F" w:rsidP="002A1126">
      <w:r>
        <w:separator/>
      </w:r>
    </w:p>
  </w:footnote>
  <w:footnote w:type="continuationSeparator" w:id="0">
    <w:p w:rsidR="0025388F" w:rsidRDefault="0025388F" w:rsidP="002A1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0DD" w:rsidRDefault="004A00DD" w:rsidP="003D0502">
    <w:pPr>
      <w:pStyle w:val="Header"/>
      <w:ind w:left="-11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0DD" w:rsidRDefault="004A00DD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Picture 3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02"/>
    <w:rsid w:val="000614A9"/>
    <w:rsid w:val="00093B24"/>
    <w:rsid w:val="000A45DF"/>
    <w:rsid w:val="000C64BA"/>
    <w:rsid w:val="000C7473"/>
    <w:rsid w:val="000D15BF"/>
    <w:rsid w:val="0011588A"/>
    <w:rsid w:val="001765E2"/>
    <w:rsid w:val="001B47A1"/>
    <w:rsid w:val="001D0CA0"/>
    <w:rsid w:val="001F6B6D"/>
    <w:rsid w:val="00215A16"/>
    <w:rsid w:val="0025388F"/>
    <w:rsid w:val="002A1126"/>
    <w:rsid w:val="002C0FC7"/>
    <w:rsid w:val="0031582E"/>
    <w:rsid w:val="00341B3E"/>
    <w:rsid w:val="003A7AAF"/>
    <w:rsid w:val="003D0502"/>
    <w:rsid w:val="004A00DD"/>
    <w:rsid w:val="004A4EB0"/>
    <w:rsid w:val="004B474B"/>
    <w:rsid w:val="004B6512"/>
    <w:rsid w:val="00565D99"/>
    <w:rsid w:val="005E746F"/>
    <w:rsid w:val="006510D6"/>
    <w:rsid w:val="006A2183"/>
    <w:rsid w:val="006D67A9"/>
    <w:rsid w:val="00711C03"/>
    <w:rsid w:val="0076579E"/>
    <w:rsid w:val="007775A8"/>
    <w:rsid w:val="00784FC4"/>
    <w:rsid w:val="00793704"/>
    <w:rsid w:val="007E539E"/>
    <w:rsid w:val="007F6694"/>
    <w:rsid w:val="008205B5"/>
    <w:rsid w:val="0084692E"/>
    <w:rsid w:val="00877340"/>
    <w:rsid w:val="00881ECE"/>
    <w:rsid w:val="008A629B"/>
    <w:rsid w:val="008F4940"/>
    <w:rsid w:val="00927D01"/>
    <w:rsid w:val="00967FF5"/>
    <w:rsid w:val="009F07F6"/>
    <w:rsid w:val="009F11A2"/>
    <w:rsid w:val="00A543AA"/>
    <w:rsid w:val="00B3771B"/>
    <w:rsid w:val="00B52198"/>
    <w:rsid w:val="00B657EE"/>
    <w:rsid w:val="00C7076F"/>
    <w:rsid w:val="00C735D2"/>
    <w:rsid w:val="00C8253C"/>
    <w:rsid w:val="00CD585F"/>
    <w:rsid w:val="00D572AA"/>
    <w:rsid w:val="00DF3057"/>
    <w:rsid w:val="00E94655"/>
    <w:rsid w:val="00E951E9"/>
    <w:rsid w:val="00F17781"/>
    <w:rsid w:val="00F23EFE"/>
    <w:rsid w:val="00F254AD"/>
    <w:rsid w:val="00F86C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oNotEmbedSmartTags/>
  <w:decimalSymbol w:val="."/>
  <w:listSeparator w:val=","/>
  <w15:docId w15:val="{CDD41DE0-9A3E-48BA-856F-7C5B1CED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0D15BF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0D15BF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0D15BF"/>
    <w:rPr>
      <w:rFonts w:ascii="Times New Roman" w:eastAsia="Times New Roman" w:hAnsi="Times New Roman" w:cs="Times New Roman"/>
      <w:sz w:val="24"/>
    </w:rPr>
  </w:style>
  <w:style w:type="character" w:styleId="LineNumber">
    <w:name w:val="line number"/>
    <w:basedOn w:val="DefaultParagraphFont"/>
    <w:semiHidden/>
    <w:unhideWhenUsed/>
    <w:rsid w:val="000D15BF"/>
    <w:rPr>
      <w:rFonts w:ascii="Times New Roman" w:hAnsi="Times New Roman" w:cs="Times New Roman" w:hint="default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C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CA0"/>
    <w:rPr>
      <w:rFonts w:ascii="Arial" w:hAnsi="Arial"/>
      <w:sz w:val="24"/>
      <w:szCs w:val="24"/>
    </w:rPr>
  </w:style>
  <w:style w:type="paragraph" w:customStyle="1" w:styleId="InsideAddressName">
    <w:name w:val="Inside Address Name"/>
    <w:basedOn w:val="Normal"/>
    <w:rsid w:val="001D0CA0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1D0CA0"/>
    <w:rPr>
      <w:rFonts w:ascii="Times New Roman" w:eastAsia="Times New Roman" w:hAnsi="Times New Roman" w:cs="Times New Roman"/>
      <w:sz w:val="20"/>
      <w:szCs w:val="20"/>
    </w:rPr>
  </w:style>
  <w:style w:type="paragraph" w:customStyle="1" w:styleId="ReferenceInitials">
    <w:name w:val="Reference Initials"/>
    <w:basedOn w:val="Normal"/>
    <w:rsid w:val="001D0CA0"/>
    <w:rPr>
      <w:rFonts w:ascii="Times New Roman" w:eastAsia="Times New Roman" w:hAnsi="Times New Roman" w:cs="Times New Roman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1D0CA0"/>
    <w:rPr>
      <w:rFonts w:ascii="Times New Roman" w:eastAsia="Times New Roman" w:hAnsi="Times New Roman" w:cs="Times New Roman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1D0CA0"/>
    <w:rPr>
      <w:rFonts w:ascii="Times New Roman" w:eastAsia="Times New Roman" w:hAnsi="Times New Roman" w:cs="Times New Roman"/>
    </w:rPr>
  </w:style>
  <w:style w:type="paragraph" w:styleId="Closing">
    <w:name w:val="Closing"/>
    <w:basedOn w:val="Normal"/>
    <w:link w:val="ClosingChar"/>
    <w:rsid w:val="001D0CA0"/>
    <w:rPr>
      <w:rFonts w:ascii="Times New Roman" w:eastAsia="Times New Roman" w:hAnsi="Times New Roman" w:cs="Times New Roman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1D0CA0"/>
    <w:rPr>
      <w:rFonts w:ascii="Times New Roman" w:eastAsia="Times New Roman" w:hAnsi="Times New Roman" w:cs="Times New Roman"/>
    </w:rPr>
  </w:style>
  <w:style w:type="paragraph" w:customStyle="1" w:styleId="SignatureCompany">
    <w:name w:val="Signature Company"/>
    <w:basedOn w:val="Signature"/>
    <w:rsid w:val="001D0CA0"/>
    <w:pPr>
      <w:ind w:left="0"/>
    </w:pPr>
    <w:rPr>
      <w:rFonts w:ascii="Times New Roman" w:eastAsia="Times New Roman" w:hAnsi="Times New Roman" w:cs="Times New Roman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CA0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CA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60EA2BED1305B4CB3B21EA67C6E64B5" ma:contentTypeVersion="104" ma:contentTypeDescription="" ma:contentTypeScope="" ma:versionID="401bef476a1eaaf7041e18a48e460f2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2016-08-08T07:00:00+00:00</OpenedDate>
    <Date1 xmlns="dc463f71-b30c-4ab2-9473-d307f9d35888">2016-08-08T07:00:00+00:00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160992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CABE350-A10E-424D-A678-6DA173ED68EA}"/>
</file>

<file path=customXml/itemProps2.xml><?xml version="1.0" encoding="utf-8"?>
<ds:datastoreItem xmlns:ds="http://schemas.openxmlformats.org/officeDocument/2006/customXml" ds:itemID="{63BA541C-5DE8-492F-BFB6-937AB4460802}"/>
</file>

<file path=customXml/itemProps3.xml><?xml version="1.0" encoding="utf-8"?>
<ds:datastoreItem xmlns:ds="http://schemas.openxmlformats.org/officeDocument/2006/customXml" ds:itemID="{37AE19F3-16A0-49E0-8391-EFFA91B566F5}"/>
</file>

<file path=customXml/itemProps4.xml><?xml version="1.0" encoding="utf-8"?>
<ds:datastoreItem xmlns:ds="http://schemas.openxmlformats.org/officeDocument/2006/customXml" ds:itemID="{4D96A9EF-5869-437E-A5D9-D19474AD9D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monigle</dc:creator>
  <cp:lastModifiedBy>Manskey, Wendy</cp:lastModifiedBy>
  <cp:revision>5</cp:revision>
  <cp:lastPrinted>2015-02-25T16:04:00Z</cp:lastPrinted>
  <dcterms:created xsi:type="dcterms:W3CDTF">2016-08-03T15:10:00Z</dcterms:created>
  <dcterms:modified xsi:type="dcterms:W3CDTF">2016-08-03T22:50:00Z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0x0101006E56B4D1795A2E4DB2F0B01679ED314A00A60EA2BED1305B4CB3B21EA67C6E64B5</vt:lpwstr>
  </property>
  <property fmtid="{D5CDD505-2E9C-101B-9397-08002B2CF9AE}" pid="3" name="_docset_NoMedatataSyncRequired">
    <vt:lpwstr>False</vt:lpwstr>
  </property>
</Properties>
</file>