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F3" w:rsidRDefault="004E14F3" w:rsidP="004E14F3">
      <w:pPr>
        <w:pStyle w:val="Header"/>
        <w:rPr>
          <w:rFonts w:ascii="Univers (W1)" w:hAnsi="Univers (W1)"/>
          <w:b/>
          <w:sz w:val="17"/>
        </w:rPr>
      </w:pPr>
      <w:r>
        <w:rPr>
          <w:rFonts w:ascii="Univers (W1)" w:hAnsi="Univers (W1)"/>
          <w:b/>
          <w:sz w:val="17"/>
        </w:rPr>
        <w:t>CENTURYLINK</w:t>
      </w:r>
      <w:r w:rsidR="000C1696">
        <w:rPr>
          <w:rFonts w:ascii="Univers (W1)" w:hAnsi="Univers (W1)"/>
          <w:b/>
          <w:sz w:val="17"/>
        </w:rPr>
        <w:tab/>
      </w:r>
      <w:r w:rsidR="000C1696">
        <w:rPr>
          <w:rFonts w:ascii="Univers (W1)" w:hAnsi="Univers (W1)"/>
          <w:b/>
          <w:sz w:val="17"/>
        </w:rPr>
        <w:tab/>
      </w:r>
    </w:p>
    <w:p w:rsidR="004E14F3" w:rsidRDefault="004E14F3" w:rsidP="001D5E8A">
      <w:pPr>
        <w:pStyle w:val="Header"/>
        <w:tabs>
          <w:tab w:val="clear" w:pos="4320"/>
          <w:tab w:val="clear" w:pos="8640"/>
          <w:tab w:val="left" w:pos="7602"/>
        </w:tabs>
        <w:rPr>
          <w:rFonts w:ascii="Univers (W1)" w:hAnsi="Univers (W1)"/>
          <w:sz w:val="13"/>
        </w:rPr>
      </w:pPr>
      <w:r>
        <w:rPr>
          <w:rFonts w:ascii="Univers (W1)" w:hAnsi="Univers (W1)"/>
          <w:sz w:val="13"/>
        </w:rPr>
        <w:t>1600 7th Avenue, Room 1506</w:t>
      </w:r>
      <w:r w:rsidR="001D5E8A">
        <w:rPr>
          <w:rFonts w:ascii="Univers (W1)" w:hAnsi="Univers (W1)"/>
          <w:sz w:val="13"/>
        </w:rPr>
        <w:tab/>
      </w:r>
    </w:p>
    <w:p w:rsidR="004E14F3" w:rsidRDefault="004E14F3" w:rsidP="004E14F3">
      <w:pPr>
        <w:pStyle w:val="Header"/>
        <w:rPr>
          <w:rFonts w:ascii="Univers (W1)" w:hAnsi="Univers (W1)"/>
          <w:sz w:val="13"/>
        </w:rPr>
      </w:pPr>
      <w:r>
        <w:rPr>
          <w:rFonts w:ascii="Univers (W1)" w:hAnsi="Univers (W1)"/>
          <w:sz w:val="13"/>
        </w:rPr>
        <w:t>Seattle, Washington  98191</w:t>
      </w:r>
    </w:p>
    <w:p w:rsidR="004E14F3" w:rsidRDefault="00620FC2" w:rsidP="004E14F3">
      <w:pPr>
        <w:pStyle w:val="Header"/>
        <w:rPr>
          <w:rFonts w:ascii="Univers (W1)" w:hAnsi="Univers (W1)"/>
          <w:sz w:val="13"/>
        </w:rPr>
      </w:pPr>
      <w:r>
        <w:rPr>
          <w:rFonts w:ascii="Univers (W1)" w:hAnsi="Univers (W1)"/>
          <w:sz w:val="13"/>
        </w:rPr>
        <w:t>(206) 345-6224</w:t>
      </w:r>
    </w:p>
    <w:p w:rsidR="004E14F3" w:rsidRDefault="004E14F3" w:rsidP="004E14F3">
      <w:pPr>
        <w:pStyle w:val="Header"/>
        <w:rPr>
          <w:rFonts w:ascii="Univers (W1)" w:hAnsi="Univers (W1)"/>
          <w:sz w:val="13"/>
        </w:rPr>
      </w:pPr>
      <w:r>
        <w:rPr>
          <w:rFonts w:ascii="Univers (W1)" w:hAnsi="Univers (W1)"/>
          <w:sz w:val="13"/>
        </w:rPr>
        <w:t>Facsimile (206) 343-4040</w:t>
      </w:r>
    </w:p>
    <w:p w:rsidR="004E14F3" w:rsidRDefault="004E14F3" w:rsidP="004E14F3">
      <w:pPr>
        <w:pStyle w:val="Header"/>
        <w:rPr>
          <w:rFonts w:ascii="Univers (W1)" w:hAnsi="Univers (W1)"/>
          <w:sz w:val="13"/>
        </w:rPr>
      </w:pPr>
    </w:p>
    <w:p w:rsidR="009E0EB7" w:rsidRDefault="009E0EB7" w:rsidP="009E0EB7">
      <w:pPr>
        <w:pStyle w:val="Header"/>
        <w:rPr>
          <w:rFonts w:ascii="Univers (W1)" w:hAnsi="Univers (W1)"/>
          <w:b/>
          <w:sz w:val="17"/>
        </w:rPr>
      </w:pPr>
      <w:r>
        <w:rPr>
          <w:rFonts w:ascii="Univers (W1)" w:hAnsi="Univers (W1)"/>
          <w:b/>
          <w:sz w:val="17"/>
        </w:rPr>
        <w:t>Philip E. Grate</w:t>
      </w:r>
    </w:p>
    <w:p w:rsidR="009E0EB7" w:rsidRPr="0038717E" w:rsidRDefault="009E0EB7" w:rsidP="009E0EB7">
      <w:pPr>
        <w:pStyle w:val="Header"/>
        <w:rPr>
          <w:rFonts w:ascii="Univers (W1)" w:hAnsi="Univers (W1)"/>
          <w:noProof/>
          <w:sz w:val="13"/>
        </w:rPr>
      </w:pPr>
      <w:r w:rsidRPr="0038717E">
        <w:rPr>
          <w:rFonts w:ascii="Univers (W1)" w:hAnsi="Univers (W1)"/>
          <w:noProof/>
          <w:sz w:val="13"/>
        </w:rPr>
        <w:t>State Regulatory Affairs Director</w:t>
      </w:r>
    </w:p>
    <w:p w:rsidR="009E0EB7" w:rsidRPr="0038717E" w:rsidRDefault="009E0EB7" w:rsidP="009E0EB7">
      <w:pPr>
        <w:pStyle w:val="Header"/>
        <w:rPr>
          <w:rFonts w:ascii="Univers (W1)" w:hAnsi="Univers (W1)"/>
          <w:noProof/>
          <w:sz w:val="13"/>
        </w:rPr>
      </w:pPr>
      <w:r w:rsidRPr="0038717E">
        <w:rPr>
          <w:rFonts w:ascii="Univers (W1)" w:hAnsi="Univers (W1)"/>
          <w:noProof/>
          <w:sz w:val="13"/>
        </w:rPr>
        <w:t>Public Policy</w:t>
      </w:r>
    </w:p>
    <w:p w:rsidR="00443B7E" w:rsidRPr="00206845" w:rsidRDefault="00443B7E" w:rsidP="00E44126">
      <w:pPr>
        <w:pStyle w:val="2ndlineAttA"/>
        <w:tabs>
          <w:tab w:val="clear" w:pos="1260"/>
          <w:tab w:val="clear" w:pos="3860"/>
          <w:tab w:val="clear" w:pos="6840"/>
          <w:tab w:val="clear" w:pos="8000"/>
        </w:tabs>
      </w:pPr>
    </w:p>
    <w:p w:rsidR="004E14F3" w:rsidRPr="00206845" w:rsidRDefault="004E14F3" w:rsidP="00E44126">
      <w:pPr>
        <w:rPr>
          <w:rFonts w:ascii="Times" w:hAnsi="Times"/>
        </w:rPr>
      </w:pPr>
    </w:p>
    <w:p w:rsidR="00443B7E" w:rsidRPr="00206845" w:rsidRDefault="00596F9B" w:rsidP="00E44126">
      <w:pPr>
        <w:pStyle w:val="2ndlineAttA"/>
        <w:tabs>
          <w:tab w:val="clear" w:pos="1260"/>
          <w:tab w:val="clear" w:pos="3860"/>
          <w:tab w:val="clear" w:pos="6840"/>
          <w:tab w:val="clear" w:pos="8000"/>
        </w:tabs>
      </w:pPr>
      <w:r>
        <w:t>July</w:t>
      </w:r>
      <w:r w:rsidR="00E01719">
        <w:t xml:space="preserve"> </w:t>
      </w:r>
      <w:r w:rsidR="009E0EB7">
        <w:t>22</w:t>
      </w:r>
      <w:r w:rsidR="00A954EA">
        <w:t xml:space="preserve">, </w:t>
      </w:r>
      <w:r w:rsidR="001E2168">
        <w:t>2016</w:t>
      </w:r>
    </w:p>
    <w:p w:rsidR="00443B7E" w:rsidRDefault="00443B7E" w:rsidP="00E44126">
      <w:pPr>
        <w:pStyle w:val="2ndlineAttA"/>
        <w:tabs>
          <w:tab w:val="clear" w:pos="1260"/>
          <w:tab w:val="clear" w:pos="3860"/>
          <w:tab w:val="clear" w:pos="6840"/>
          <w:tab w:val="clear" w:pos="8000"/>
        </w:tabs>
      </w:pPr>
    </w:p>
    <w:p w:rsidR="00443B7E" w:rsidRPr="004E14F3" w:rsidRDefault="005E6242" w:rsidP="004E14F3">
      <w:pPr>
        <w:pStyle w:val="2ndlineAttA"/>
        <w:tabs>
          <w:tab w:val="clear" w:pos="1260"/>
          <w:tab w:val="clear" w:pos="3860"/>
          <w:tab w:val="clear" w:pos="6840"/>
          <w:tab w:val="clear" w:pos="8000"/>
        </w:tabs>
        <w:jc w:val="right"/>
        <w:rPr>
          <w:i/>
        </w:rPr>
      </w:pPr>
      <w:r w:rsidRPr="004E14F3">
        <w:rPr>
          <w:i/>
        </w:rPr>
        <w:t xml:space="preserve">Via web portal and </w:t>
      </w:r>
    </w:p>
    <w:p w:rsidR="00443B7E" w:rsidRPr="004E14F3" w:rsidRDefault="005E6242" w:rsidP="004E14F3">
      <w:pPr>
        <w:pStyle w:val="2ndlineAttA"/>
        <w:tabs>
          <w:tab w:val="clear" w:pos="1260"/>
          <w:tab w:val="clear" w:pos="3860"/>
          <w:tab w:val="clear" w:pos="6840"/>
          <w:tab w:val="clear" w:pos="8000"/>
        </w:tabs>
        <w:jc w:val="right"/>
        <w:rPr>
          <w:i/>
        </w:rPr>
      </w:pPr>
      <w:r w:rsidRPr="004E14F3">
        <w:rPr>
          <w:i/>
        </w:rPr>
        <w:t>Overnight Mail</w:t>
      </w:r>
    </w:p>
    <w:p w:rsidR="00E44126" w:rsidRDefault="00E44126" w:rsidP="00E44126">
      <w:pPr>
        <w:pStyle w:val="2ndlineAttA"/>
        <w:tabs>
          <w:tab w:val="clear" w:pos="1260"/>
          <w:tab w:val="clear" w:pos="3860"/>
          <w:tab w:val="clear" w:pos="6840"/>
          <w:tab w:val="clear" w:pos="8000"/>
        </w:tabs>
      </w:pPr>
    </w:p>
    <w:p w:rsidR="004E14F3" w:rsidRPr="00206845" w:rsidRDefault="004E14F3" w:rsidP="00E44126">
      <w:pPr>
        <w:pStyle w:val="2ndlineAttA"/>
        <w:tabs>
          <w:tab w:val="clear" w:pos="1260"/>
          <w:tab w:val="clear" w:pos="3860"/>
          <w:tab w:val="clear" w:pos="6840"/>
          <w:tab w:val="clear" w:pos="8000"/>
        </w:tabs>
      </w:pPr>
    </w:p>
    <w:p w:rsidR="00443B7E" w:rsidRPr="00206845" w:rsidRDefault="005E6242" w:rsidP="00E44126">
      <w:pPr>
        <w:pStyle w:val="2ndlineAttA"/>
        <w:tabs>
          <w:tab w:val="clear" w:pos="1260"/>
          <w:tab w:val="clear" w:pos="3860"/>
          <w:tab w:val="clear" w:pos="6840"/>
          <w:tab w:val="clear" w:pos="8000"/>
        </w:tabs>
      </w:pPr>
      <w:r w:rsidRPr="00206845">
        <w:t xml:space="preserve">Mr. </w:t>
      </w:r>
      <w:r w:rsidR="00206845" w:rsidRPr="00206845">
        <w:t>Steve V. King</w:t>
      </w:r>
    </w:p>
    <w:p w:rsidR="00443B7E" w:rsidRPr="00206845" w:rsidRDefault="00370E2F" w:rsidP="00E44126">
      <w:pPr>
        <w:pStyle w:val="2ndlineAttA"/>
        <w:tabs>
          <w:tab w:val="clear" w:pos="1260"/>
          <w:tab w:val="clear" w:pos="3860"/>
          <w:tab w:val="clear" w:pos="6840"/>
          <w:tab w:val="clear" w:pos="8000"/>
        </w:tabs>
      </w:pPr>
      <w:r>
        <w:t>Executive Director &amp; Secretary</w:t>
      </w:r>
    </w:p>
    <w:p w:rsidR="00443B7E" w:rsidRPr="00206845" w:rsidRDefault="005E6242" w:rsidP="00E44126">
      <w:pPr>
        <w:pStyle w:val="2ndlineAttA"/>
        <w:tabs>
          <w:tab w:val="clear" w:pos="1260"/>
          <w:tab w:val="clear" w:pos="3860"/>
          <w:tab w:val="clear" w:pos="6840"/>
          <w:tab w:val="clear" w:pos="8000"/>
        </w:tabs>
      </w:pPr>
      <w:r w:rsidRPr="00206845">
        <w:t>Washington Utilities and</w:t>
      </w:r>
      <w:r w:rsidR="00370E2F">
        <w:t xml:space="preserve"> </w:t>
      </w:r>
      <w:r w:rsidRPr="00206845">
        <w:t>Transportation Commission</w:t>
      </w:r>
    </w:p>
    <w:p w:rsidR="00443B7E" w:rsidRPr="00206845" w:rsidRDefault="005E6242" w:rsidP="00E44126">
      <w:pPr>
        <w:pStyle w:val="2ndlineAttA"/>
        <w:tabs>
          <w:tab w:val="clear" w:pos="1260"/>
          <w:tab w:val="clear" w:pos="3860"/>
          <w:tab w:val="clear" w:pos="6840"/>
          <w:tab w:val="clear" w:pos="8000"/>
        </w:tabs>
      </w:pPr>
      <w:r w:rsidRPr="00206845">
        <w:t>1300 S. Evergreen Park Dr. S.W.</w:t>
      </w:r>
    </w:p>
    <w:p w:rsidR="00443B7E" w:rsidRPr="00206845" w:rsidRDefault="005E6242" w:rsidP="00E44126">
      <w:pPr>
        <w:pStyle w:val="2ndlineAttA"/>
        <w:tabs>
          <w:tab w:val="clear" w:pos="1260"/>
          <w:tab w:val="clear" w:pos="3860"/>
          <w:tab w:val="clear" w:pos="6840"/>
          <w:tab w:val="clear" w:pos="8000"/>
        </w:tabs>
      </w:pPr>
      <w:r w:rsidRPr="00206845">
        <w:t>Olympia, Washington 98504-7250</w:t>
      </w:r>
    </w:p>
    <w:p w:rsidR="00443B7E" w:rsidRPr="00206845" w:rsidRDefault="00443B7E" w:rsidP="00E44126">
      <w:pPr>
        <w:pStyle w:val="2ndlineAttA"/>
        <w:tabs>
          <w:tab w:val="clear" w:pos="1260"/>
          <w:tab w:val="clear" w:pos="3860"/>
          <w:tab w:val="clear" w:pos="6840"/>
          <w:tab w:val="clear" w:pos="8000"/>
        </w:tabs>
      </w:pPr>
    </w:p>
    <w:p w:rsidR="003E4424" w:rsidRDefault="000F50FB" w:rsidP="000F50FB">
      <w:pPr>
        <w:pStyle w:val="2ndlineAttA"/>
        <w:tabs>
          <w:tab w:val="clear" w:pos="1260"/>
          <w:tab w:val="clear" w:pos="3860"/>
          <w:tab w:val="clear" w:pos="6840"/>
          <w:tab w:val="clear" w:pos="8000"/>
          <w:tab w:val="left" w:pos="720"/>
        </w:tabs>
        <w:ind w:left="1440" w:right="720" w:hanging="1440"/>
        <w:rPr>
          <w:b/>
        </w:rPr>
      </w:pPr>
      <w:r>
        <w:rPr>
          <w:b/>
        </w:rPr>
        <w:tab/>
      </w:r>
      <w:r w:rsidR="00E44126" w:rsidRPr="001C12EE">
        <w:rPr>
          <w:b/>
        </w:rPr>
        <w:t>Re:</w:t>
      </w:r>
      <w:r>
        <w:rPr>
          <w:b/>
        </w:rPr>
        <w:tab/>
      </w:r>
      <w:r w:rsidR="0080198B">
        <w:rPr>
          <w:b/>
        </w:rPr>
        <w:t>Docket No</w:t>
      </w:r>
      <w:r w:rsidR="0080198B" w:rsidRPr="0080198B">
        <w:t>.</w:t>
      </w:r>
      <w:r w:rsidR="003E4424" w:rsidRPr="0080198B">
        <w:rPr>
          <w:color w:val="1F497D"/>
        </w:rPr>
        <w:t xml:space="preserve"> </w:t>
      </w:r>
      <w:r w:rsidR="007830A9">
        <w:rPr>
          <w:b/>
        </w:rPr>
        <w:t>UT-160868</w:t>
      </w:r>
    </w:p>
    <w:p w:rsidR="004E14F3" w:rsidRDefault="003E4424" w:rsidP="000F50FB">
      <w:pPr>
        <w:pStyle w:val="2ndlineAttA"/>
        <w:tabs>
          <w:tab w:val="clear" w:pos="1260"/>
          <w:tab w:val="clear" w:pos="3860"/>
          <w:tab w:val="clear" w:pos="6840"/>
          <w:tab w:val="clear" w:pos="8000"/>
          <w:tab w:val="left" w:pos="720"/>
        </w:tabs>
        <w:ind w:left="1440" w:right="720" w:hanging="1440"/>
        <w:rPr>
          <w:b/>
        </w:rPr>
      </w:pPr>
      <w:r>
        <w:rPr>
          <w:b/>
        </w:rPr>
        <w:tab/>
      </w:r>
      <w:r>
        <w:rPr>
          <w:b/>
        </w:rPr>
        <w:tab/>
      </w:r>
      <w:r w:rsidR="00206845" w:rsidRPr="00E44126">
        <w:rPr>
          <w:b/>
        </w:rPr>
        <w:t>201</w:t>
      </w:r>
      <w:r w:rsidR="001E2168">
        <w:rPr>
          <w:b/>
        </w:rPr>
        <w:t>6</w:t>
      </w:r>
      <w:r w:rsidR="00206845" w:rsidRPr="00E44126">
        <w:rPr>
          <w:b/>
        </w:rPr>
        <w:t xml:space="preserve"> </w:t>
      </w:r>
      <w:r w:rsidR="004E14F3">
        <w:rPr>
          <w:b/>
        </w:rPr>
        <w:t>ETC Certification</w:t>
      </w:r>
      <w:r>
        <w:rPr>
          <w:b/>
        </w:rPr>
        <w:t xml:space="preserve">-Revised Legacy Qwest </w:t>
      </w:r>
      <w:r w:rsidR="007D4356">
        <w:rPr>
          <w:b/>
        </w:rPr>
        <w:t>Co</w:t>
      </w:r>
      <w:r>
        <w:rPr>
          <w:b/>
        </w:rPr>
        <w:t xml:space="preserve">ver </w:t>
      </w:r>
      <w:r w:rsidR="007D4356">
        <w:rPr>
          <w:b/>
        </w:rPr>
        <w:t>l</w:t>
      </w:r>
      <w:r>
        <w:rPr>
          <w:b/>
        </w:rPr>
        <w:t xml:space="preserve">etter and </w:t>
      </w:r>
      <w:r w:rsidR="007D4356">
        <w:rPr>
          <w:b/>
        </w:rPr>
        <w:t>R</w:t>
      </w:r>
      <w:r>
        <w:rPr>
          <w:b/>
        </w:rPr>
        <w:t>evised Exhibit C</w:t>
      </w:r>
    </w:p>
    <w:p w:rsidR="00B51A4A" w:rsidRPr="003E4424" w:rsidRDefault="000F50FB" w:rsidP="003E4424">
      <w:pPr>
        <w:pStyle w:val="2ndlineAttA"/>
        <w:tabs>
          <w:tab w:val="clear" w:pos="1260"/>
          <w:tab w:val="clear" w:pos="3860"/>
          <w:tab w:val="clear" w:pos="6840"/>
          <w:tab w:val="clear" w:pos="8000"/>
          <w:tab w:val="left" w:pos="720"/>
        </w:tabs>
        <w:ind w:left="1440" w:right="720" w:hanging="1440"/>
        <w:rPr>
          <w:b/>
          <w:bCs/>
          <w:i/>
          <w:iCs/>
        </w:rPr>
      </w:pPr>
      <w:r>
        <w:rPr>
          <w:b/>
        </w:rPr>
        <w:tab/>
      </w:r>
      <w:r w:rsidR="005E6242" w:rsidRPr="00E44126">
        <w:rPr>
          <w:b/>
        </w:rPr>
        <w:t xml:space="preserve"> </w:t>
      </w:r>
    </w:p>
    <w:p w:rsidR="00B51A4A" w:rsidRPr="00206845" w:rsidRDefault="005E6242" w:rsidP="00E44126">
      <w:pPr>
        <w:pStyle w:val="2ndlineAttA"/>
        <w:tabs>
          <w:tab w:val="clear" w:pos="1260"/>
          <w:tab w:val="clear" w:pos="3860"/>
          <w:tab w:val="clear" w:pos="6840"/>
          <w:tab w:val="clear" w:pos="8000"/>
        </w:tabs>
      </w:pPr>
      <w:r w:rsidRPr="00206845">
        <w:t xml:space="preserve">Dear Mr. </w:t>
      </w:r>
      <w:r w:rsidR="00206845" w:rsidRPr="00206845">
        <w:t>King</w:t>
      </w:r>
      <w:r w:rsidRPr="00206845">
        <w:t>,</w:t>
      </w:r>
    </w:p>
    <w:p w:rsidR="00CF12D8" w:rsidRDefault="00CF12D8" w:rsidP="00E44126">
      <w:pPr>
        <w:rPr>
          <w:rFonts w:ascii="Times" w:hAnsi="Times"/>
          <w:szCs w:val="20"/>
        </w:rPr>
      </w:pPr>
    </w:p>
    <w:p w:rsidR="003E4424" w:rsidRDefault="003E4424" w:rsidP="00E44126">
      <w:pPr>
        <w:rPr>
          <w:rFonts w:ascii="Times" w:hAnsi="Times"/>
          <w:szCs w:val="20"/>
        </w:rPr>
      </w:pPr>
      <w:r>
        <w:rPr>
          <w:rFonts w:ascii="Times" w:hAnsi="Times"/>
          <w:szCs w:val="20"/>
        </w:rPr>
        <w:t xml:space="preserve">Enclosed please find revisions to CenturyLink’s 2016 ETC filing per commission staff request.  Specifically, the attached legacy Qwest cover letter is revised in the last paragraph to clarify certification request language.  This revised letter is provided in confidential and public formats.  </w:t>
      </w:r>
    </w:p>
    <w:p w:rsidR="003E4424" w:rsidRDefault="003E4424" w:rsidP="00E44126">
      <w:pPr>
        <w:rPr>
          <w:rFonts w:ascii="Times" w:hAnsi="Times"/>
          <w:szCs w:val="20"/>
        </w:rPr>
      </w:pPr>
    </w:p>
    <w:p w:rsidR="0080198B" w:rsidRDefault="003E4424" w:rsidP="00E44126">
      <w:pPr>
        <w:rPr>
          <w:rFonts w:ascii="Times" w:hAnsi="Times"/>
          <w:szCs w:val="20"/>
        </w:rPr>
      </w:pPr>
      <w:r>
        <w:rPr>
          <w:rFonts w:ascii="Times" w:hAnsi="Times"/>
          <w:szCs w:val="20"/>
        </w:rPr>
        <w:t>Exhibit C has been revised to</w:t>
      </w:r>
      <w:r w:rsidR="0080198B">
        <w:rPr>
          <w:rFonts w:ascii="Times" w:hAnsi="Times"/>
          <w:szCs w:val="20"/>
        </w:rPr>
        <w:t xml:space="preserve"> update the total number of complaints.</w:t>
      </w:r>
    </w:p>
    <w:p w:rsidR="0080198B" w:rsidRDefault="0080198B" w:rsidP="00E44126"/>
    <w:p w:rsidR="0080198B" w:rsidRDefault="0080198B" w:rsidP="00E44126">
      <w:r>
        <w:t xml:space="preserve">Please feel free to contact me if you have any questions.  </w:t>
      </w:r>
    </w:p>
    <w:p w:rsidR="0080198B" w:rsidRDefault="0080198B" w:rsidP="00E44126"/>
    <w:p w:rsidR="0080198B" w:rsidRDefault="0080198B" w:rsidP="00E44126">
      <w:r>
        <w:t>Sincerely,</w:t>
      </w:r>
    </w:p>
    <w:p w:rsidR="0080198B" w:rsidRDefault="0080198B" w:rsidP="00E44126"/>
    <w:p w:rsidR="00D7165D" w:rsidRDefault="00D7165D" w:rsidP="00E44126"/>
    <w:p w:rsidR="0080198B" w:rsidRDefault="0080198B" w:rsidP="00E44126"/>
    <w:p w:rsidR="0080198B" w:rsidRDefault="0080198B" w:rsidP="00E44126">
      <w:r>
        <w:t>Philip E. Grate</w:t>
      </w:r>
    </w:p>
    <w:p w:rsidR="00D7165D" w:rsidRDefault="00D7165D" w:rsidP="00E44126"/>
    <w:p w:rsidR="00D7165D" w:rsidRPr="00D7165D" w:rsidRDefault="00D7165D" w:rsidP="00E44126">
      <w:pPr>
        <w:rPr>
          <w:sz w:val="22"/>
          <w:szCs w:val="22"/>
        </w:rPr>
      </w:pPr>
      <w:r w:rsidRPr="00D7165D">
        <w:rPr>
          <w:sz w:val="22"/>
          <w:szCs w:val="22"/>
        </w:rPr>
        <w:t>PEG/</w:t>
      </w:r>
      <w:proofErr w:type="spellStart"/>
      <w:r w:rsidRPr="00D7165D">
        <w:rPr>
          <w:sz w:val="22"/>
          <w:szCs w:val="22"/>
        </w:rPr>
        <w:t>mer</w:t>
      </w:r>
      <w:proofErr w:type="spellEnd"/>
    </w:p>
    <w:p w:rsidR="00D7165D" w:rsidRPr="0080198B" w:rsidRDefault="00D7165D" w:rsidP="00E44126">
      <w:pPr>
        <w:rPr>
          <w:rStyle w:val="Emphasis"/>
          <w:i w:val="0"/>
          <w:iCs w:val="0"/>
        </w:rPr>
      </w:pPr>
      <w:r>
        <w:t>Enclosures</w:t>
      </w:r>
    </w:p>
    <w:sectPr w:rsidR="00D7165D" w:rsidRPr="0080198B" w:rsidSect="00681B7A">
      <w:headerReference w:type="default" r:id="rId8"/>
      <w:footerReference w:type="default" r:id="rId9"/>
      <w:footerReference w:type="first" r:id="rId10"/>
      <w:pgSz w:w="12240" w:h="15840" w:code="1"/>
      <w:pgMar w:top="1440" w:right="1800" w:bottom="1440" w:left="1800" w:header="720" w:footer="720" w:gutter="0"/>
      <w:paperSrc w:first="258"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4F0" w:rsidRDefault="002244F0">
      <w:r>
        <w:separator/>
      </w:r>
    </w:p>
  </w:endnote>
  <w:endnote w:type="continuationSeparator" w:id="0">
    <w:p w:rsidR="002244F0" w:rsidRDefault="00224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56" w:rsidRPr="000F50FB" w:rsidRDefault="00837956" w:rsidP="000F50FB">
    <w:pPr>
      <w:pStyle w:val="Footer"/>
      <w:jc w:val="center"/>
      <w:rPr>
        <w:b/>
        <w:smallCaps/>
      </w:rPr>
    </w:pPr>
    <w:r w:rsidRPr="000F50FB">
      <w:rPr>
        <w:b/>
        <w:smallCaps/>
      </w:rPr>
      <w:t>Confidential Pursuant to WAC 480-07-160</w:t>
    </w:r>
    <w:r w:rsidR="0052585D">
      <w:rPr>
        <w:b/>
        <w:smallCaps/>
      </w:rPr>
      <w:t xml:space="preserve"> &amp; RCW 80.04.095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56" w:rsidRPr="000F50FB" w:rsidRDefault="00837956" w:rsidP="000F50FB">
    <w:pPr>
      <w:pStyle w:val="Footer"/>
      <w:jc w:val="center"/>
      <w:rPr>
        <w:b/>
        <w:smallCap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4F0" w:rsidRDefault="002244F0">
      <w:r>
        <w:separator/>
      </w:r>
    </w:p>
  </w:footnote>
  <w:footnote w:type="continuationSeparator" w:id="0">
    <w:p w:rsidR="002244F0" w:rsidRDefault="00224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56" w:rsidRDefault="00837956">
    <w:pPr>
      <w:pStyle w:val="Header"/>
    </w:pPr>
    <w:r>
      <w:t>Mr. Steve V. King</w:t>
    </w:r>
  </w:p>
  <w:p w:rsidR="00837956" w:rsidRDefault="007E7076">
    <w:pPr>
      <w:pStyle w:val="Header"/>
    </w:pPr>
    <w:r>
      <w:t>Ju</w:t>
    </w:r>
    <w:r w:rsidR="00596F9B">
      <w:t>ly</w:t>
    </w:r>
    <w:r>
      <w:t xml:space="preserve"> </w:t>
    </w:r>
    <w:r w:rsidR="009E0EB7">
      <w:t>22</w:t>
    </w:r>
    <w:r w:rsidR="00837956">
      <w:t>, 2016</w:t>
    </w:r>
  </w:p>
  <w:p w:rsidR="00837956" w:rsidRDefault="00837956">
    <w:pPr>
      <w:pStyle w:val="Header"/>
      <w:rPr>
        <w:rStyle w:val="PageNumber"/>
      </w:rPr>
    </w:pPr>
    <w:r>
      <w:t xml:space="preserve">Page </w:t>
    </w:r>
    <w:r w:rsidR="00F435A6">
      <w:rPr>
        <w:rStyle w:val="PageNumber"/>
      </w:rPr>
      <w:fldChar w:fldCharType="begin"/>
    </w:r>
    <w:r>
      <w:rPr>
        <w:rStyle w:val="PageNumber"/>
      </w:rPr>
      <w:instrText xml:space="preserve"> PAGE </w:instrText>
    </w:r>
    <w:r w:rsidR="00F435A6">
      <w:rPr>
        <w:rStyle w:val="PageNumber"/>
      </w:rPr>
      <w:fldChar w:fldCharType="separate"/>
    </w:r>
    <w:r w:rsidR="003E4424">
      <w:rPr>
        <w:rStyle w:val="PageNumber"/>
        <w:noProof/>
      </w:rPr>
      <w:t>6</w:t>
    </w:r>
    <w:r w:rsidR="00F435A6">
      <w:rPr>
        <w:rStyle w:val="PageNumber"/>
      </w:rPr>
      <w:fldChar w:fldCharType="end"/>
    </w:r>
  </w:p>
  <w:p w:rsidR="00837956" w:rsidRDefault="00837956">
    <w:pPr>
      <w:pStyle w:val="Header"/>
    </w:pPr>
  </w:p>
  <w:p w:rsidR="00837956" w:rsidRDefault="008379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5DA8"/>
    <w:multiLevelType w:val="hybridMultilevel"/>
    <w:tmpl w:val="DE829FB4"/>
    <w:lvl w:ilvl="0" w:tplc="92AE9B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E755084"/>
    <w:multiLevelType w:val="hybridMultilevel"/>
    <w:tmpl w:val="84ECDDB2"/>
    <w:lvl w:ilvl="0" w:tplc="7F78BBB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B4EC41C8">
      <w:start w:val="1"/>
      <w:numFmt w:val="lowerRoman"/>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0004"/>
  <w:defaultTabStop w:val="720"/>
  <w:characterSpacingControl w:val="doNotCompress"/>
  <w:footnotePr>
    <w:footnote w:id="-1"/>
    <w:footnote w:id="0"/>
  </w:footnotePr>
  <w:endnotePr>
    <w:endnote w:id="-1"/>
    <w:endnote w:id="0"/>
  </w:endnotePr>
  <w:compat/>
  <w:rsids>
    <w:rsidRoot w:val="007006AE"/>
    <w:rsid w:val="000055C6"/>
    <w:rsid w:val="00050465"/>
    <w:rsid w:val="0005712E"/>
    <w:rsid w:val="000602D0"/>
    <w:rsid w:val="00072D52"/>
    <w:rsid w:val="00073E5E"/>
    <w:rsid w:val="0008412A"/>
    <w:rsid w:val="00091438"/>
    <w:rsid w:val="00097727"/>
    <w:rsid w:val="000C1696"/>
    <w:rsid w:val="000C30C4"/>
    <w:rsid w:val="000D5044"/>
    <w:rsid w:val="000E141E"/>
    <w:rsid w:val="000E34EE"/>
    <w:rsid w:val="000F3018"/>
    <w:rsid w:val="000F50FB"/>
    <w:rsid w:val="00102CA7"/>
    <w:rsid w:val="0014224A"/>
    <w:rsid w:val="00184EFB"/>
    <w:rsid w:val="001863DF"/>
    <w:rsid w:val="001868EC"/>
    <w:rsid w:val="001C0BBA"/>
    <w:rsid w:val="001C12EE"/>
    <w:rsid w:val="001C5424"/>
    <w:rsid w:val="001D567D"/>
    <w:rsid w:val="001D5E8A"/>
    <w:rsid w:val="001D6FF4"/>
    <w:rsid w:val="001E2168"/>
    <w:rsid w:val="0020493D"/>
    <w:rsid w:val="00206845"/>
    <w:rsid w:val="0021679E"/>
    <w:rsid w:val="002244F0"/>
    <w:rsid w:val="00233C02"/>
    <w:rsid w:val="00242A03"/>
    <w:rsid w:val="00250AF7"/>
    <w:rsid w:val="00271D91"/>
    <w:rsid w:val="002753B8"/>
    <w:rsid w:val="0028154D"/>
    <w:rsid w:val="002937F5"/>
    <w:rsid w:val="00295B54"/>
    <w:rsid w:val="002A285F"/>
    <w:rsid w:val="002A7BF6"/>
    <w:rsid w:val="002B7DD5"/>
    <w:rsid w:val="002D1E71"/>
    <w:rsid w:val="002E5FFC"/>
    <w:rsid w:val="0030495C"/>
    <w:rsid w:val="0033632B"/>
    <w:rsid w:val="0036068B"/>
    <w:rsid w:val="00370E2F"/>
    <w:rsid w:val="0037637F"/>
    <w:rsid w:val="003A523A"/>
    <w:rsid w:val="003C56A5"/>
    <w:rsid w:val="003D28CD"/>
    <w:rsid w:val="003E4424"/>
    <w:rsid w:val="003F37DF"/>
    <w:rsid w:val="003F5CAD"/>
    <w:rsid w:val="00402A7D"/>
    <w:rsid w:val="00406089"/>
    <w:rsid w:val="00413135"/>
    <w:rsid w:val="004159BA"/>
    <w:rsid w:val="004305E5"/>
    <w:rsid w:val="00431ADA"/>
    <w:rsid w:val="00433E96"/>
    <w:rsid w:val="00434252"/>
    <w:rsid w:val="00443B7E"/>
    <w:rsid w:val="004538E6"/>
    <w:rsid w:val="00465707"/>
    <w:rsid w:val="004715E0"/>
    <w:rsid w:val="004A56CE"/>
    <w:rsid w:val="004A6820"/>
    <w:rsid w:val="004B0AFC"/>
    <w:rsid w:val="004E14F3"/>
    <w:rsid w:val="004E362E"/>
    <w:rsid w:val="004E4F1F"/>
    <w:rsid w:val="0050321C"/>
    <w:rsid w:val="0052585D"/>
    <w:rsid w:val="00532CB5"/>
    <w:rsid w:val="00533B11"/>
    <w:rsid w:val="00537FAD"/>
    <w:rsid w:val="00544CBD"/>
    <w:rsid w:val="005530F4"/>
    <w:rsid w:val="00561354"/>
    <w:rsid w:val="00565732"/>
    <w:rsid w:val="00580CEB"/>
    <w:rsid w:val="005818BC"/>
    <w:rsid w:val="0059612D"/>
    <w:rsid w:val="00596F9B"/>
    <w:rsid w:val="005C4701"/>
    <w:rsid w:val="005E6242"/>
    <w:rsid w:val="005E6894"/>
    <w:rsid w:val="005F2534"/>
    <w:rsid w:val="0061506D"/>
    <w:rsid w:val="00615D35"/>
    <w:rsid w:val="00620FC2"/>
    <w:rsid w:val="006273BC"/>
    <w:rsid w:val="00646809"/>
    <w:rsid w:val="00654011"/>
    <w:rsid w:val="00681B7A"/>
    <w:rsid w:val="006B02D9"/>
    <w:rsid w:val="006F2824"/>
    <w:rsid w:val="007006AE"/>
    <w:rsid w:val="00710BC5"/>
    <w:rsid w:val="00733BCC"/>
    <w:rsid w:val="007410E4"/>
    <w:rsid w:val="00743774"/>
    <w:rsid w:val="0075038A"/>
    <w:rsid w:val="00752D0D"/>
    <w:rsid w:val="00766B33"/>
    <w:rsid w:val="00774C4E"/>
    <w:rsid w:val="00781259"/>
    <w:rsid w:val="007830A9"/>
    <w:rsid w:val="007C1EFD"/>
    <w:rsid w:val="007D4356"/>
    <w:rsid w:val="007E2EC2"/>
    <w:rsid w:val="007E7076"/>
    <w:rsid w:val="007F6733"/>
    <w:rsid w:val="0080198B"/>
    <w:rsid w:val="00837956"/>
    <w:rsid w:val="00842BE6"/>
    <w:rsid w:val="0084431C"/>
    <w:rsid w:val="00870DE8"/>
    <w:rsid w:val="00874637"/>
    <w:rsid w:val="00883F0F"/>
    <w:rsid w:val="008A0E5F"/>
    <w:rsid w:val="008D7BFD"/>
    <w:rsid w:val="008F6103"/>
    <w:rsid w:val="009001E5"/>
    <w:rsid w:val="009042A8"/>
    <w:rsid w:val="00915F4F"/>
    <w:rsid w:val="00926438"/>
    <w:rsid w:val="00933DEB"/>
    <w:rsid w:val="00961F98"/>
    <w:rsid w:val="00975852"/>
    <w:rsid w:val="00975C11"/>
    <w:rsid w:val="0098282F"/>
    <w:rsid w:val="009A38B9"/>
    <w:rsid w:val="009C6C46"/>
    <w:rsid w:val="009D7A0F"/>
    <w:rsid w:val="009E0CAE"/>
    <w:rsid w:val="009E0EB7"/>
    <w:rsid w:val="009E5A6E"/>
    <w:rsid w:val="00A0000A"/>
    <w:rsid w:val="00A17DB5"/>
    <w:rsid w:val="00A24714"/>
    <w:rsid w:val="00A324A3"/>
    <w:rsid w:val="00A418D5"/>
    <w:rsid w:val="00A435D6"/>
    <w:rsid w:val="00A44403"/>
    <w:rsid w:val="00A700C3"/>
    <w:rsid w:val="00A7074B"/>
    <w:rsid w:val="00A912E4"/>
    <w:rsid w:val="00A91D25"/>
    <w:rsid w:val="00A954EA"/>
    <w:rsid w:val="00AD1D38"/>
    <w:rsid w:val="00AF564E"/>
    <w:rsid w:val="00AF5DD1"/>
    <w:rsid w:val="00B00B76"/>
    <w:rsid w:val="00B05899"/>
    <w:rsid w:val="00B07CEA"/>
    <w:rsid w:val="00B1307E"/>
    <w:rsid w:val="00B241A9"/>
    <w:rsid w:val="00B4582E"/>
    <w:rsid w:val="00B51A4A"/>
    <w:rsid w:val="00B76676"/>
    <w:rsid w:val="00B870E8"/>
    <w:rsid w:val="00BB02BE"/>
    <w:rsid w:val="00BD08C4"/>
    <w:rsid w:val="00BD4EFC"/>
    <w:rsid w:val="00BD7538"/>
    <w:rsid w:val="00C15341"/>
    <w:rsid w:val="00C204C4"/>
    <w:rsid w:val="00C377FF"/>
    <w:rsid w:val="00C64F8D"/>
    <w:rsid w:val="00C72FC0"/>
    <w:rsid w:val="00C75B3C"/>
    <w:rsid w:val="00C84DE8"/>
    <w:rsid w:val="00CB2C79"/>
    <w:rsid w:val="00CB62DB"/>
    <w:rsid w:val="00CC19AF"/>
    <w:rsid w:val="00CC3BB2"/>
    <w:rsid w:val="00CE64A3"/>
    <w:rsid w:val="00CE64D2"/>
    <w:rsid w:val="00CF12D8"/>
    <w:rsid w:val="00D06373"/>
    <w:rsid w:val="00D16202"/>
    <w:rsid w:val="00D302DC"/>
    <w:rsid w:val="00D3384F"/>
    <w:rsid w:val="00D4206A"/>
    <w:rsid w:val="00D43993"/>
    <w:rsid w:val="00D44B7A"/>
    <w:rsid w:val="00D577DB"/>
    <w:rsid w:val="00D7165D"/>
    <w:rsid w:val="00D85929"/>
    <w:rsid w:val="00D9256C"/>
    <w:rsid w:val="00DA122F"/>
    <w:rsid w:val="00DB3509"/>
    <w:rsid w:val="00DD2211"/>
    <w:rsid w:val="00DF757F"/>
    <w:rsid w:val="00E01719"/>
    <w:rsid w:val="00E01F07"/>
    <w:rsid w:val="00E15BC7"/>
    <w:rsid w:val="00E16315"/>
    <w:rsid w:val="00E21D3D"/>
    <w:rsid w:val="00E44126"/>
    <w:rsid w:val="00E44AF4"/>
    <w:rsid w:val="00E510FC"/>
    <w:rsid w:val="00E529FC"/>
    <w:rsid w:val="00E63134"/>
    <w:rsid w:val="00E64754"/>
    <w:rsid w:val="00EE137B"/>
    <w:rsid w:val="00F435A6"/>
    <w:rsid w:val="00F56122"/>
    <w:rsid w:val="00F81A15"/>
    <w:rsid w:val="00F90410"/>
    <w:rsid w:val="00F91229"/>
    <w:rsid w:val="00FA180C"/>
    <w:rsid w:val="00FA78A3"/>
    <w:rsid w:val="00FC6CD6"/>
    <w:rsid w:val="00FC73BA"/>
    <w:rsid w:val="00FE1010"/>
    <w:rsid w:val="00FE7BFE"/>
    <w:rsid w:val="00FF2C7D"/>
    <w:rsid w:val="00FF5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B7A"/>
    <w:rPr>
      <w:sz w:val="24"/>
      <w:szCs w:val="24"/>
    </w:rPr>
  </w:style>
  <w:style w:type="paragraph" w:styleId="Heading1">
    <w:name w:val="heading 1"/>
    <w:basedOn w:val="Normal"/>
    <w:next w:val="Normal"/>
    <w:qFormat/>
    <w:rsid w:val="00681B7A"/>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681B7A"/>
  </w:style>
  <w:style w:type="paragraph" w:styleId="BalloonText">
    <w:name w:val="Balloon Text"/>
    <w:basedOn w:val="Normal"/>
    <w:semiHidden/>
    <w:rsid w:val="00681B7A"/>
    <w:rPr>
      <w:rFonts w:ascii="Tahoma" w:hAnsi="Tahoma" w:cs="Tahoma"/>
      <w:sz w:val="16"/>
      <w:szCs w:val="16"/>
    </w:rPr>
  </w:style>
  <w:style w:type="paragraph" w:styleId="Header">
    <w:name w:val="header"/>
    <w:basedOn w:val="Normal"/>
    <w:link w:val="HeaderChar"/>
    <w:rsid w:val="00681B7A"/>
    <w:pPr>
      <w:tabs>
        <w:tab w:val="center" w:pos="4320"/>
        <w:tab w:val="right" w:pos="8640"/>
      </w:tabs>
    </w:pPr>
  </w:style>
  <w:style w:type="paragraph" w:styleId="Footer">
    <w:name w:val="footer"/>
    <w:basedOn w:val="Normal"/>
    <w:rsid w:val="00681B7A"/>
    <w:pPr>
      <w:tabs>
        <w:tab w:val="center" w:pos="4320"/>
        <w:tab w:val="right" w:pos="8640"/>
      </w:tabs>
    </w:pPr>
  </w:style>
  <w:style w:type="character" w:styleId="PageNumber">
    <w:name w:val="page number"/>
    <w:basedOn w:val="DefaultParagraphFont"/>
    <w:rsid w:val="00681B7A"/>
  </w:style>
  <w:style w:type="paragraph" w:customStyle="1" w:styleId="2ndlineAttA">
    <w:name w:val="2nd line Att. A"/>
    <w:basedOn w:val="Normal"/>
    <w:rsid w:val="00681B7A"/>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681B7A"/>
    <w:rPr>
      <w:vertAlign w:val="superscript"/>
    </w:rPr>
  </w:style>
  <w:style w:type="paragraph" w:styleId="BlockText">
    <w:name w:val="Block Text"/>
    <w:basedOn w:val="Normal"/>
    <w:rsid w:val="00681B7A"/>
    <w:pPr>
      <w:spacing w:after="120"/>
      <w:ind w:left="720" w:right="720"/>
    </w:pPr>
  </w:style>
  <w:style w:type="paragraph" w:customStyle="1" w:styleId="StyleBlockTextBold">
    <w:name w:val="Style Block Text + Bold"/>
    <w:basedOn w:val="BlockText"/>
    <w:rsid w:val="00681B7A"/>
    <w:pPr>
      <w:ind w:left="432" w:right="432"/>
    </w:pPr>
    <w:rPr>
      <w:b/>
      <w:bCs/>
    </w:rPr>
  </w:style>
  <w:style w:type="paragraph" w:styleId="ListParagraph">
    <w:name w:val="List Paragraph"/>
    <w:basedOn w:val="Normal"/>
    <w:uiPriority w:val="34"/>
    <w:qFormat/>
    <w:rsid w:val="005E6894"/>
    <w:pPr>
      <w:ind w:left="720"/>
      <w:contextualSpacing/>
    </w:pPr>
  </w:style>
  <w:style w:type="character" w:customStyle="1" w:styleId="HeaderChar">
    <w:name w:val="Header Char"/>
    <w:basedOn w:val="DefaultParagraphFont"/>
    <w:link w:val="Header"/>
    <w:rsid w:val="004E14F3"/>
    <w:rPr>
      <w:sz w:val="24"/>
      <w:szCs w:val="24"/>
    </w:rPr>
  </w:style>
  <w:style w:type="character" w:styleId="Emphasis">
    <w:name w:val="Emphasis"/>
    <w:basedOn w:val="DefaultParagraphFont"/>
    <w:qFormat/>
    <w:rsid w:val="0020493D"/>
    <w:rPr>
      <w:i/>
      <w:iCs/>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 w:id="21330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AF534F21171B4984596CB99710C1E4" ma:contentTypeVersion="104" ma:contentTypeDescription="" ma:contentTypeScope="" ma:versionID="3dd8e58ef7daa8ac2a758341208d4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2016-06-30T07:00:00+00:00</OpenedDate>
    <Date1 xmlns="dc463f71-b30c-4ab2-9473-d307f9d35888">2016-07-22T07:00:00+00:00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160868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F28D85-9372-4403-BCF3-4C1F80A48B3E}"/>
</file>

<file path=customXml/itemProps2.xml><?xml version="1.0" encoding="utf-8"?>
<ds:datastoreItem xmlns:ds="http://schemas.openxmlformats.org/officeDocument/2006/customXml" ds:itemID="{0024C67C-8E49-4148-9272-55763923A85D}"/>
</file>

<file path=customXml/itemProps3.xml><?xml version="1.0" encoding="utf-8"?>
<ds:datastoreItem xmlns:ds="http://schemas.openxmlformats.org/officeDocument/2006/customXml" ds:itemID="{15C8DF38-9211-444B-B928-CE324E80000D}"/>
</file>

<file path=customXml/itemProps4.xml><?xml version="1.0" encoding="utf-8"?>
<ds:datastoreItem xmlns:ds="http://schemas.openxmlformats.org/officeDocument/2006/customXml" ds:itemID="{F842E14D-3242-4FF4-A4FF-8C2D48A3C7B2}"/>
</file>

<file path=customXml/itemProps5.xml><?xml version="1.0" encoding="utf-8"?>
<ds:datastoreItem xmlns:ds="http://schemas.openxmlformats.org/officeDocument/2006/customXml" ds:itemID="{252D4CF7-B798-4AB8-9CFE-A5E5B6472452}"/>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creator>Mark Reynolds</dc:creator>
  <cp:lastModifiedBy>CenturyLink Employee</cp:lastModifiedBy>
  <cp:revision>4</cp:revision>
  <cp:lastPrinted>2016-06-27T21:34:00Z</cp:lastPrinted>
  <dcterms:created xsi:type="dcterms:W3CDTF">2016-07-22T18:43:00Z</dcterms:created>
  <dcterms:modified xsi:type="dcterms:W3CDTF">2016-07-22T19:40:00Z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0x0101006E56B4D1795A2E4DB2F0B01679ED314A00A1AF534F21171B4984596CB99710C1E4</vt:lpwstr>
  </property>
  <property fmtid="{D5CDD505-2E9C-101B-9397-08002B2CF9AE}" pid="3" name="_docset_NoMedatataSyncRequired">
    <vt:lpwstr>False</vt:lpwstr>
  </property>
</Properties>
</file>