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24FF1" w14:textId="77777777" w:rsidR="00A611D3" w:rsidRDefault="00F72480">
      <w:bookmarkStart w:id="0" w:name="_GoBack"/>
      <w:bookmarkEnd w:id="0"/>
      <w:r>
        <w:rPr>
          <w:rFonts w:eastAsiaTheme="minorHAnsi"/>
        </w:rPr>
        <w:t>February 4, 2016</w:t>
      </w:r>
    </w:p>
    <w:p w14:paraId="1ADFF6E1" w14:textId="77777777" w:rsidR="00B574A5" w:rsidRPr="00B574A5" w:rsidRDefault="00B574A5" w:rsidP="00B01FE6">
      <w:pPr>
        <w:rPr>
          <w:rFonts w:eastAsiaTheme="minorHAnsi"/>
        </w:rPr>
      </w:pPr>
    </w:p>
    <w:p w14:paraId="1C8384B9" w14:textId="77777777" w:rsidR="00B574A5" w:rsidRPr="00B574A5" w:rsidRDefault="00B574A5" w:rsidP="00B01FE6">
      <w:pPr>
        <w:rPr>
          <w:rFonts w:eastAsiaTheme="minorHAnsi"/>
        </w:rPr>
      </w:pPr>
    </w:p>
    <w:p w14:paraId="25317A83" w14:textId="77777777" w:rsidR="00A611D3" w:rsidRDefault="00F72480">
      <w:r>
        <w:rPr>
          <w:rFonts w:eastAsiaTheme="minorHAnsi"/>
        </w:rPr>
        <w:t>Jette Moving LLC</w:t>
      </w:r>
      <w:r>
        <w:rPr>
          <w:rFonts w:eastAsiaTheme="minorHAnsi"/>
        </w:rPr>
        <w:cr/>
        <w:t>d/b/a Two Men and a Truck</w:t>
      </w:r>
    </w:p>
    <w:p w14:paraId="7635C2A3" w14:textId="77777777" w:rsidR="00A611D3" w:rsidRDefault="00F72480">
      <w:r>
        <w:rPr>
          <w:rFonts w:eastAsiaTheme="minorHAnsi"/>
        </w:rPr>
        <w:t>10211 SW Barbur Blvd. Suite 112A</w:t>
      </w:r>
      <w:r>
        <w:rPr>
          <w:rFonts w:eastAsiaTheme="minorHAnsi"/>
        </w:rPr>
        <w:cr/>
        <w:t>Portland, OR 97219</w:t>
      </w:r>
    </w:p>
    <w:p w14:paraId="7BF8F385" w14:textId="77777777" w:rsidR="00B574A5" w:rsidRPr="00B574A5" w:rsidRDefault="00B574A5" w:rsidP="00B01FE6">
      <w:pPr>
        <w:rPr>
          <w:rFonts w:eastAsiaTheme="minorHAnsi"/>
        </w:rPr>
      </w:pPr>
    </w:p>
    <w:p w14:paraId="4BDA97BF" w14:textId="21525C99" w:rsidR="00A565FF" w:rsidRPr="00B574A5" w:rsidRDefault="00A565FF" w:rsidP="00B01FE6">
      <w:pPr>
        <w:rPr>
          <w:rFonts w:eastAsiaTheme="minorHAnsi"/>
        </w:rPr>
      </w:pPr>
      <w:r w:rsidRPr="00B574A5">
        <w:rPr>
          <w:rFonts w:eastAsiaTheme="minorHAnsi"/>
        </w:rPr>
        <w:t xml:space="preserve">Re:  </w:t>
      </w:r>
      <w:r>
        <w:rPr>
          <w:rFonts w:eastAsiaTheme="minorHAnsi"/>
        </w:rPr>
        <w:t>TV</w:t>
      </w:r>
      <w:r w:rsidR="00520F18">
        <w:rPr>
          <w:rFonts w:eastAsiaTheme="minorHAnsi"/>
        </w:rPr>
        <w:t>-</w:t>
      </w:r>
      <w:r>
        <w:rPr>
          <w:rFonts w:eastAsiaTheme="minorHAnsi"/>
        </w:rPr>
        <w:t>140365</w:t>
      </w:r>
      <w:r w:rsidR="00B574A5" w:rsidRPr="00B574A5">
        <w:rPr>
          <w:rFonts w:eastAsiaTheme="minorHAnsi"/>
        </w:rPr>
        <w:t xml:space="preserve"> </w:t>
      </w:r>
      <w:r w:rsidRPr="00B574A5">
        <w:rPr>
          <w:rFonts w:eastAsiaTheme="minorHAnsi"/>
        </w:rPr>
        <w:t>–</w:t>
      </w:r>
      <w:r w:rsidR="00FE5DDF" w:rsidRPr="00B574A5">
        <w:rPr>
          <w:rFonts w:eastAsiaTheme="minorHAnsi"/>
        </w:rPr>
        <w:t xml:space="preserve"> </w:t>
      </w:r>
      <w:r w:rsidR="00643C51" w:rsidRPr="00B574A5">
        <w:rPr>
          <w:rFonts w:eastAsiaTheme="minorHAnsi"/>
        </w:rPr>
        <w:t xml:space="preserve">Issuing </w:t>
      </w:r>
      <w:r w:rsidR="0035382D" w:rsidRPr="00B574A5">
        <w:rPr>
          <w:rFonts w:eastAsiaTheme="minorHAnsi"/>
        </w:rPr>
        <w:t xml:space="preserve">Permanent </w:t>
      </w:r>
      <w:r w:rsidR="00643C51" w:rsidRPr="00B574A5">
        <w:rPr>
          <w:rFonts w:eastAsiaTheme="minorHAnsi"/>
        </w:rPr>
        <w:t>Household Goods Permit</w:t>
      </w:r>
      <w:r w:rsidR="0035382D" w:rsidRPr="00B574A5">
        <w:rPr>
          <w:rFonts w:eastAsiaTheme="minorHAnsi"/>
        </w:rPr>
        <w:t xml:space="preserve"> </w:t>
      </w:r>
    </w:p>
    <w:p w14:paraId="67C08B7B" w14:textId="77777777" w:rsidR="00B01FE6" w:rsidRPr="00B574A5" w:rsidRDefault="00B01FE6" w:rsidP="00B01FE6"/>
    <w:p w14:paraId="67C08B7C" w14:textId="1C7A0B85" w:rsidR="00DF0FAA" w:rsidRPr="00B574A5" w:rsidRDefault="00DF0FAA" w:rsidP="00DF0FAA">
      <w:r w:rsidRPr="00B574A5">
        <w:t>Dear</w:t>
      </w:r>
      <w:r w:rsidR="002375AE">
        <w:t xml:space="preserve"> </w:t>
      </w:r>
      <w:r>
        <w:t>Jette Moving LLC</w:t>
      </w:r>
      <w:r w:rsidRPr="00B574A5">
        <w:t>:</w:t>
      </w:r>
    </w:p>
    <w:p w14:paraId="2D203C1F" w14:textId="0D27A846" w:rsidR="00ED4399" w:rsidRPr="00B574A5" w:rsidRDefault="00ED4399" w:rsidP="00DF0FAA"/>
    <w:p w14:paraId="40D7AF01" w14:textId="6138F326" w:rsidR="009119B4" w:rsidRPr="000B79C5" w:rsidRDefault="00804E7C" w:rsidP="00ED4399">
      <w:pPr>
        <w:pStyle w:val="Legal1"/>
        <w:numPr>
          <w:ilvl w:val="0"/>
          <w:numId w:val="0"/>
        </w:numPr>
        <w:rPr>
          <w:sz w:val="24"/>
        </w:rPr>
      </w:pPr>
      <w:r w:rsidRPr="000B79C5">
        <w:rPr>
          <w:sz w:val="24"/>
        </w:rPr>
        <w:t>On</w:t>
      </w:r>
      <w:r w:rsidR="00B574A5" w:rsidRPr="000B79C5">
        <w:rPr>
          <w:sz w:val="24"/>
        </w:rPr>
        <w:t xml:space="preserve"> </w:t>
      </w:r>
      <w:r>
        <w:rPr>
          <w:sz w:val="24"/>
        </w:rPr>
        <w:t>March 6, 2014</w:t>
      </w:r>
      <w:r w:rsidRPr="000B79C5">
        <w:rPr>
          <w:sz w:val="24"/>
        </w:rPr>
        <w:t xml:space="preserve">, </w:t>
      </w:r>
      <w:r>
        <w:rPr>
          <w:sz w:val="24"/>
        </w:rPr>
        <w:t>Jette Moving LLC, d/b/a Two Men and a Truck,</w:t>
      </w:r>
      <w:r w:rsidR="00B574A5" w:rsidRPr="000B79C5">
        <w:rPr>
          <w:sz w:val="24"/>
        </w:rPr>
        <w:t xml:space="preserve"> </w:t>
      </w:r>
      <w:r w:rsidRPr="000B79C5">
        <w:rPr>
          <w:sz w:val="24"/>
        </w:rPr>
        <w:t xml:space="preserve">filed an application with the Washington Utilities and Transportation Commission (Commission) to provide residential household goods transportation services in the state of Washington. </w:t>
      </w:r>
      <w:r w:rsidR="009119B4" w:rsidRPr="000B79C5">
        <w:rPr>
          <w:sz w:val="24"/>
        </w:rPr>
        <w:t>On</w:t>
      </w:r>
      <w:r w:rsidR="00B574A5" w:rsidRPr="000B79C5">
        <w:rPr>
          <w:sz w:val="24"/>
        </w:rPr>
        <w:t xml:space="preserve"> </w:t>
      </w:r>
      <w:r w:rsidR="00F72480">
        <w:rPr>
          <w:sz w:val="24"/>
        </w:rPr>
        <w:t>March 12, 2014,</w:t>
      </w:r>
      <w:r w:rsidR="000B79C5" w:rsidRPr="000B79C5">
        <w:rPr>
          <w:sz w:val="24"/>
        </w:rPr>
        <w:t xml:space="preserve"> </w:t>
      </w:r>
      <w:r w:rsidR="009119B4" w:rsidRPr="000B79C5">
        <w:rPr>
          <w:sz w:val="24"/>
        </w:rPr>
        <w:t xml:space="preserve">the Commission approved the application in part and granted </w:t>
      </w:r>
      <w:r>
        <w:rPr>
          <w:sz w:val="24"/>
        </w:rPr>
        <w:t>Jette Moving LLC</w:t>
      </w:r>
      <w:r w:rsidR="009119B4" w:rsidRPr="000B79C5">
        <w:rPr>
          <w:sz w:val="24"/>
        </w:rPr>
        <w:t xml:space="preserve"> temporary authority to provide those services.</w:t>
      </w:r>
    </w:p>
    <w:p w14:paraId="1427FA41" w14:textId="77777777" w:rsidR="009119B4" w:rsidRPr="00B574A5" w:rsidRDefault="009119B4" w:rsidP="00ED4399">
      <w:pPr>
        <w:pStyle w:val="Legal1"/>
        <w:numPr>
          <w:ilvl w:val="0"/>
          <w:numId w:val="0"/>
        </w:numPr>
        <w:rPr>
          <w:sz w:val="24"/>
        </w:rPr>
      </w:pPr>
    </w:p>
    <w:p w14:paraId="3B055632" w14:textId="68046F4C" w:rsidR="00C97B57" w:rsidRPr="002375AE" w:rsidRDefault="00804E7C" w:rsidP="00ED4399">
      <w:pPr>
        <w:pStyle w:val="Legal1"/>
        <w:numPr>
          <w:ilvl w:val="0"/>
          <w:numId w:val="0"/>
        </w:numPr>
        <w:rPr>
          <w:sz w:val="24"/>
        </w:rPr>
      </w:pPr>
      <w:r w:rsidRPr="00B574A5">
        <w:rPr>
          <w:sz w:val="24"/>
        </w:rPr>
        <w:t xml:space="preserve">The Commission </w:t>
      </w:r>
      <w:r w:rsidR="00C97B57" w:rsidRPr="00B574A5">
        <w:rPr>
          <w:sz w:val="24"/>
        </w:rPr>
        <w:t xml:space="preserve">has determined that </w:t>
      </w:r>
      <w:r>
        <w:rPr>
          <w:sz w:val="24"/>
        </w:rPr>
        <w:t>Jette Moving LLC</w:t>
      </w:r>
      <w:r w:rsidR="00C97B57" w:rsidRPr="00B574A5">
        <w:rPr>
          <w:sz w:val="24"/>
        </w:rPr>
        <w:t xml:space="preserve"> qualifies for permanent household goods </w:t>
      </w:r>
      <w:r w:rsidR="00C97B57" w:rsidRPr="00D1406A">
        <w:rPr>
          <w:sz w:val="24"/>
        </w:rPr>
        <w:t xml:space="preserve">carrier authority </w:t>
      </w:r>
      <w:r w:rsidRPr="00D1406A">
        <w:rPr>
          <w:sz w:val="24"/>
        </w:rPr>
        <w:t>and approves the applicatio</w:t>
      </w:r>
      <w:r w:rsidR="00C97B57" w:rsidRPr="00D1406A">
        <w:rPr>
          <w:sz w:val="24"/>
        </w:rPr>
        <w:t>n</w:t>
      </w:r>
      <w:r w:rsidR="009119B4" w:rsidRPr="00D1406A">
        <w:rPr>
          <w:sz w:val="24"/>
        </w:rPr>
        <w:t xml:space="preserve"> in full</w:t>
      </w:r>
      <w:r w:rsidR="00C97B57" w:rsidRPr="00D1406A">
        <w:rPr>
          <w:sz w:val="24"/>
        </w:rPr>
        <w:t xml:space="preserve">. </w:t>
      </w:r>
      <w:r w:rsidRPr="00D1406A">
        <w:rPr>
          <w:sz w:val="24"/>
        </w:rPr>
        <w:t>P</w:t>
      </w:r>
      <w:r w:rsidR="00C97B57" w:rsidRPr="00D1406A">
        <w:rPr>
          <w:sz w:val="24"/>
        </w:rPr>
        <w:t xml:space="preserve">ermit </w:t>
      </w:r>
      <w:r>
        <w:rPr>
          <w:sz w:val="24"/>
        </w:rPr>
        <w:t>HG065316</w:t>
      </w:r>
      <w:r w:rsidR="00B574A5" w:rsidRPr="00D1406A">
        <w:rPr>
          <w:sz w:val="24"/>
        </w:rPr>
        <w:t xml:space="preserve"> </w:t>
      </w:r>
      <w:r w:rsidRPr="00D1406A">
        <w:rPr>
          <w:sz w:val="24"/>
        </w:rPr>
        <w:t xml:space="preserve">issued in the name of </w:t>
      </w:r>
      <w:r>
        <w:rPr>
          <w:sz w:val="24"/>
        </w:rPr>
        <w:t>Jette Moving LLC</w:t>
      </w:r>
      <w:r w:rsidR="00B574A5" w:rsidRPr="00D1406A">
        <w:rPr>
          <w:sz w:val="24"/>
        </w:rPr>
        <w:t xml:space="preserve"> </w:t>
      </w:r>
      <w:r w:rsidR="00C97B57" w:rsidRPr="00D1406A">
        <w:rPr>
          <w:sz w:val="24"/>
        </w:rPr>
        <w:t>is enclosed</w:t>
      </w:r>
      <w:r w:rsidRPr="00D1406A">
        <w:rPr>
          <w:sz w:val="24"/>
        </w:rPr>
        <w:t xml:space="preserve">, and the </w:t>
      </w:r>
      <w:r w:rsidRPr="002375AE">
        <w:rPr>
          <w:sz w:val="24"/>
        </w:rPr>
        <w:t>company</w:t>
      </w:r>
      <w:r w:rsidR="00FE5DDF" w:rsidRPr="002375AE">
        <w:rPr>
          <w:sz w:val="24"/>
        </w:rPr>
        <w:t xml:space="preserve"> may now operate on a permanent basis.</w:t>
      </w:r>
    </w:p>
    <w:p w14:paraId="20433182" w14:textId="77777777" w:rsidR="00C97B57" w:rsidRPr="002375AE" w:rsidRDefault="00C97B57" w:rsidP="00ED4399">
      <w:pPr>
        <w:pStyle w:val="Legal1"/>
        <w:numPr>
          <w:ilvl w:val="0"/>
          <w:numId w:val="0"/>
        </w:numPr>
        <w:rPr>
          <w:sz w:val="24"/>
        </w:rPr>
      </w:pPr>
    </w:p>
    <w:p w14:paraId="4CCF10C2" w14:textId="4270E0F3" w:rsidR="00C97B57" w:rsidRPr="002375AE" w:rsidRDefault="0055360B" w:rsidP="00ED4399">
      <w:pPr>
        <w:pStyle w:val="Legal1"/>
        <w:numPr>
          <w:ilvl w:val="0"/>
          <w:numId w:val="0"/>
        </w:numPr>
        <w:rPr>
          <w:sz w:val="24"/>
        </w:rPr>
      </w:pPr>
      <w:r>
        <w:rPr>
          <w:sz w:val="24"/>
        </w:rPr>
        <w:t>Jette Moving LLC</w:t>
      </w:r>
      <w:r w:rsidR="00C97B57" w:rsidRPr="002375AE">
        <w:rPr>
          <w:sz w:val="24"/>
        </w:rPr>
        <w:t xml:space="preserve"> must continue to comply with state law</w:t>
      </w:r>
      <w:r w:rsidR="00FE5DDF" w:rsidRPr="002375AE">
        <w:rPr>
          <w:sz w:val="24"/>
        </w:rPr>
        <w:t>s</w:t>
      </w:r>
      <w:r w:rsidR="00C97B57" w:rsidRPr="002375AE">
        <w:rPr>
          <w:sz w:val="24"/>
        </w:rPr>
        <w:t>, Commission rules, and the provisions of Tariff 15</w:t>
      </w:r>
      <w:r w:rsidR="00C97B57" w:rsidRPr="002375AE">
        <w:rPr>
          <w:sz w:val="24"/>
        </w:rPr>
        <w:noBreakHyphen/>
        <w:t>C.</w:t>
      </w:r>
      <w:r w:rsidR="00804E7C" w:rsidRPr="002375AE">
        <w:rPr>
          <w:sz w:val="24"/>
        </w:rPr>
        <w:t xml:space="preserve"> Failure to do so will result in Commission enforcement action, up to and including revocation of the company’s permit.</w:t>
      </w:r>
    </w:p>
    <w:p w14:paraId="4F5F03C3" w14:textId="77777777" w:rsidR="00643C51" w:rsidRPr="00B574A5" w:rsidRDefault="00643C51" w:rsidP="00643C51">
      <w:pPr>
        <w:pStyle w:val="BodyTextIndent"/>
      </w:pPr>
    </w:p>
    <w:p w14:paraId="138DA91E" w14:textId="70A28FA3" w:rsidR="0035382D" w:rsidRPr="00B574A5" w:rsidRDefault="0035382D" w:rsidP="0035382D">
      <w:pPr>
        <w:spacing w:line="264" w:lineRule="auto"/>
      </w:pPr>
      <w:r w:rsidRPr="00B574A5">
        <w:t xml:space="preserve">If you have </w:t>
      </w:r>
      <w:r w:rsidR="00C97B57" w:rsidRPr="00B574A5">
        <w:t xml:space="preserve">any </w:t>
      </w:r>
      <w:r w:rsidRPr="00B574A5">
        <w:t>questions</w:t>
      </w:r>
      <w:r w:rsidR="00C97B57" w:rsidRPr="00B574A5">
        <w:t xml:space="preserve"> about this</w:t>
      </w:r>
      <w:r w:rsidR="00FE5DDF" w:rsidRPr="00B574A5">
        <w:t xml:space="preserve"> letter</w:t>
      </w:r>
      <w:r w:rsidRPr="00B574A5">
        <w:t>, please contact Ms. Tina Leipski at 360-664-1170</w:t>
      </w:r>
      <w:r w:rsidR="00C97B57" w:rsidRPr="00B574A5">
        <w:t xml:space="preserve"> or</w:t>
      </w:r>
      <w:r w:rsidRPr="00B574A5">
        <w:t xml:space="preserve"> </w:t>
      </w:r>
      <w:r w:rsidR="00FE5DDF" w:rsidRPr="00B574A5">
        <w:t xml:space="preserve">at </w:t>
      </w:r>
      <w:hyperlink r:id="rId10" w:history="1">
        <w:r w:rsidRPr="00B574A5">
          <w:rPr>
            <w:rStyle w:val="Hyperlink"/>
          </w:rPr>
          <w:t>transportation@utc.wa.gov</w:t>
        </w:r>
      </w:hyperlink>
      <w:r w:rsidRPr="00B574A5">
        <w:t>.</w:t>
      </w:r>
    </w:p>
    <w:p w14:paraId="497F588B" w14:textId="77777777" w:rsidR="00ED4399" w:rsidRDefault="00ED4399" w:rsidP="00ED4399">
      <w:pPr>
        <w:spacing w:line="264" w:lineRule="auto"/>
      </w:pPr>
    </w:p>
    <w:p w14:paraId="7E196513" w14:textId="47111B9B" w:rsidR="00ED4399" w:rsidRDefault="00ED4399" w:rsidP="00ED4399">
      <w:pPr>
        <w:spacing w:line="264" w:lineRule="auto"/>
      </w:pPr>
      <w:r>
        <w:t>Sincerely,</w:t>
      </w:r>
    </w:p>
    <w:p w14:paraId="2DA7D18E" w14:textId="77777777" w:rsidR="00ED4399" w:rsidRDefault="00ED4399" w:rsidP="00ED4399">
      <w:pPr>
        <w:spacing w:line="264" w:lineRule="auto"/>
      </w:pPr>
    </w:p>
    <w:p w14:paraId="4179EAF8" w14:textId="77777777" w:rsidR="00ED4399" w:rsidRDefault="00ED4399" w:rsidP="00ED4399">
      <w:pPr>
        <w:spacing w:line="264" w:lineRule="auto"/>
      </w:pPr>
    </w:p>
    <w:p w14:paraId="673E5109" w14:textId="77777777" w:rsidR="00ED4399" w:rsidRDefault="00ED4399" w:rsidP="00ED4399">
      <w:pPr>
        <w:spacing w:line="264" w:lineRule="auto"/>
      </w:pPr>
    </w:p>
    <w:p w14:paraId="20BD3BF2" w14:textId="77777777" w:rsidR="00B574A5" w:rsidRDefault="00B574A5" w:rsidP="00B574A5">
      <w:r>
        <w:t>Suzanne Stillwell</w:t>
      </w:r>
    </w:p>
    <w:p w14:paraId="16B17C7F" w14:textId="77777777" w:rsidR="00B574A5" w:rsidRDefault="00B574A5" w:rsidP="00B574A5">
      <w:r>
        <w:t>Licensing Services Manager</w:t>
      </w:r>
    </w:p>
    <w:p w14:paraId="64CA9A53" w14:textId="77777777" w:rsidR="00804E7C" w:rsidRDefault="00804E7C" w:rsidP="00F312FC">
      <w:pPr>
        <w:spacing w:line="264" w:lineRule="auto"/>
      </w:pPr>
    </w:p>
    <w:p w14:paraId="4B8F4548" w14:textId="5261C0E8" w:rsidR="00804E7C" w:rsidRDefault="00804E7C" w:rsidP="00F312FC">
      <w:pPr>
        <w:spacing w:line="264" w:lineRule="auto"/>
      </w:pPr>
      <w:r>
        <w:t>Enclosure</w:t>
      </w:r>
    </w:p>
    <w:p w14:paraId="126A28E2" w14:textId="39359255" w:rsidR="003C1A93" w:rsidRDefault="003C1A93" w:rsidP="00F312FC">
      <w:pPr>
        <w:spacing w:line="264" w:lineRule="auto"/>
      </w:pPr>
    </w:p>
    <w:p w14:paraId="1441BE7E" w14:textId="0273329A" w:rsidR="003C1A93" w:rsidRPr="000F56AC" w:rsidRDefault="0055360B" w:rsidP="00F312FC">
      <w:pPr>
        <w:spacing w:line="264" w:lineRule="auto"/>
      </w:pPr>
      <w:r>
        <w:t>The Commission has delegated to the Licensing Services Manager the authority to take the action described in this letter under applicable law.</w:t>
      </w:r>
    </w:p>
    <w:sectPr w:rsidR="003C1A93" w:rsidRPr="000F56AC" w:rsidSect="00461D35">
      <w:headerReference w:type="first" r:id="rId11"/>
      <w:footerReference w:type="first" r:id="rId12"/>
      <w:pgSz w:w="12240" w:h="15840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CF497" w14:textId="77777777" w:rsidR="00EE1517" w:rsidRDefault="00EE1517" w:rsidP="00AB61BF">
      <w:r>
        <w:separator/>
      </w:r>
    </w:p>
  </w:endnote>
  <w:endnote w:type="continuationSeparator" w:id="0">
    <w:p w14:paraId="37B457DD" w14:textId="77777777" w:rsidR="00EE1517" w:rsidRDefault="00EE1517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BA3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21D08" w14:textId="77777777" w:rsidR="00EE1517" w:rsidRDefault="00EE1517" w:rsidP="00AB61BF">
      <w:r>
        <w:separator/>
      </w:r>
    </w:p>
  </w:footnote>
  <w:footnote w:type="continuationSeparator" w:id="0">
    <w:p w14:paraId="6459EF57" w14:textId="77777777" w:rsidR="00EE1517" w:rsidRDefault="00EE1517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B9B" w14:textId="4E338B8C" w:rsidR="00AB61BF" w:rsidRDefault="00AB61BF" w:rsidP="00AB61BF">
    <w:pPr>
      <w:jc w:val="center"/>
    </w:pPr>
    <w:r>
      <w:rPr>
        <w:noProof/>
      </w:rPr>
      <w:drawing>
        <wp:inline distT="0" distB="0" distL="0" distR="0" wp14:anchorId="67C08BA4" wp14:editId="67C08BA5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C08B9C" w14:textId="77777777" w:rsidR="00AB61BF" w:rsidRDefault="00AB61BF" w:rsidP="00AB61BF">
    <w:pPr>
      <w:rPr>
        <w:sz w:val="14"/>
      </w:rPr>
    </w:pPr>
  </w:p>
  <w:p w14:paraId="67C08B9D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67C08B9E" w14:textId="77777777" w:rsidR="00AB61BF" w:rsidRDefault="00AB61BF" w:rsidP="00AB61BF">
    <w:pPr>
      <w:jc w:val="center"/>
      <w:rPr>
        <w:color w:val="008000"/>
        <w:sz w:val="8"/>
      </w:rPr>
    </w:pPr>
  </w:p>
  <w:p w14:paraId="67C08B9F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67C08BA0" w14:textId="77777777" w:rsidR="00AB61BF" w:rsidRDefault="00AB61BF" w:rsidP="00AB61BF">
    <w:pPr>
      <w:jc w:val="center"/>
      <w:rPr>
        <w:i/>
        <w:color w:val="008000"/>
        <w:sz w:val="8"/>
      </w:rPr>
    </w:pPr>
  </w:p>
  <w:p w14:paraId="67C08BA1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67C08BA2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gal1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/>
        <w:sz w:val="20"/>
        <w:szCs w:val="20"/>
      </w:rPr>
    </w:lvl>
    <w:lvl w:ilvl="1">
      <w:start w:val="1"/>
      <w:numFmt w:val="decimalZero"/>
      <w:lvlText w:val="%2"/>
      <w:lvlJc w:val="left"/>
    </w:lvl>
    <w:lvl w:ilvl="2">
      <w:start w:val="1"/>
      <w:numFmt w:val="decimalZero"/>
      <w:lvlText w:val="%3"/>
      <w:lvlJc w:val="left"/>
    </w:lvl>
    <w:lvl w:ilvl="3">
      <w:start w:val="1"/>
      <w:numFmt w:val="decimalZero"/>
      <w:lvlText w:val="%4"/>
      <w:lvlJc w:val="left"/>
    </w:lvl>
    <w:lvl w:ilvl="4">
      <w:start w:val="1"/>
      <w:numFmt w:val="decimalZero"/>
      <w:lvlText w:val="%5"/>
      <w:lvlJc w:val="left"/>
    </w:lvl>
    <w:lvl w:ilvl="5">
      <w:start w:val="1"/>
      <w:numFmt w:val="decimalZero"/>
      <w:lvlText w:val="%6"/>
      <w:lvlJc w:val="left"/>
    </w:lvl>
    <w:lvl w:ilvl="6">
      <w:start w:val="1"/>
      <w:numFmt w:val="decimalZero"/>
      <w:lvlText w:val="%7"/>
      <w:lvlJc w:val="left"/>
    </w:lvl>
    <w:lvl w:ilvl="7">
      <w:start w:val="1"/>
      <w:numFmt w:val="decimalZero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82CC0"/>
    <w:multiLevelType w:val="hybridMultilevel"/>
    <w:tmpl w:val="0C767216"/>
    <w:lvl w:ilvl="0" w:tplc="D152C64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97123E"/>
    <w:multiLevelType w:val="hybridMultilevel"/>
    <w:tmpl w:val="0D48BD8E"/>
    <w:lvl w:ilvl="0" w:tplc="D152C64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B79C5"/>
    <w:rsid w:val="000C01B5"/>
    <w:rsid w:val="000D3D22"/>
    <w:rsid w:val="000D603A"/>
    <w:rsid w:val="000E4875"/>
    <w:rsid w:val="000E7251"/>
    <w:rsid w:val="000F062F"/>
    <w:rsid w:val="000F56AC"/>
    <w:rsid w:val="00111248"/>
    <w:rsid w:val="00121610"/>
    <w:rsid w:val="00131730"/>
    <w:rsid w:val="001353BD"/>
    <w:rsid w:val="00136FC8"/>
    <w:rsid w:val="0014327C"/>
    <w:rsid w:val="00147032"/>
    <w:rsid w:val="00147DB5"/>
    <w:rsid w:val="001523C9"/>
    <w:rsid w:val="001804DD"/>
    <w:rsid w:val="001A38CA"/>
    <w:rsid w:val="001B14D3"/>
    <w:rsid w:val="001C449E"/>
    <w:rsid w:val="001C6369"/>
    <w:rsid w:val="001E35D1"/>
    <w:rsid w:val="001E6B97"/>
    <w:rsid w:val="001E77EB"/>
    <w:rsid w:val="001F31D2"/>
    <w:rsid w:val="001F7CFA"/>
    <w:rsid w:val="00202090"/>
    <w:rsid w:val="00213ED3"/>
    <w:rsid w:val="00234A85"/>
    <w:rsid w:val="002375AE"/>
    <w:rsid w:val="00237F30"/>
    <w:rsid w:val="00250E07"/>
    <w:rsid w:val="002640EA"/>
    <w:rsid w:val="00273D2C"/>
    <w:rsid w:val="0027539A"/>
    <w:rsid w:val="00275591"/>
    <w:rsid w:val="00282259"/>
    <w:rsid w:val="002C67BA"/>
    <w:rsid w:val="002D6081"/>
    <w:rsid w:val="003225B5"/>
    <w:rsid w:val="003250D0"/>
    <w:rsid w:val="00345BDC"/>
    <w:rsid w:val="00353540"/>
    <w:rsid w:val="0035382D"/>
    <w:rsid w:val="0035627B"/>
    <w:rsid w:val="00360581"/>
    <w:rsid w:val="0036446F"/>
    <w:rsid w:val="00364DA6"/>
    <w:rsid w:val="0038212F"/>
    <w:rsid w:val="0038696B"/>
    <w:rsid w:val="003B477D"/>
    <w:rsid w:val="003B74A9"/>
    <w:rsid w:val="003C1A93"/>
    <w:rsid w:val="003C5AEE"/>
    <w:rsid w:val="003E2E17"/>
    <w:rsid w:val="003E3CF5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61D35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05EA8"/>
    <w:rsid w:val="00520F18"/>
    <w:rsid w:val="00531C07"/>
    <w:rsid w:val="00533DD6"/>
    <w:rsid w:val="00534FE3"/>
    <w:rsid w:val="00535863"/>
    <w:rsid w:val="005431AE"/>
    <w:rsid w:val="0054755F"/>
    <w:rsid w:val="0055360B"/>
    <w:rsid w:val="00572F1D"/>
    <w:rsid w:val="005763F7"/>
    <w:rsid w:val="0058130D"/>
    <w:rsid w:val="00595A18"/>
    <w:rsid w:val="005B3230"/>
    <w:rsid w:val="005B4E86"/>
    <w:rsid w:val="005C3742"/>
    <w:rsid w:val="005C5FC2"/>
    <w:rsid w:val="005E4873"/>
    <w:rsid w:val="006032AE"/>
    <w:rsid w:val="00603E96"/>
    <w:rsid w:val="00621B25"/>
    <w:rsid w:val="006267CA"/>
    <w:rsid w:val="00637DAF"/>
    <w:rsid w:val="00643C51"/>
    <w:rsid w:val="0064615A"/>
    <w:rsid w:val="006563B8"/>
    <w:rsid w:val="00673C9F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2AED"/>
    <w:rsid w:val="007571E6"/>
    <w:rsid w:val="00763902"/>
    <w:rsid w:val="007A2CAE"/>
    <w:rsid w:val="007A50FE"/>
    <w:rsid w:val="007C5E20"/>
    <w:rsid w:val="007E31FA"/>
    <w:rsid w:val="007F6D68"/>
    <w:rsid w:val="00804E7C"/>
    <w:rsid w:val="008230E3"/>
    <w:rsid w:val="00826FEA"/>
    <w:rsid w:val="0083782A"/>
    <w:rsid w:val="00856CAA"/>
    <w:rsid w:val="008B06AB"/>
    <w:rsid w:val="008B5645"/>
    <w:rsid w:val="008C283E"/>
    <w:rsid w:val="008D4F02"/>
    <w:rsid w:val="008F1B59"/>
    <w:rsid w:val="009119B4"/>
    <w:rsid w:val="009246E4"/>
    <w:rsid w:val="00944B34"/>
    <w:rsid w:val="009728CB"/>
    <w:rsid w:val="0097341B"/>
    <w:rsid w:val="009765B2"/>
    <w:rsid w:val="009A6EFB"/>
    <w:rsid w:val="009B55BE"/>
    <w:rsid w:val="009D14CC"/>
    <w:rsid w:val="009F496B"/>
    <w:rsid w:val="009F69BF"/>
    <w:rsid w:val="009F6D8C"/>
    <w:rsid w:val="00A11808"/>
    <w:rsid w:val="00A22724"/>
    <w:rsid w:val="00A40FDE"/>
    <w:rsid w:val="00A538E2"/>
    <w:rsid w:val="00A565FF"/>
    <w:rsid w:val="00A611D3"/>
    <w:rsid w:val="00A940E9"/>
    <w:rsid w:val="00AA4E90"/>
    <w:rsid w:val="00AB4CAA"/>
    <w:rsid w:val="00AB61BF"/>
    <w:rsid w:val="00AD48B2"/>
    <w:rsid w:val="00AE15E3"/>
    <w:rsid w:val="00B01FE6"/>
    <w:rsid w:val="00B0438D"/>
    <w:rsid w:val="00B147A9"/>
    <w:rsid w:val="00B25219"/>
    <w:rsid w:val="00B2703B"/>
    <w:rsid w:val="00B27BD0"/>
    <w:rsid w:val="00B46551"/>
    <w:rsid w:val="00B52988"/>
    <w:rsid w:val="00B54BA4"/>
    <w:rsid w:val="00B56634"/>
    <w:rsid w:val="00B574A5"/>
    <w:rsid w:val="00B6047C"/>
    <w:rsid w:val="00B639B4"/>
    <w:rsid w:val="00B76E10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2CC7"/>
    <w:rsid w:val="00C36B9D"/>
    <w:rsid w:val="00C443C0"/>
    <w:rsid w:val="00C501E6"/>
    <w:rsid w:val="00C905EF"/>
    <w:rsid w:val="00C91C28"/>
    <w:rsid w:val="00C9626E"/>
    <w:rsid w:val="00C97B57"/>
    <w:rsid w:val="00CA017A"/>
    <w:rsid w:val="00CE37D5"/>
    <w:rsid w:val="00CF33A3"/>
    <w:rsid w:val="00CF7C80"/>
    <w:rsid w:val="00D1406A"/>
    <w:rsid w:val="00D32561"/>
    <w:rsid w:val="00D57864"/>
    <w:rsid w:val="00D6722F"/>
    <w:rsid w:val="00D91265"/>
    <w:rsid w:val="00DB7A1B"/>
    <w:rsid w:val="00DF0FAA"/>
    <w:rsid w:val="00DF3FFD"/>
    <w:rsid w:val="00E023C4"/>
    <w:rsid w:val="00E142E7"/>
    <w:rsid w:val="00E228DB"/>
    <w:rsid w:val="00E95575"/>
    <w:rsid w:val="00EA03FE"/>
    <w:rsid w:val="00ED1C3A"/>
    <w:rsid w:val="00ED4399"/>
    <w:rsid w:val="00EE1517"/>
    <w:rsid w:val="00EE231D"/>
    <w:rsid w:val="00EE5575"/>
    <w:rsid w:val="00EF79E8"/>
    <w:rsid w:val="00F0157C"/>
    <w:rsid w:val="00F312FC"/>
    <w:rsid w:val="00F40076"/>
    <w:rsid w:val="00F713D6"/>
    <w:rsid w:val="00F72480"/>
    <w:rsid w:val="00F84BFD"/>
    <w:rsid w:val="00FA2D09"/>
    <w:rsid w:val="00FA561C"/>
    <w:rsid w:val="00FB12F8"/>
    <w:rsid w:val="00FD04EB"/>
    <w:rsid w:val="00FE5DDF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67C08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1FE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1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1FE6"/>
    <w:rPr>
      <w:rFonts w:ascii="Palatino Linotype" w:eastAsia="Times New Roman" w:hAnsi="Palatino Linotype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01FE6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E31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egal1">
    <w:name w:val="Legal 1"/>
    <w:basedOn w:val="Normal"/>
    <w:rsid w:val="00ED4399"/>
    <w:pPr>
      <w:widowControl w:val="0"/>
      <w:numPr>
        <w:numId w:val="3"/>
      </w:numPr>
      <w:autoSpaceDE w:val="0"/>
      <w:autoSpaceDN w:val="0"/>
      <w:adjustRightInd w:val="0"/>
      <w:outlineLvl w:val="0"/>
    </w:pPr>
    <w:rPr>
      <w:sz w:val="20"/>
    </w:rPr>
  </w:style>
  <w:style w:type="paragraph" w:styleId="BodyTextIndent">
    <w:name w:val="Body Text Indent"/>
    <w:basedOn w:val="Normal"/>
    <w:link w:val="BodyTextIndentChar"/>
    <w:rsid w:val="00643C51"/>
    <w:pPr>
      <w:widowControl w:val="0"/>
      <w:tabs>
        <w:tab w:val="left" w:pos="1440"/>
        <w:tab w:val="left" w:pos="4320"/>
        <w:tab w:val="left" w:pos="5040"/>
      </w:tabs>
      <w:autoSpaceDE w:val="0"/>
      <w:autoSpaceDN w:val="0"/>
      <w:adjustRightInd w:val="0"/>
      <w:ind w:firstLine="1440"/>
    </w:pPr>
  </w:style>
  <w:style w:type="character" w:customStyle="1" w:styleId="BodyTextIndentChar">
    <w:name w:val="Body Text Indent Char"/>
    <w:basedOn w:val="DefaultParagraphFont"/>
    <w:link w:val="BodyTextIndent"/>
    <w:rsid w:val="00643C5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3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8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82D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574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transportatio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D8A98434C6F641B46C0364CD8D2F15" ma:contentTypeVersion="175" ma:contentTypeDescription="" ma:contentTypeScope="" ma:versionID="bcfec603d47cdc420de238bfaa2187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2014-02-28T08:00:00+00:00</OpenedDate>
    <Date1 xmlns="dc463f71-b30c-4ab2-9473-d307f9d35888">2016-02-08T19:32:49+00:00</Date1>
    <IsDocumentOrder xmlns="dc463f71-b30c-4ab2-9473-d307f9d35888" xsi:nil="true"/>
    <IsHighlyConfidential xmlns="dc463f71-b30c-4ab2-9473-d307f9d35888">false</IsHighlyConfidential>
    <CaseCompanyNames xmlns="dc463f71-b30c-4ab2-9473-d307f9d35888">Jette Moving LLC</CaseCompanyNames>
    <DocketNumber xmlns="dc463f71-b30c-4ab2-9473-d307f9d35888">140365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DDC289B-865D-4F18-B04F-F5E06910719C}"/>
</file>

<file path=customXml/itemProps2.xml><?xml version="1.0" encoding="utf-8"?>
<ds:datastoreItem xmlns:ds="http://schemas.openxmlformats.org/officeDocument/2006/customXml" ds:itemID="{914491A7-9C05-4676-8C0E-8D6329AA0AA2}"/>
</file>

<file path=customXml/itemProps3.xml><?xml version="1.0" encoding="utf-8"?>
<ds:datastoreItem xmlns:ds="http://schemas.openxmlformats.org/officeDocument/2006/customXml" ds:itemID="{7A62105D-77B1-4764-919C-71F1908A0153}"/>
</file>

<file path=customXml/itemProps4.xml><?xml version="1.0" encoding="utf-8"?>
<ds:datastoreItem xmlns:ds="http://schemas.openxmlformats.org/officeDocument/2006/customXml" ds:itemID="{80F6977C-89F1-4668-B178-1EB4DFEDA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Approval Document - New</dc:title>
  <dc:creator/>
  <cp:lastModifiedBy/>
  <cp:revision>1</cp:revision>
  <dcterms:created xsi:type="dcterms:W3CDTF">2015-10-16T00:04:00Z</dcterms:created>
  <dcterms:modified xsi:type="dcterms:W3CDTF">2016-02-04T16:33:00Z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0x0101006E56B4D1795A2E4DB2F0B01679ED314A00CFD8A98434C6F641B46C0364CD8D2F15</vt:lpwstr>
  </property>
  <property fmtid="{D5CDD505-2E9C-101B-9397-08002B2CF9AE}" pid="3" name="LogDocsCompany2NameWithDbaWithoutTrailingComma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LogDocsCompanyNameWithDbaWithoutTrailingCommas">
    <vt:lpwstr/>
  </property>
  <property fmtid="{D5CDD505-2E9C-101B-9397-08002B2CF9AE}" pid="7" name="TemplateUrl">
    <vt:lpwstr/>
  </property>
  <property fmtid="{D5CDD505-2E9C-101B-9397-08002B2CF9AE}" pid="8" name="_docset_NoMedatataSyncRequired">
    <vt:lpwstr>False</vt:lpwstr>
  </property>
</Properties>
</file>