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F1" w:rsidRDefault="00E22CF1" w:rsidP="00E22CF1">
      <w:pPr>
        <w:jc w:val="center"/>
        <w:rPr>
          <w:rFonts w:ascii="Arial" w:hAnsi="Arial" w:cs="Arial"/>
        </w:rPr>
      </w:pPr>
    </w:p>
    <w:p w:rsidR="00D61AB4" w:rsidRPr="00872ACA" w:rsidRDefault="00872ACA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ACA">
        <w:rPr>
          <w:rFonts w:ascii="Times New Roman" w:hAnsi="Times New Roman"/>
          <w:sz w:val="24"/>
          <w:szCs w:val="24"/>
        </w:rPr>
        <w:t xml:space="preserve">June </w:t>
      </w:r>
      <w:r w:rsidR="006455C0">
        <w:rPr>
          <w:rFonts w:ascii="Times New Roman" w:hAnsi="Times New Roman"/>
          <w:sz w:val="24"/>
          <w:szCs w:val="24"/>
        </w:rPr>
        <w:t>5</w:t>
      </w:r>
      <w:r w:rsidRPr="00872ACA">
        <w:rPr>
          <w:rFonts w:ascii="Times New Roman" w:hAnsi="Times New Roman"/>
          <w:sz w:val="24"/>
          <w:szCs w:val="24"/>
        </w:rPr>
        <w:t>, 2013</w:t>
      </w:r>
    </w:p>
    <w:p w:rsidR="00872ACA" w:rsidRDefault="00872ACA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816" w:rsidRDefault="00127816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EFF" w:rsidRDefault="005E7EFF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ACA" w:rsidRPr="00872ACA" w:rsidRDefault="00872ACA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ACA">
        <w:rPr>
          <w:rFonts w:ascii="Times New Roman" w:hAnsi="Times New Roman"/>
          <w:sz w:val="24"/>
          <w:szCs w:val="24"/>
        </w:rPr>
        <w:t xml:space="preserve">Michael </w:t>
      </w:r>
      <w:proofErr w:type="spellStart"/>
      <w:r w:rsidRPr="00872ACA">
        <w:rPr>
          <w:rFonts w:ascii="Times New Roman" w:hAnsi="Times New Roman"/>
          <w:sz w:val="24"/>
          <w:szCs w:val="24"/>
        </w:rPr>
        <w:t>Lauver</w:t>
      </w:r>
      <w:proofErr w:type="spellEnd"/>
    </w:p>
    <w:p w:rsidR="00872ACA" w:rsidRPr="00872ACA" w:rsidRDefault="00872ACA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Seatac Shuttle LLC</w:t>
      </w:r>
    </w:p>
    <w:p w:rsidR="00872ACA" w:rsidRPr="00872ACA" w:rsidRDefault="00872ACA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ACA">
        <w:rPr>
          <w:rFonts w:ascii="Times New Roman" w:hAnsi="Times New Roman"/>
          <w:sz w:val="24"/>
          <w:szCs w:val="24"/>
        </w:rPr>
        <w:t>P. O. Box 2895</w:t>
      </w:r>
    </w:p>
    <w:p w:rsidR="00872ACA" w:rsidRPr="00872ACA" w:rsidRDefault="00872ACA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ACA">
        <w:rPr>
          <w:rFonts w:ascii="Times New Roman" w:hAnsi="Times New Roman"/>
          <w:sz w:val="24"/>
          <w:szCs w:val="24"/>
        </w:rPr>
        <w:t>Oak Harbor WA 98277</w:t>
      </w:r>
    </w:p>
    <w:p w:rsidR="00872ACA" w:rsidRPr="00872ACA" w:rsidRDefault="00872ACA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ACA" w:rsidRDefault="00872ACA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ACA">
        <w:rPr>
          <w:rFonts w:ascii="Times New Roman" w:hAnsi="Times New Roman"/>
          <w:sz w:val="24"/>
          <w:szCs w:val="24"/>
        </w:rPr>
        <w:t xml:space="preserve">Dear Mr. </w:t>
      </w:r>
      <w:proofErr w:type="spellStart"/>
      <w:r w:rsidRPr="00872ACA">
        <w:rPr>
          <w:rFonts w:ascii="Times New Roman" w:hAnsi="Times New Roman"/>
          <w:sz w:val="24"/>
          <w:szCs w:val="24"/>
        </w:rPr>
        <w:t>Lauver</w:t>
      </w:r>
      <w:proofErr w:type="spellEnd"/>
      <w:r w:rsidRPr="00872ACA">
        <w:rPr>
          <w:rFonts w:ascii="Times New Roman" w:hAnsi="Times New Roman"/>
          <w:sz w:val="24"/>
          <w:szCs w:val="24"/>
        </w:rPr>
        <w:t>:</w:t>
      </w:r>
    </w:p>
    <w:p w:rsidR="00127816" w:rsidRPr="00872ACA" w:rsidRDefault="00127816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816" w:rsidRDefault="006455C0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have reviewed your May 30 letter addressed to </w:t>
      </w:r>
      <w:r w:rsidR="00872ACA" w:rsidRPr="00872ACA">
        <w:rPr>
          <w:rFonts w:ascii="Times New Roman" w:hAnsi="Times New Roman"/>
          <w:sz w:val="24"/>
          <w:szCs w:val="24"/>
        </w:rPr>
        <w:t>Gene Eckhardt</w:t>
      </w:r>
      <w:r>
        <w:rPr>
          <w:rFonts w:ascii="Times New Roman" w:hAnsi="Times New Roman"/>
          <w:sz w:val="24"/>
          <w:szCs w:val="24"/>
        </w:rPr>
        <w:t xml:space="preserve"> and </w:t>
      </w:r>
      <w:proofErr w:type="gramStart"/>
      <w:r>
        <w:rPr>
          <w:rFonts w:ascii="Times New Roman" w:hAnsi="Times New Roman"/>
          <w:sz w:val="24"/>
          <w:szCs w:val="24"/>
        </w:rPr>
        <w:t>am</w:t>
      </w:r>
      <w:proofErr w:type="gramEnd"/>
      <w:r>
        <w:rPr>
          <w:rFonts w:ascii="Times New Roman" w:hAnsi="Times New Roman"/>
          <w:sz w:val="24"/>
          <w:szCs w:val="24"/>
        </w:rPr>
        <w:t xml:space="preserve"> responding to</w:t>
      </w:r>
      <w:r w:rsidR="00E70ABA">
        <w:rPr>
          <w:rFonts w:ascii="Times New Roman" w:hAnsi="Times New Roman"/>
          <w:sz w:val="24"/>
          <w:szCs w:val="24"/>
        </w:rPr>
        <w:t xml:space="preserve"> your question</w:t>
      </w:r>
      <w:r w:rsidR="00627B76">
        <w:rPr>
          <w:rFonts w:ascii="Times New Roman" w:hAnsi="Times New Roman"/>
          <w:sz w:val="24"/>
          <w:szCs w:val="24"/>
        </w:rPr>
        <w:t xml:space="preserve"> in which you</w:t>
      </w:r>
      <w:r w:rsidR="00E70ABA">
        <w:rPr>
          <w:rFonts w:ascii="Times New Roman" w:hAnsi="Times New Roman"/>
          <w:sz w:val="24"/>
          <w:szCs w:val="24"/>
        </w:rPr>
        <w:t xml:space="preserve"> </w:t>
      </w:r>
      <w:r w:rsidR="00872ACA" w:rsidRPr="00872ACA">
        <w:rPr>
          <w:rFonts w:ascii="Times New Roman" w:hAnsi="Times New Roman"/>
          <w:sz w:val="24"/>
          <w:szCs w:val="24"/>
        </w:rPr>
        <w:t xml:space="preserve">asked why </w:t>
      </w:r>
      <w:proofErr w:type="spellStart"/>
      <w:r w:rsidR="00872ACA" w:rsidRPr="00872ACA">
        <w:rPr>
          <w:rFonts w:ascii="Times New Roman" w:hAnsi="Times New Roman"/>
          <w:sz w:val="24"/>
          <w:szCs w:val="24"/>
        </w:rPr>
        <w:t>Seatac</w:t>
      </w:r>
      <w:proofErr w:type="spellEnd"/>
      <w:r w:rsidR="00872ACA" w:rsidRPr="00872ACA">
        <w:rPr>
          <w:rFonts w:ascii="Times New Roman" w:hAnsi="Times New Roman"/>
          <w:sz w:val="24"/>
          <w:szCs w:val="24"/>
        </w:rPr>
        <w:t xml:space="preserve"> Shuttle LLC’s filing, commission docket TC-130721, was not docketed until </w:t>
      </w:r>
      <w:r w:rsidR="00270DFF">
        <w:rPr>
          <w:rFonts w:ascii="Times New Roman" w:hAnsi="Times New Roman"/>
          <w:sz w:val="24"/>
          <w:szCs w:val="24"/>
        </w:rPr>
        <w:t>seven</w:t>
      </w:r>
      <w:r w:rsidR="00270DFF" w:rsidRPr="00872ACA">
        <w:rPr>
          <w:rFonts w:ascii="Times New Roman" w:hAnsi="Times New Roman"/>
          <w:sz w:val="24"/>
          <w:szCs w:val="24"/>
        </w:rPr>
        <w:t xml:space="preserve"> </w:t>
      </w:r>
      <w:r w:rsidR="00872ACA" w:rsidRPr="00872ACA">
        <w:rPr>
          <w:rFonts w:ascii="Times New Roman" w:hAnsi="Times New Roman"/>
          <w:sz w:val="24"/>
          <w:szCs w:val="24"/>
        </w:rPr>
        <w:t xml:space="preserve">days after </w:t>
      </w:r>
      <w:r w:rsidR="00270DFF">
        <w:rPr>
          <w:rFonts w:ascii="Times New Roman" w:hAnsi="Times New Roman"/>
          <w:sz w:val="24"/>
          <w:szCs w:val="24"/>
        </w:rPr>
        <w:t>it was</w:t>
      </w:r>
      <w:r w:rsidR="00270DFF" w:rsidRPr="00872ACA">
        <w:rPr>
          <w:rFonts w:ascii="Times New Roman" w:hAnsi="Times New Roman"/>
          <w:sz w:val="24"/>
          <w:szCs w:val="24"/>
        </w:rPr>
        <w:t xml:space="preserve"> </w:t>
      </w:r>
      <w:r w:rsidR="00270DFF">
        <w:rPr>
          <w:rFonts w:ascii="Times New Roman" w:hAnsi="Times New Roman"/>
          <w:sz w:val="24"/>
          <w:szCs w:val="24"/>
        </w:rPr>
        <w:t>filed</w:t>
      </w:r>
      <w:r>
        <w:rPr>
          <w:rFonts w:ascii="Times New Roman" w:hAnsi="Times New Roman"/>
          <w:sz w:val="24"/>
          <w:szCs w:val="24"/>
        </w:rPr>
        <w:t xml:space="preserve"> on May 3</w:t>
      </w:r>
      <w:r w:rsidR="00872ACA" w:rsidRPr="00872ACA">
        <w:rPr>
          <w:rFonts w:ascii="Times New Roman" w:hAnsi="Times New Roman"/>
          <w:sz w:val="24"/>
          <w:szCs w:val="24"/>
        </w:rPr>
        <w:t>.</w:t>
      </w:r>
    </w:p>
    <w:p w:rsidR="00872ACA" w:rsidRPr="00872ACA" w:rsidRDefault="00872ACA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ACA">
        <w:rPr>
          <w:rFonts w:ascii="Times New Roman" w:hAnsi="Times New Roman"/>
          <w:sz w:val="24"/>
          <w:szCs w:val="24"/>
        </w:rPr>
        <w:t xml:space="preserve"> </w:t>
      </w:r>
    </w:p>
    <w:p w:rsidR="00C963E6" w:rsidRDefault="00872ACA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ACA">
        <w:rPr>
          <w:rFonts w:ascii="Times New Roman" w:hAnsi="Times New Roman"/>
          <w:sz w:val="24"/>
          <w:szCs w:val="24"/>
        </w:rPr>
        <w:t>The filing was routed from the Records Center to Mr. Eckhardt</w:t>
      </w:r>
      <w:r w:rsidR="00FC410B">
        <w:rPr>
          <w:rFonts w:ascii="Times New Roman" w:hAnsi="Times New Roman"/>
          <w:sz w:val="24"/>
          <w:szCs w:val="24"/>
        </w:rPr>
        <w:t xml:space="preserve"> to determine if the filing complied with commission filing requirements.</w:t>
      </w:r>
      <w:r w:rsidRPr="00872ACA">
        <w:rPr>
          <w:rFonts w:ascii="Times New Roman" w:hAnsi="Times New Roman"/>
          <w:sz w:val="24"/>
          <w:szCs w:val="24"/>
        </w:rPr>
        <w:t xml:space="preserve"> </w:t>
      </w:r>
      <w:r w:rsidR="00CE4163">
        <w:rPr>
          <w:rFonts w:ascii="Times New Roman" w:hAnsi="Times New Roman"/>
          <w:sz w:val="24"/>
          <w:szCs w:val="24"/>
        </w:rPr>
        <w:t>In conducting his assessment t</w:t>
      </w:r>
      <w:r w:rsidRPr="00872ACA">
        <w:rPr>
          <w:rFonts w:ascii="Times New Roman" w:hAnsi="Times New Roman"/>
          <w:sz w:val="24"/>
          <w:szCs w:val="24"/>
        </w:rPr>
        <w:t xml:space="preserve">he </w:t>
      </w:r>
      <w:r w:rsidR="00CE4163">
        <w:rPr>
          <w:rFonts w:ascii="Times New Roman" w:hAnsi="Times New Roman"/>
          <w:sz w:val="24"/>
          <w:szCs w:val="24"/>
        </w:rPr>
        <w:t xml:space="preserve">threshold </w:t>
      </w:r>
      <w:r w:rsidRPr="00872ACA">
        <w:rPr>
          <w:rFonts w:ascii="Times New Roman" w:hAnsi="Times New Roman"/>
          <w:sz w:val="24"/>
          <w:szCs w:val="24"/>
        </w:rPr>
        <w:t>question</w:t>
      </w:r>
      <w:r w:rsidR="00270DFF">
        <w:rPr>
          <w:rFonts w:ascii="Times New Roman" w:hAnsi="Times New Roman"/>
          <w:sz w:val="24"/>
          <w:szCs w:val="24"/>
        </w:rPr>
        <w:t xml:space="preserve"> was</w:t>
      </w:r>
      <w:r w:rsidRPr="00872ACA">
        <w:rPr>
          <w:rFonts w:ascii="Times New Roman" w:hAnsi="Times New Roman"/>
          <w:sz w:val="24"/>
          <w:szCs w:val="24"/>
        </w:rPr>
        <w:t xml:space="preserve">: did the time schedule change requested </w:t>
      </w:r>
      <w:r w:rsidR="00FC410B">
        <w:rPr>
          <w:rFonts w:ascii="Times New Roman" w:hAnsi="Times New Roman"/>
          <w:sz w:val="24"/>
          <w:szCs w:val="24"/>
        </w:rPr>
        <w:t xml:space="preserve">by </w:t>
      </w:r>
      <w:proofErr w:type="spellStart"/>
      <w:r w:rsidR="00FC410B">
        <w:rPr>
          <w:rFonts w:ascii="Times New Roman" w:hAnsi="Times New Roman"/>
          <w:sz w:val="24"/>
          <w:szCs w:val="24"/>
        </w:rPr>
        <w:t>Seatac</w:t>
      </w:r>
      <w:proofErr w:type="spellEnd"/>
      <w:r w:rsidR="00FC410B">
        <w:rPr>
          <w:rFonts w:ascii="Times New Roman" w:hAnsi="Times New Roman"/>
          <w:sz w:val="24"/>
          <w:szCs w:val="24"/>
        </w:rPr>
        <w:t xml:space="preserve"> Shuttle </w:t>
      </w:r>
      <w:r w:rsidRPr="00872ACA">
        <w:rPr>
          <w:rFonts w:ascii="Times New Roman" w:hAnsi="Times New Roman"/>
          <w:sz w:val="24"/>
          <w:szCs w:val="24"/>
        </w:rPr>
        <w:t>require a 30-day notice</w:t>
      </w:r>
      <w:r w:rsidR="00627B76">
        <w:rPr>
          <w:rFonts w:ascii="Times New Roman" w:hAnsi="Times New Roman"/>
          <w:sz w:val="24"/>
          <w:szCs w:val="24"/>
        </w:rPr>
        <w:t xml:space="preserve"> </w:t>
      </w:r>
      <w:r w:rsidR="00FC410B">
        <w:rPr>
          <w:rFonts w:ascii="Times New Roman" w:hAnsi="Times New Roman"/>
          <w:sz w:val="24"/>
          <w:szCs w:val="24"/>
        </w:rPr>
        <w:t>or,</w:t>
      </w:r>
      <w:r w:rsidRPr="00872ACA">
        <w:rPr>
          <w:rFonts w:ascii="Times New Roman" w:hAnsi="Times New Roman"/>
          <w:sz w:val="24"/>
          <w:szCs w:val="24"/>
        </w:rPr>
        <w:t xml:space="preserve"> rather</w:t>
      </w:r>
      <w:r w:rsidR="00FC410B">
        <w:rPr>
          <w:rFonts w:ascii="Times New Roman" w:hAnsi="Times New Roman"/>
          <w:sz w:val="24"/>
          <w:szCs w:val="24"/>
        </w:rPr>
        <w:t xml:space="preserve">, </w:t>
      </w:r>
      <w:r w:rsidRPr="00872ACA">
        <w:rPr>
          <w:rFonts w:ascii="Times New Roman" w:hAnsi="Times New Roman"/>
          <w:sz w:val="24"/>
          <w:szCs w:val="24"/>
        </w:rPr>
        <w:t xml:space="preserve">the one-day notice you provided? Mr. </w:t>
      </w:r>
      <w:proofErr w:type="spellStart"/>
      <w:r w:rsidRPr="00872ACA">
        <w:rPr>
          <w:rFonts w:ascii="Times New Roman" w:hAnsi="Times New Roman"/>
          <w:sz w:val="24"/>
          <w:szCs w:val="24"/>
        </w:rPr>
        <w:t>Eckhardt</w:t>
      </w:r>
      <w:r w:rsidR="00627B76">
        <w:rPr>
          <w:rFonts w:ascii="Times New Roman" w:hAnsi="Times New Roman"/>
          <w:sz w:val="24"/>
          <w:szCs w:val="24"/>
        </w:rPr>
        <w:t>’s</w:t>
      </w:r>
      <w:proofErr w:type="spellEnd"/>
      <w:r w:rsidR="00627B76">
        <w:rPr>
          <w:rFonts w:ascii="Times New Roman" w:hAnsi="Times New Roman"/>
          <w:sz w:val="24"/>
          <w:szCs w:val="24"/>
        </w:rPr>
        <w:t xml:space="preserve"> analysis conclud</w:t>
      </w:r>
      <w:r w:rsidR="00627B76" w:rsidRPr="00872ACA">
        <w:rPr>
          <w:rFonts w:ascii="Times New Roman" w:hAnsi="Times New Roman"/>
          <w:sz w:val="24"/>
          <w:szCs w:val="24"/>
        </w:rPr>
        <w:t>ed</w:t>
      </w:r>
      <w:r w:rsidR="00627B76">
        <w:rPr>
          <w:rFonts w:ascii="Times New Roman" w:hAnsi="Times New Roman"/>
          <w:sz w:val="24"/>
          <w:szCs w:val="24"/>
        </w:rPr>
        <w:t xml:space="preserve"> that your filing </w:t>
      </w:r>
      <w:r w:rsidRPr="00872ACA">
        <w:rPr>
          <w:rFonts w:ascii="Times New Roman" w:hAnsi="Times New Roman"/>
          <w:sz w:val="24"/>
          <w:szCs w:val="24"/>
        </w:rPr>
        <w:t xml:space="preserve">did not require </w:t>
      </w:r>
      <w:r w:rsidR="00627B76">
        <w:rPr>
          <w:rFonts w:ascii="Times New Roman" w:hAnsi="Times New Roman"/>
          <w:sz w:val="24"/>
          <w:szCs w:val="24"/>
        </w:rPr>
        <w:t>a 30-day</w:t>
      </w:r>
      <w:r w:rsidRPr="00872ACA">
        <w:rPr>
          <w:rFonts w:ascii="Times New Roman" w:hAnsi="Times New Roman"/>
          <w:sz w:val="24"/>
          <w:szCs w:val="24"/>
        </w:rPr>
        <w:t xml:space="preserve"> notice and the filing was then docketed</w:t>
      </w:r>
      <w:r w:rsidR="005E7EFF">
        <w:rPr>
          <w:rFonts w:ascii="Times New Roman" w:hAnsi="Times New Roman"/>
          <w:sz w:val="24"/>
          <w:szCs w:val="24"/>
        </w:rPr>
        <w:t xml:space="preserve"> on May 10</w:t>
      </w:r>
      <w:r w:rsidRPr="00872ACA">
        <w:rPr>
          <w:rFonts w:ascii="Times New Roman" w:hAnsi="Times New Roman"/>
          <w:sz w:val="24"/>
          <w:szCs w:val="24"/>
        </w:rPr>
        <w:t>.</w:t>
      </w:r>
    </w:p>
    <w:p w:rsidR="00872ACA" w:rsidRPr="00872ACA" w:rsidRDefault="00872ACA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ACA">
        <w:rPr>
          <w:rFonts w:ascii="Times New Roman" w:hAnsi="Times New Roman"/>
          <w:sz w:val="24"/>
          <w:szCs w:val="24"/>
        </w:rPr>
        <w:t xml:space="preserve"> </w:t>
      </w:r>
    </w:p>
    <w:p w:rsidR="00127816" w:rsidRDefault="00872ACA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ACA">
        <w:rPr>
          <w:rFonts w:ascii="Times New Roman" w:hAnsi="Times New Roman"/>
          <w:sz w:val="24"/>
          <w:szCs w:val="24"/>
        </w:rPr>
        <w:t xml:space="preserve">The section that Mr. Eckhardt supervises is responsible for all rate filings by </w:t>
      </w:r>
      <w:r w:rsidR="00270DFF">
        <w:rPr>
          <w:rFonts w:ascii="Times New Roman" w:hAnsi="Times New Roman"/>
          <w:sz w:val="24"/>
          <w:szCs w:val="24"/>
        </w:rPr>
        <w:t xml:space="preserve">solid waste, </w:t>
      </w:r>
      <w:r w:rsidRPr="00872ACA">
        <w:rPr>
          <w:rFonts w:ascii="Times New Roman" w:hAnsi="Times New Roman"/>
          <w:sz w:val="24"/>
          <w:szCs w:val="24"/>
        </w:rPr>
        <w:t xml:space="preserve">water and transportation companies. The section always has a large workload relative to its </w:t>
      </w:r>
      <w:r w:rsidR="00270DFF">
        <w:rPr>
          <w:rFonts w:ascii="Times New Roman" w:hAnsi="Times New Roman"/>
          <w:sz w:val="24"/>
          <w:szCs w:val="24"/>
        </w:rPr>
        <w:t>staffing level</w:t>
      </w:r>
      <w:r w:rsidRPr="00872ACA">
        <w:rPr>
          <w:rFonts w:ascii="Times New Roman" w:hAnsi="Times New Roman"/>
          <w:sz w:val="24"/>
          <w:szCs w:val="24"/>
        </w:rPr>
        <w:t xml:space="preserve">. </w:t>
      </w:r>
      <w:r w:rsidR="00270DFF">
        <w:rPr>
          <w:rFonts w:ascii="Times New Roman" w:hAnsi="Times New Roman"/>
          <w:sz w:val="24"/>
          <w:szCs w:val="24"/>
        </w:rPr>
        <w:t>During the week be</w:t>
      </w:r>
      <w:r w:rsidR="00CE4163">
        <w:rPr>
          <w:rFonts w:ascii="Times New Roman" w:hAnsi="Times New Roman"/>
          <w:sz w:val="24"/>
          <w:szCs w:val="24"/>
        </w:rPr>
        <w:t>tween when the filing was made and its subsequent docketing</w:t>
      </w:r>
      <w:r w:rsidR="00270DFF">
        <w:rPr>
          <w:rFonts w:ascii="Times New Roman" w:hAnsi="Times New Roman"/>
          <w:sz w:val="24"/>
          <w:szCs w:val="24"/>
        </w:rPr>
        <w:t>, the section was not fully staffed</w:t>
      </w:r>
      <w:r w:rsidR="006455C0">
        <w:rPr>
          <w:rFonts w:ascii="Times New Roman" w:hAnsi="Times New Roman"/>
          <w:sz w:val="24"/>
          <w:szCs w:val="24"/>
        </w:rPr>
        <w:t xml:space="preserve"> and other items competed for attention</w:t>
      </w:r>
      <w:r w:rsidR="00270DFF">
        <w:rPr>
          <w:rFonts w:ascii="Times New Roman" w:hAnsi="Times New Roman"/>
          <w:sz w:val="24"/>
          <w:szCs w:val="24"/>
        </w:rPr>
        <w:t xml:space="preserve"> </w:t>
      </w:r>
      <w:r w:rsidR="00CE4163">
        <w:rPr>
          <w:rFonts w:ascii="Times New Roman" w:hAnsi="Times New Roman"/>
          <w:sz w:val="24"/>
          <w:szCs w:val="24"/>
        </w:rPr>
        <w:t xml:space="preserve">thus causing </w:t>
      </w:r>
      <w:r w:rsidR="00270DFF">
        <w:rPr>
          <w:rFonts w:ascii="Times New Roman" w:hAnsi="Times New Roman"/>
          <w:sz w:val="24"/>
          <w:szCs w:val="24"/>
        </w:rPr>
        <w:t>the delay in notification. However, even with the delay</w:t>
      </w:r>
      <w:r w:rsidR="005E7EFF">
        <w:rPr>
          <w:rFonts w:ascii="Times New Roman" w:hAnsi="Times New Roman"/>
          <w:sz w:val="24"/>
          <w:szCs w:val="24"/>
        </w:rPr>
        <w:t xml:space="preserve"> in docketing</w:t>
      </w:r>
      <w:r w:rsidR="00270DFF">
        <w:rPr>
          <w:rFonts w:ascii="Times New Roman" w:hAnsi="Times New Roman"/>
          <w:sz w:val="24"/>
          <w:szCs w:val="24"/>
        </w:rPr>
        <w:t>, your new time schedule went into effect on</w:t>
      </w:r>
      <w:r w:rsidR="00C963E6">
        <w:rPr>
          <w:rFonts w:ascii="Times New Roman" w:hAnsi="Times New Roman"/>
          <w:sz w:val="24"/>
          <w:szCs w:val="24"/>
        </w:rPr>
        <w:t xml:space="preserve"> May 11, </w:t>
      </w:r>
      <w:r w:rsidR="00270DFF">
        <w:rPr>
          <w:rFonts w:ascii="Times New Roman" w:hAnsi="Times New Roman"/>
          <w:sz w:val="24"/>
          <w:szCs w:val="24"/>
        </w:rPr>
        <w:t>the date</w:t>
      </w:r>
      <w:r w:rsidR="00C963E6">
        <w:rPr>
          <w:rFonts w:ascii="Times New Roman" w:hAnsi="Times New Roman"/>
          <w:sz w:val="24"/>
          <w:szCs w:val="24"/>
        </w:rPr>
        <w:t xml:space="preserve"> that was specified in your filing</w:t>
      </w:r>
      <w:r w:rsidR="00270DFF">
        <w:rPr>
          <w:rFonts w:ascii="Times New Roman" w:hAnsi="Times New Roman"/>
          <w:sz w:val="24"/>
          <w:szCs w:val="24"/>
        </w:rPr>
        <w:t>.</w:t>
      </w:r>
    </w:p>
    <w:p w:rsidR="00872ACA" w:rsidRPr="00872ACA" w:rsidRDefault="00872ACA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ACA">
        <w:rPr>
          <w:rFonts w:ascii="Times New Roman" w:hAnsi="Times New Roman"/>
          <w:sz w:val="24"/>
          <w:szCs w:val="24"/>
        </w:rPr>
        <w:t xml:space="preserve"> </w:t>
      </w:r>
    </w:p>
    <w:p w:rsidR="00872ACA" w:rsidRDefault="00D703F9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apologize for the</w:t>
      </w:r>
      <w:r w:rsidR="00872ACA" w:rsidRPr="00872ACA">
        <w:rPr>
          <w:rFonts w:ascii="Times New Roman" w:hAnsi="Times New Roman"/>
          <w:sz w:val="24"/>
          <w:szCs w:val="24"/>
        </w:rPr>
        <w:t xml:space="preserve"> delay between </w:t>
      </w:r>
      <w:r>
        <w:rPr>
          <w:rFonts w:ascii="Times New Roman" w:hAnsi="Times New Roman"/>
          <w:sz w:val="24"/>
          <w:szCs w:val="24"/>
        </w:rPr>
        <w:t>filing</w:t>
      </w:r>
      <w:r w:rsidRPr="00872ACA">
        <w:rPr>
          <w:rFonts w:ascii="Times New Roman" w:hAnsi="Times New Roman"/>
          <w:sz w:val="24"/>
          <w:szCs w:val="24"/>
        </w:rPr>
        <w:t xml:space="preserve"> </w:t>
      </w:r>
      <w:r w:rsidR="00872ACA" w:rsidRPr="00872ACA">
        <w:rPr>
          <w:rFonts w:ascii="Times New Roman" w:hAnsi="Times New Roman"/>
          <w:sz w:val="24"/>
          <w:szCs w:val="24"/>
        </w:rPr>
        <w:t xml:space="preserve">and docketing </w:t>
      </w:r>
      <w:r w:rsidR="00872ACA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your company’s petition</w:t>
      </w:r>
      <w:r w:rsidR="00872AC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We are working to fill job vacancies in Mr. </w:t>
      </w:r>
      <w:proofErr w:type="spellStart"/>
      <w:r>
        <w:rPr>
          <w:rFonts w:ascii="Times New Roman" w:hAnsi="Times New Roman"/>
          <w:sz w:val="24"/>
          <w:szCs w:val="24"/>
        </w:rPr>
        <w:t>Eckhardt’s</w:t>
      </w:r>
      <w:proofErr w:type="spellEnd"/>
      <w:r>
        <w:rPr>
          <w:rFonts w:ascii="Times New Roman" w:hAnsi="Times New Roman"/>
          <w:sz w:val="24"/>
          <w:szCs w:val="24"/>
        </w:rPr>
        <w:t xml:space="preserve"> section to help </w:t>
      </w:r>
      <w:r w:rsidR="006455C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nsure that a similar delay is not </w:t>
      </w:r>
      <w:proofErr w:type="gramStart"/>
      <w:r>
        <w:rPr>
          <w:rFonts w:ascii="Times New Roman" w:hAnsi="Times New Roman"/>
          <w:sz w:val="24"/>
          <w:szCs w:val="24"/>
        </w:rPr>
        <w:t>repeated</w:t>
      </w:r>
      <w:proofErr w:type="gramEnd"/>
      <w:r>
        <w:rPr>
          <w:rFonts w:ascii="Times New Roman" w:hAnsi="Times New Roman"/>
          <w:sz w:val="24"/>
          <w:szCs w:val="24"/>
        </w:rPr>
        <w:t xml:space="preserve"> in the future. If you have additional questions or concerns, please contact me directly at (360) 664-1308</w:t>
      </w:r>
      <w:r w:rsidR="005E7E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 mvasconi@utc.wa.gov.</w:t>
      </w:r>
    </w:p>
    <w:p w:rsidR="00127816" w:rsidRDefault="00127816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ACA" w:rsidRDefault="00872ACA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</w:t>
      </w:r>
      <w:r w:rsidR="00127816">
        <w:rPr>
          <w:rFonts w:ascii="Times New Roman" w:hAnsi="Times New Roman"/>
          <w:sz w:val="24"/>
          <w:szCs w:val="24"/>
        </w:rPr>
        <w:t>,</w:t>
      </w:r>
    </w:p>
    <w:p w:rsidR="00872ACA" w:rsidRDefault="00872ACA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EFF" w:rsidRDefault="005E7EFF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816" w:rsidRDefault="00872ACA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Mark </w:t>
      </w:r>
      <w:proofErr w:type="spellStart"/>
      <w:r>
        <w:rPr>
          <w:rFonts w:ascii="Times New Roman" w:hAnsi="Times New Roman"/>
          <w:sz w:val="24"/>
          <w:szCs w:val="24"/>
        </w:rPr>
        <w:t>Vasconi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127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Director</w:t>
      </w:r>
    </w:p>
    <w:p w:rsidR="00872ACA" w:rsidRPr="00872ACA" w:rsidRDefault="00872ACA" w:rsidP="001278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Regulatory Services Division</w:t>
      </w:r>
    </w:p>
    <w:p w:rsidR="00872ACA" w:rsidRDefault="00872ACA" w:rsidP="00127816">
      <w:pPr>
        <w:spacing w:after="0" w:line="240" w:lineRule="auto"/>
      </w:pPr>
    </w:p>
    <w:sectPr w:rsidR="00872ACA" w:rsidSect="00627B76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1E" w:rsidRDefault="009B581E" w:rsidP="00127816">
      <w:pPr>
        <w:spacing w:after="0" w:line="240" w:lineRule="auto"/>
      </w:pPr>
      <w:r>
        <w:separator/>
      </w:r>
    </w:p>
  </w:endnote>
  <w:endnote w:type="continuationSeparator" w:id="0">
    <w:p w:rsidR="009B581E" w:rsidRDefault="009B581E" w:rsidP="0012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1E" w:rsidRDefault="009B581E" w:rsidP="00127816">
      <w:pPr>
        <w:spacing w:after="0" w:line="240" w:lineRule="auto"/>
      </w:pPr>
      <w:r>
        <w:separator/>
      </w:r>
    </w:p>
  </w:footnote>
  <w:footnote w:type="continuationSeparator" w:id="0">
    <w:p w:rsidR="009B581E" w:rsidRDefault="009B581E" w:rsidP="0012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816" w:rsidRDefault="00127816" w:rsidP="00127816">
    <w:pPr>
      <w:pStyle w:val="NoSpacing"/>
      <w:spacing w:after="80"/>
      <w:jc w:val="center"/>
    </w:pPr>
  </w:p>
  <w:p w:rsidR="00127816" w:rsidRDefault="001278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F9" w:rsidRDefault="00D703F9" w:rsidP="00D703F9">
    <w:pPr>
      <w:pStyle w:val="NoSpacing"/>
      <w:jc w:val="center"/>
      <w:rPr>
        <w:sz w:val="14"/>
      </w:rPr>
    </w:pPr>
    <w:r>
      <w:rPr>
        <w:noProof/>
      </w:rPr>
      <w:drawing>
        <wp:inline distT="0" distB="0" distL="0" distR="0" wp14:anchorId="5FD19CA6" wp14:editId="07737762">
          <wp:extent cx="662940" cy="68580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03F9" w:rsidRDefault="00D703F9" w:rsidP="00D703F9">
    <w:pPr>
      <w:pStyle w:val="NoSpacing"/>
      <w:jc w:val="center"/>
      <w:rPr>
        <w:rFonts w:ascii="Arial" w:hAnsi="Arial"/>
        <w:b/>
        <w:color w:val="008000"/>
        <w:sz w:val="18"/>
      </w:rPr>
    </w:pPr>
  </w:p>
  <w:p w:rsidR="00D703F9" w:rsidRDefault="00D703F9" w:rsidP="00D703F9">
    <w:pPr>
      <w:pStyle w:val="NoSpacing"/>
      <w:spacing w:after="80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>STATE OF WASHINGTON</w:t>
    </w:r>
  </w:p>
  <w:p w:rsidR="00D703F9" w:rsidRDefault="00D703F9" w:rsidP="00D703F9">
    <w:pPr>
      <w:pStyle w:val="NoSpacing"/>
      <w:spacing w:after="80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>UTILITIES AND TRANSPORTATION COMMISSION</w:t>
    </w:r>
  </w:p>
  <w:p w:rsidR="00D703F9" w:rsidRDefault="00D703F9" w:rsidP="00D703F9">
    <w:pPr>
      <w:pStyle w:val="NoSpacing"/>
      <w:spacing w:after="80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Olympia, Washington 98504-7250</w:t>
    </w:r>
  </w:p>
  <w:p w:rsidR="00D703F9" w:rsidRDefault="00D703F9" w:rsidP="00627B76">
    <w:pPr>
      <w:pStyle w:val="Header"/>
      <w:jc w:val="center"/>
    </w:pPr>
    <w:r>
      <w:rPr>
        <w:rFonts w:ascii="Arial" w:hAnsi="Arial"/>
        <w:b/>
        <w:i/>
        <w:color w:val="008000"/>
        <w:sz w:val="18"/>
      </w:rPr>
      <w:t xml:space="preserve">(360) 664-1160 </w:t>
    </w:r>
    <w:r>
      <w:rPr>
        <w:rFonts w:ascii="Arial" w:hAnsi="Arial" w:cs="Arial"/>
        <w:b/>
        <w:i/>
        <w:color w:val="008000"/>
        <w:sz w:val="18"/>
      </w:rPr>
      <w:t>● www.utc.wa.gov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F1"/>
    <w:rsid w:val="00127816"/>
    <w:rsid w:val="002451F2"/>
    <w:rsid w:val="00270DFF"/>
    <w:rsid w:val="004E2D7E"/>
    <w:rsid w:val="005E7EFF"/>
    <w:rsid w:val="00627B76"/>
    <w:rsid w:val="006455C0"/>
    <w:rsid w:val="006D2D9C"/>
    <w:rsid w:val="00733D72"/>
    <w:rsid w:val="00872ACA"/>
    <w:rsid w:val="009B581E"/>
    <w:rsid w:val="00A02EFF"/>
    <w:rsid w:val="00C963E6"/>
    <w:rsid w:val="00CE4163"/>
    <w:rsid w:val="00D61AB4"/>
    <w:rsid w:val="00D703F9"/>
    <w:rsid w:val="00DC7DD8"/>
    <w:rsid w:val="00E22CF1"/>
    <w:rsid w:val="00E70ABA"/>
    <w:rsid w:val="00FC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8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7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8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8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7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8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2013-05-03T07:00:00+00:00</OpenedDate>
    <Date1 xmlns="dc463f71-b30c-4ab2-9473-d307f9d35888">2013-06-05T07:00:00+00:00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C2C49960701E4AB6D7DC128D0D316B" ma:contentTypeVersion="135" ma:contentTypeDescription="" ma:contentTypeScope="" ma:versionID="cb0aa3d687ecdfa5310b8d7e696c8e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F774C31-4DBF-4D6D-AF68-53FD8EC80C47}"/>
</file>

<file path=customXml/itemProps2.xml><?xml version="1.0" encoding="utf-8"?>
<ds:datastoreItem xmlns:ds="http://schemas.openxmlformats.org/officeDocument/2006/customXml" ds:itemID="{C65CAD4E-4CE7-417E-8886-03F738B25FA0}"/>
</file>

<file path=customXml/itemProps3.xml><?xml version="1.0" encoding="utf-8"?>
<ds:datastoreItem xmlns:ds="http://schemas.openxmlformats.org/officeDocument/2006/customXml" ds:itemID="{0A679754-FECF-4BF6-9CCD-4B7E5B10E0AD}"/>
</file>

<file path=customXml/itemProps4.xml><?xml version="1.0" encoding="utf-8"?>
<ds:datastoreItem xmlns:ds="http://schemas.openxmlformats.org/officeDocument/2006/customXml" ds:itemID="{A58BF7FB-DECB-4A2A-975F-33931E643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Maxwell</dc:creator>
  <cp:lastModifiedBy>Mark Vasconi</cp:lastModifiedBy>
  <cp:revision>2</cp:revision>
  <cp:lastPrinted>2013-06-05T16:32:00Z</cp:lastPrinted>
  <dcterms:created xsi:type="dcterms:W3CDTF">2013-06-05T17:23:00Z</dcterms:created>
  <dcterms:modified xsi:type="dcterms:W3CDTF">2013-06-05T17:23:00Z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0x0101006E56B4D1795A2E4DB2F0B01679ED314A00F0C2C49960701E4AB6D7DC128D0D316B</vt:lpwstr>
  </property>
  <property fmtid="{D5CDD505-2E9C-101B-9397-08002B2CF9AE}" pid="3" name="_docset_NoMedatataSyncRequired">
    <vt:lpwstr>False</vt:lpwstr>
  </property>
</Properties>
</file>