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A114" w14:textId="398A5224"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9E6FC4">
        <w:rPr>
          <w:sz w:val="24"/>
        </w:rPr>
        <w:t>June 28</w:t>
      </w:r>
      <w:r w:rsidR="006955C3">
        <w:rPr>
          <w:sz w:val="24"/>
        </w:rPr>
        <w:t>,</w:t>
      </w:r>
      <w:r w:rsidR="004A6EE8" w:rsidRPr="0053490F">
        <w:rPr>
          <w:sz w:val="24"/>
        </w:rPr>
        <w:t xml:space="preserve"> 201</w:t>
      </w:r>
      <w:r w:rsidR="009E6FC4">
        <w:rPr>
          <w:sz w:val="24"/>
        </w:rPr>
        <w:t>2</w:t>
      </w:r>
      <w:r w:rsidRPr="0053490F">
        <w:rPr>
          <w:sz w:val="24"/>
        </w:rPr>
        <w:tab/>
      </w:r>
    </w:p>
    <w:p w14:paraId="7E2DA115" w14:textId="0E96A9C9"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5A27A4">
        <w:rPr>
          <w:sz w:val="24"/>
        </w:rPr>
        <w:t>B</w:t>
      </w:r>
      <w:r w:rsidR="007D16A1">
        <w:rPr>
          <w:sz w:val="24"/>
        </w:rPr>
        <w:t>4</w:t>
      </w:r>
    </w:p>
    <w:p w14:paraId="7E2DA116"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7E2DA117" w14:textId="67692C0C"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9E6FC4">
        <w:rPr>
          <w:b/>
          <w:bCs/>
          <w:sz w:val="24"/>
        </w:rPr>
        <w:t>20723</w:t>
      </w:r>
    </w:p>
    <w:p w14:paraId="7E2DA118" w14:textId="368484E9" w:rsidR="002B40F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9E6FC4">
        <w:rPr>
          <w:sz w:val="24"/>
        </w:rPr>
        <w:t>Island Disposal</w:t>
      </w:r>
      <w:r w:rsidR="00C60E07">
        <w:rPr>
          <w:sz w:val="24"/>
        </w:rPr>
        <w:t>, Inc.</w:t>
      </w:r>
      <w:r w:rsidR="00386DC4">
        <w:rPr>
          <w:sz w:val="24"/>
        </w:rPr>
        <w:t>, G-</w:t>
      </w:r>
      <w:r w:rsidR="009E6FC4">
        <w:rPr>
          <w:sz w:val="24"/>
        </w:rPr>
        <w:t>154</w:t>
      </w:r>
      <w:r w:rsidR="006326CE" w:rsidRPr="0053490F">
        <w:rPr>
          <w:sz w:val="24"/>
        </w:rPr>
        <w:tab/>
      </w:r>
    </w:p>
    <w:p w14:paraId="7E2DA119" w14:textId="77777777" w:rsidR="0032696F"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0032696F">
        <w:rPr>
          <w:sz w:val="24"/>
        </w:rPr>
        <w:tab/>
      </w:r>
    </w:p>
    <w:p w14:paraId="7E2DA11A" w14:textId="1F1FD4BC"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9E6FC4">
        <w:rPr>
          <w:sz w:val="24"/>
        </w:rPr>
        <w:t>David Gomez</w:t>
      </w:r>
      <w:r w:rsidRPr="0053490F">
        <w:rPr>
          <w:sz w:val="24"/>
        </w:rPr>
        <w:t xml:space="preserve">, </w:t>
      </w:r>
      <w:r w:rsidR="009E6FC4">
        <w:rPr>
          <w:sz w:val="24"/>
        </w:rPr>
        <w:t>Deputy Assistant Director</w:t>
      </w:r>
    </w:p>
    <w:p w14:paraId="65FF0106" w14:textId="77777777" w:rsidR="009E6FC4" w:rsidRPr="00707C60" w:rsidRDefault="008956A7" w:rsidP="009E6FC4">
      <w:pPr>
        <w:rPr>
          <w:sz w:val="24"/>
        </w:rPr>
      </w:pPr>
      <w:r w:rsidRPr="0053490F">
        <w:rPr>
          <w:sz w:val="24"/>
        </w:rPr>
        <w:tab/>
      </w:r>
      <w:r w:rsidRPr="0053490F">
        <w:rPr>
          <w:sz w:val="24"/>
        </w:rPr>
        <w:tab/>
      </w:r>
      <w:r w:rsidRPr="0053490F">
        <w:rPr>
          <w:sz w:val="24"/>
        </w:rPr>
        <w:tab/>
      </w:r>
      <w:r w:rsidR="009E6FC4">
        <w:rPr>
          <w:sz w:val="24"/>
        </w:rPr>
        <w:t>John Cupp</w:t>
      </w:r>
      <w:r w:rsidRPr="0053490F">
        <w:rPr>
          <w:sz w:val="24"/>
        </w:rPr>
        <w:t xml:space="preserve">, </w:t>
      </w:r>
      <w:r w:rsidR="009E6FC4" w:rsidRPr="00707C60">
        <w:rPr>
          <w:sz w:val="24"/>
        </w:rPr>
        <w:t>Regulatory Analyst</w:t>
      </w:r>
    </w:p>
    <w:p w14:paraId="7E2DA11C"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1D"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7FB48229" w14:textId="2F6683EC" w:rsidR="00753571" w:rsidRPr="00753571" w:rsidRDefault="00753571" w:rsidP="00B5238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26" w:lineRule="auto"/>
        <w:rPr>
          <w:sz w:val="24"/>
        </w:rPr>
      </w:pPr>
      <w:r w:rsidRPr="00753571">
        <w:rPr>
          <w:sz w:val="24"/>
        </w:rPr>
        <w:t xml:space="preserve">Take no action, allowing the rates filed by </w:t>
      </w:r>
      <w:r w:rsidR="009E6FC4">
        <w:rPr>
          <w:sz w:val="24"/>
        </w:rPr>
        <w:t>Island Disposal</w:t>
      </w:r>
      <w:r w:rsidRPr="00753571">
        <w:rPr>
          <w:sz w:val="24"/>
        </w:rPr>
        <w:t>, Inc.</w:t>
      </w:r>
      <w:r>
        <w:rPr>
          <w:sz w:val="24"/>
        </w:rPr>
        <w:t>,</w:t>
      </w:r>
      <w:r w:rsidRPr="00753571">
        <w:rPr>
          <w:sz w:val="24"/>
        </w:rPr>
        <w:t xml:space="preserve"> on </w:t>
      </w:r>
      <w:r w:rsidR="009E6FC4">
        <w:rPr>
          <w:sz w:val="24"/>
        </w:rPr>
        <w:t>May 17</w:t>
      </w:r>
      <w:r w:rsidRPr="00753571">
        <w:rPr>
          <w:sz w:val="24"/>
        </w:rPr>
        <w:t>, 201</w:t>
      </w:r>
      <w:r w:rsidR="009E6FC4">
        <w:rPr>
          <w:sz w:val="24"/>
        </w:rPr>
        <w:t>2</w:t>
      </w:r>
      <w:r w:rsidRPr="00753571">
        <w:rPr>
          <w:sz w:val="24"/>
        </w:rPr>
        <w:t xml:space="preserve">, to become effective on </w:t>
      </w:r>
      <w:r w:rsidR="009E6FC4">
        <w:rPr>
          <w:sz w:val="24"/>
        </w:rPr>
        <w:t>July</w:t>
      </w:r>
      <w:r w:rsidRPr="00753571">
        <w:rPr>
          <w:sz w:val="24"/>
        </w:rPr>
        <w:t xml:space="preserve"> 1, 201</w:t>
      </w:r>
      <w:r w:rsidR="009E6FC4">
        <w:rPr>
          <w:sz w:val="24"/>
        </w:rPr>
        <w:t>2</w:t>
      </w:r>
      <w:r w:rsidRPr="00753571">
        <w:rPr>
          <w:sz w:val="24"/>
        </w:rPr>
        <w:t>, by operation of law.</w:t>
      </w:r>
    </w:p>
    <w:p w14:paraId="7E2DA11F" w14:textId="77777777" w:rsidR="002A7270" w:rsidRPr="0053490F" w:rsidRDefault="002A7270" w:rsidP="002A72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21"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7E2DA123" w14:textId="190F8A26" w:rsidR="00F66C28" w:rsidRDefault="00AF7170" w:rsidP="00F213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sz w:val="24"/>
        </w:rPr>
        <w:t>O</w:t>
      </w:r>
      <w:r w:rsidR="002827B9" w:rsidRPr="0053490F">
        <w:rPr>
          <w:sz w:val="24"/>
        </w:rPr>
        <w:t xml:space="preserve">n </w:t>
      </w:r>
      <w:r w:rsidR="009E6FC4">
        <w:rPr>
          <w:sz w:val="24"/>
        </w:rPr>
        <w:t>May 17</w:t>
      </w:r>
      <w:r w:rsidR="00470474">
        <w:rPr>
          <w:sz w:val="24"/>
        </w:rPr>
        <w:t>, 201</w:t>
      </w:r>
      <w:r w:rsidR="009E6FC4">
        <w:rPr>
          <w:sz w:val="24"/>
        </w:rPr>
        <w:t>2</w:t>
      </w:r>
      <w:r w:rsidR="001F1C87" w:rsidRPr="0053490F">
        <w:rPr>
          <w:sz w:val="24"/>
        </w:rPr>
        <w:t>,</w:t>
      </w:r>
      <w:r w:rsidR="001E5BAB">
        <w:rPr>
          <w:sz w:val="24"/>
        </w:rPr>
        <w:t xml:space="preserve"> </w:t>
      </w:r>
      <w:r w:rsidR="009E6FC4">
        <w:rPr>
          <w:sz w:val="24"/>
        </w:rPr>
        <w:t>Island Disposal,</w:t>
      </w:r>
      <w:r w:rsidR="00C60E07">
        <w:rPr>
          <w:sz w:val="24"/>
        </w:rPr>
        <w:t xml:space="preserve"> Inc.</w:t>
      </w:r>
      <w:r w:rsidR="001E5BAB">
        <w:rPr>
          <w:sz w:val="24"/>
        </w:rPr>
        <w:t xml:space="preserve"> </w:t>
      </w:r>
      <w:r w:rsidR="00541A92">
        <w:rPr>
          <w:sz w:val="24"/>
        </w:rPr>
        <w:t>(</w:t>
      </w:r>
      <w:r w:rsidR="009E6FC4">
        <w:rPr>
          <w:sz w:val="24"/>
        </w:rPr>
        <w:t>Island Disposal</w:t>
      </w:r>
      <w:r w:rsidR="00C60E07">
        <w:rPr>
          <w:sz w:val="24"/>
        </w:rPr>
        <w:t xml:space="preserve"> </w:t>
      </w:r>
      <w:r w:rsidR="00470474">
        <w:rPr>
          <w:sz w:val="24"/>
        </w:rPr>
        <w:t>or company)</w:t>
      </w:r>
      <w:r w:rsidR="006C669E">
        <w:rPr>
          <w:sz w:val="24"/>
        </w:rPr>
        <w:t>,</w:t>
      </w:r>
      <w:r w:rsidR="00470474">
        <w:rPr>
          <w:sz w:val="24"/>
        </w:rPr>
        <w:t xml:space="preserve"> </w:t>
      </w:r>
      <w:r w:rsidRPr="0053490F">
        <w:rPr>
          <w:sz w:val="24"/>
        </w:rPr>
        <w:t>filed revisions</w:t>
      </w:r>
      <w:r w:rsidR="00E44F84" w:rsidRPr="0053490F">
        <w:rPr>
          <w:sz w:val="24"/>
        </w:rPr>
        <w:t xml:space="preserve"> </w:t>
      </w:r>
      <w:r w:rsidR="009E6FC4">
        <w:rPr>
          <w:sz w:val="24"/>
        </w:rPr>
        <w:t xml:space="preserve">to its Tariff No. 8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9E6FC4">
        <w:rPr>
          <w:sz w:val="24"/>
        </w:rPr>
        <w:t>310,000</w:t>
      </w:r>
      <w:r w:rsidR="006D0B94" w:rsidRPr="0053490F">
        <w:rPr>
          <w:sz w:val="24"/>
        </w:rPr>
        <w:t xml:space="preserve"> (</w:t>
      </w:r>
      <w:r w:rsidR="009E6FC4">
        <w:rPr>
          <w:sz w:val="24"/>
        </w:rPr>
        <w:t>8</w:t>
      </w:r>
      <w:r w:rsidR="00BB4EF9">
        <w:rPr>
          <w:sz w:val="24"/>
        </w:rPr>
        <w:t>.</w:t>
      </w:r>
      <w:r w:rsidR="009E6FC4">
        <w:rPr>
          <w:sz w:val="24"/>
        </w:rPr>
        <w:t>3</w:t>
      </w:r>
      <w:r w:rsidR="006D0B94" w:rsidRPr="0053490F">
        <w:rPr>
          <w:sz w:val="24"/>
        </w:rPr>
        <w:t xml:space="preserve"> percent) additional annual revenue. </w:t>
      </w:r>
      <w:r w:rsidR="007D5D6C" w:rsidRPr="00EA71BE">
        <w:rPr>
          <w:sz w:val="24"/>
        </w:rPr>
        <w:t>The proposed rate revisions are prompted by increases in labor</w:t>
      </w:r>
      <w:r w:rsidR="0078649A">
        <w:rPr>
          <w:sz w:val="24"/>
        </w:rPr>
        <w:t xml:space="preserve">, employee benefits, </w:t>
      </w:r>
      <w:r w:rsidR="00355EFE">
        <w:rPr>
          <w:sz w:val="24"/>
        </w:rPr>
        <w:t xml:space="preserve">fuel </w:t>
      </w:r>
      <w:r w:rsidR="0078649A">
        <w:rPr>
          <w:sz w:val="24"/>
        </w:rPr>
        <w:t>and equipment</w:t>
      </w:r>
      <w:r w:rsidR="007D5D6C">
        <w:rPr>
          <w:sz w:val="24"/>
        </w:rPr>
        <w:t>.</w:t>
      </w:r>
      <w:r w:rsidR="00A41178">
        <w:rPr>
          <w:sz w:val="24"/>
        </w:rPr>
        <w:t xml:space="preserve"> </w:t>
      </w:r>
      <w:r w:rsidR="00BA5C42">
        <w:rPr>
          <w:sz w:val="24"/>
        </w:rPr>
        <w:t>Island Disposal</w:t>
      </w:r>
      <w:r w:rsidR="001E5BAB">
        <w:rPr>
          <w:sz w:val="24"/>
        </w:rPr>
        <w:t xml:space="preserve"> </w:t>
      </w:r>
      <w:r w:rsidR="00F66C28" w:rsidRPr="007F429A">
        <w:rPr>
          <w:sz w:val="24"/>
        </w:rPr>
        <w:t xml:space="preserve">provides regulated service to approximately </w:t>
      </w:r>
      <w:r w:rsidR="00BA5C42">
        <w:rPr>
          <w:sz w:val="24"/>
        </w:rPr>
        <w:t>10</w:t>
      </w:r>
      <w:r w:rsidR="00F66C28">
        <w:rPr>
          <w:sz w:val="24"/>
        </w:rPr>
        <w:t>,000</w:t>
      </w:r>
      <w:r w:rsidR="00F66C28" w:rsidRPr="007F429A">
        <w:rPr>
          <w:sz w:val="24"/>
        </w:rPr>
        <w:t xml:space="preserve"> residential </w:t>
      </w:r>
      <w:r w:rsidR="00F66C28">
        <w:rPr>
          <w:sz w:val="24"/>
        </w:rPr>
        <w:t>and commercial customers in</w:t>
      </w:r>
      <w:r w:rsidR="00BB4EF9">
        <w:rPr>
          <w:sz w:val="24"/>
        </w:rPr>
        <w:t xml:space="preserve"> </w:t>
      </w:r>
      <w:r w:rsidR="00BA5C42">
        <w:rPr>
          <w:sz w:val="24"/>
        </w:rPr>
        <w:t>Island</w:t>
      </w:r>
      <w:r w:rsidR="00C60E07">
        <w:rPr>
          <w:sz w:val="24"/>
        </w:rPr>
        <w:t xml:space="preserve"> C</w:t>
      </w:r>
      <w:r w:rsidR="00BB4EF9">
        <w:rPr>
          <w:sz w:val="24"/>
        </w:rPr>
        <w:t>ount</w:t>
      </w:r>
      <w:r w:rsidR="00C60E07">
        <w:rPr>
          <w:sz w:val="24"/>
        </w:rPr>
        <w:t>y</w:t>
      </w:r>
      <w:r w:rsidR="00001F97">
        <w:rPr>
          <w:sz w:val="24"/>
        </w:rPr>
        <w:t xml:space="preserve">. </w:t>
      </w:r>
      <w:r w:rsidR="00BB4EF9">
        <w:rPr>
          <w:sz w:val="24"/>
        </w:rPr>
        <w:t xml:space="preserve">The company’s </w:t>
      </w:r>
      <w:r w:rsidR="00F66C28" w:rsidRPr="007F429A">
        <w:rPr>
          <w:sz w:val="24"/>
        </w:rPr>
        <w:t xml:space="preserve">last general rate </w:t>
      </w:r>
      <w:r w:rsidR="00C60E07">
        <w:rPr>
          <w:sz w:val="24"/>
        </w:rPr>
        <w:t xml:space="preserve">case </w:t>
      </w:r>
      <w:r w:rsidR="00F66C28" w:rsidRPr="007F429A">
        <w:rPr>
          <w:sz w:val="24"/>
        </w:rPr>
        <w:t xml:space="preserve">became </w:t>
      </w:r>
      <w:r w:rsidR="00F66C28">
        <w:rPr>
          <w:sz w:val="24"/>
        </w:rPr>
        <w:t xml:space="preserve">effective on </w:t>
      </w:r>
      <w:r w:rsidR="00BA5C42">
        <w:rPr>
          <w:sz w:val="24"/>
        </w:rPr>
        <w:t>April</w:t>
      </w:r>
      <w:r w:rsidR="001E5BAB">
        <w:rPr>
          <w:sz w:val="24"/>
        </w:rPr>
        <w:t xml:space="preserve"> </w:t>
      </w:r>
      <w:r w:rsidR="00F66C28">
        <w:rPr>
          <w:sz w:val="24"/>
        </w:rPr>
        <w:t>1, 20</w:t>
      </w:r>
      <w:r w:rsidR="00BA5C42">
        <w:rPr>
          <w:sz w:val="24"/>
        </w:rPr>
        <w:t>08</w:t>
      </w:r>
      <w:r w:rsidR="00F66C28">
        <w:rPr>
          <w:sz w:val="24"/>
        </w:rPr>
        <w:t>.</w:t>
      </w:r>
    </w:p>
    <w:p w14:paraId="4BE4B277" w14:textId="77777777" w:rsidR="005B6F49" w:rsidRPr="005B6F49" w:rsidRDefault="005B6F49" w:rsidP="00087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26" w:lineRule="auto"/>
        <w:jc w:val="center"/>
        <w:rPr>
          <w:b/>
          <w:sz w:val="24"/>
          <w:u w:val="single"/>
        </w:rPr>
      </w:pPr>
      <w:r w:rsidRPr="005B6F49">
        <w:rPr>
          <w:b/>
          <w:sz w:val="24"/>
          <w:u w:val="single"/>
        </w:rPr>
        <w:t>Rate Comparison</w:t>
      </w:r>
    </w:p>
    <w:p w14:paraId="1F9F53E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686" w:type="pct"/>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1248"/>
        <w:gridCol w:w="1178"/>
        <w:gridCol w:w="1344"/>
      </w:tblGrid>
      <w:tr w:rsidR="0015188C" w:rsidRPr="005B6F49" w14:paraId="34D765AA" w14:textId="77777777" w:rsidTr="00B52389">
        <w:trPr>
          <w:trHeight w:val="292"/>
          <w:jc w:val="center"/>
        </w:trPr>
        <w:tc>
          <w:tcPr>
            <w:tcW w:w="2900" w:type="pct"/>
            <w:vAlign w:val="center"/>
          </w:tcPr>
          <w:p w14:paraId="64273B8D" w14:textId="5652FA25" w:rsidR="0015188C" w:rsidRPr="005B6F49" w:rsidRDefault="007D16A1" w:rsidP="00CD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B6F49">
              <w:rPr>
                <w:b/>
                <w:sz w:val="24"/>
              </w:rPr>
              <w:t xml:space="preserve">Residential </w:t>
            </w:r>
            <w:r>
              <w:rPr>
                <w:b/>
                <w:sz w:val="24"/>
              </w:rPr>
              <w:t>Weekly</w:t>
            </w:r>
            <w:r w:rsidRPr="005B6F49">
              <w:rPr>
                <w:b/>
                <w:sz w:val="24"/>
              </w:rPr>
              <w:t xml:space="preserve"> Rates</w:t>
            </w:r>
          </w:p>
        </w:tc>
        <w:tc>
          <w:tcPr>
            <w:tcW w:w="695" w:type="pct"/>
            <w:vAlign w:val="center"/>
          </w:tcPr>
          <w:p w14:paraId="50246AF6"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Current</w:t>
            </w:r>
          </w:p>
          <w:p w14:paraId="202837EF"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Rate</w:t>
            </w:r>
          </w:p>
        </w:tc>
        <w:tc>
          <w:tcPr>
            <w:tcW w:w="656" w:type="pct"/>
            <w:vAlign w:val="center"/>
          </w:tcPr>
          <w:p w14:paraId="41F69A20"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Proposed Rate</w:t>
            </w:r>
          </w:p>
        </w:tc>
        <w:tc>
          <w:tcPr>
            <w:tcW w:w="749" w:type="pct"/>
          </w:tcPr>
          <w:p w14:paraId="4E456E30"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Percent</w:t>
            </w:r>
          </w:p>
          <w:p w14:paraId="58A108B1"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Increase</w:t>
            </w:r>
          </w:p>
        </w:tc>
      </w:tr>
      <w:tr w:rsidR="0015188C" w:rsidRPr="005B6F49" w14:paraId="5B8C88EA" w14:textId="77777777" w:rsidTr="00B52389">
        <w:trPr>
          <w:trHeight w:val="307"/>
          <w:jc w:val="center"/>
        </w:trPr>
        <w:tc>
          <w:tcPr>
            <w:tcW w:w="2900" w:type="pct"/>
          </w:tcPr>
          <w:p w14:paraId="4663EBCC" w14:textId="5546582A" w:rsidR="0015188C"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32-</w:t>
            </w:r>
            <w:r w:rsidR="0015188C" w:rsidRPr="005B6F49">
              <w:rPr>
                <w:sz w:val="24"/>
              </w:rPr>
              <w:t>Gallon Can Weekly Pick</w:t>
            </w:r>
            <w:r w:rsidRPr="005B6F49">
              <w:rPr>
                <w:sz w:val="24"/>
              </w:rPr>
              <w:t>-Up</w:t>
            </w:r>
          </w:p>
        </w:tc>
        <w:tc>
          <w:tcPr>
            <w:tcW w:w="695" w:type="pct"/>
            <w:vAlign w:val="center"/>
          </w:tcPr>
          <w:p w14:paraId="0259BE11" w14:textId="68E59368" w:rsidR="0015188C" w:rsidRPr="005B6F49" w:rsidRDefault="0015188C"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Pr>
                <w:sz w:val="24"/>
              </w:rPr>
              <w:t>16.54</w:t>
            </w:r>
          </w:p>
        </w:tc>
        <w:tc>
          <w:tcPr>
            <w:tcW w:w="656" w:type="pct"/>
            <w:vAlign w:val="center"/>
          </w:tcPr>
          <w:p w14:paraId="47DD3431" w14:textId="6EE6E113" w:rsidR="0015188C" w:rsidRPr="005B6F49" w:rsidRDefault="0015188C"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Pr>
                <w:sz w:val="24"/>
              </w:rPr>
              <w:t>17.35</w:t>
            </w:r>
          </w:p>
        </w:tc>
        <w:tc>
          <w:tcPr>
            <w:tcW w:w="749" w:type="pct"/>
          </w:tcPr>
          <w:p w14:paraId="7B7F3E78" w14:textId="5BDEF955"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4.9</w:t>
            </w:r>
            <w:r w:rsidRPr="005B6F49">
              <w:rPr>
                <w:sz w:val="24"/>
              </w:rPr>
              <w:t>%</w:t>
            </w:r>
          </w:p>
        </w:tc>
      </w:tr>
      <w:tr w:rsidR="0015188C" w:rsidRPr="005B6F49" w14:paraId="71B0C3D7" w14:textId="77777777" w:rsidTr="00B52389">
        <w:trPr>
          <w:trHeight w:val="292"/>
          <w:jc w:val="center"/>
        </w:trPr>
        <w:tc>
          <w:tcPr>
            <w:tcW w:w="2900" w:type="pct"/>
          </w:tcPr>
          <w:p w14:paraId="396D547F" w14:textId="5B216788"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 xml:space="preserve">Two </w:t>
            </w:r>
            <w:r w:rsidR="007D16A1" w:rsidRPr="005B6F49">
              <w:rPr>
                <w:sz w:val="24"/>
              </w:rPr>
              <w:t>32-</w:t>
            </w:r>
            <w:r w:rsidRPr="005B6F49">
              <w:rPr>
                <w:sz w:val="24"/>
              </w:rPr>
              <w:t>Gallon Can Weekly Pick</w:t>
            </w:r>
            <w:r w:rsidR="007D16A1" w:rsidRPr="005B6F49">
              <w:rPr>
                <w:sz w:val="24"/>
              </w:rPr>
              <w:t>-Up</w:t>
            </w:r>
          </w:p>
        </w:tc>
        <w:tc>
          <w:tcPr>
            <w:tcW w:w="695" w:type="pct"/>
            <w:vAlign w:val="center"/>
          </w:tcPr>
          <w:p w14:paraId="324F5DA9" w14:textId="7F8E71E4" w:rsidR="0015188C" w:rsidRPr="005B6F49" w:rsidRDefault="0015188C"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Pr>
                <w:sz w:val="24"/>
              </w:rPr>
              <w:t>23.94</w:t>
            </w:r>
          </w:p>
        </w:tc>
        <w:tc>
          <w:tcPr>
            <w:tcW w:w="656" w:type="pct"/>
            <w:vAlign w:val="center"/>
          </w:tcPr>
          <w:p w14:paraId="29C8E7D9" w14:textId="252906AB" w:rsidR="0015188C" w:rsidRPr="005B6F49" w:rsidRDefault="0015188C"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Pr>
                <w:sz w:val="24"/>
              </w:rPr>
              <w:t>25.12</w:t>
            </w:r>
          </w:p>
        </w:tc>
        <w:tc>
          <w:tcPr>
            <w:tcW w:w="749" w:type="pct"/>
            <w:vAlign w:val="center"/>
          </w:tcPr>
          <w:p w14:paraId="305CC2FA" w14:textId="1CCE50AC"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4.9</w:t>
            </w:r>
            <w:r w:rsidRPr="005B6F49">
              <w:rPr>
                <w:sz w:val="24"/>
              </w:rPr>
              <w:t>%</w:t>
            </w:r>
          </w:p>
        </w:tc>
      </w:tr>
      <w:tr w:rsidR="007D16A1" w:rsidRPr="005B6F49" w14:paraId="004CE61D" w14:textId="77777777" w:rsidTr="00B52389">
        <w:trPr>
          <w:trHeight w:val="292"/>
          <w:jc w:val="center"/>
        </w:trPr>
        <w:tc>
          <w:tcPr>
            <w:tcW w:w="2900" w:type="pct"/>
            <w:vAlign w:val="center"/>
          </w:tcPr>
          <w:p w14:paraId="10D8C1DE" w14:textId="77777777" w:rsidR="007D16A1" w:rsidRPr="005B6F49" w:rsidRDefault="007D16A1" w:rsidP="007D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695" w:type="pct"/>
            <w:vAlign w:val="center"/>
          </w:tcPr>
          <w:p w14:paraId="66922D19" w14:textId="77777777" w:rsidR="007D16A1" w:rsidRPr="005B6F49" w:rsidDel="007D16A1" w:rsidRDefault="007D16A1"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56" w:type="pct"/>
            <w:vAlign w:val="center"/>
          </w:tcPr>
          <w:p w14:paraId="10D914EA" w14:textId="77777777" w:rsidR="007D16A1" w:rsidRPr="005B6F49" w:rsidDel="007D16A1" w:rsidRDefault="007D16A1"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749" w:type="pct"/>
          </w:tcPr>
          <w:p w14:paraId="73042002" w14:textId="77777777" w:rsidR="007D16A1" w:rsidRPr="005B6F49" w:rsidDel="007D16A1" w:rsidRDefault="007D16A1"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r>
      <w:tr w:rsidR="0015188C" w:rsidRPr="005B6F49" w14:paraId="7BA19995" w14:textId="77777777" w:rsidTr="00B52389">
        <w:trPr>
          <w:trHeight w:val="292"/>
          <w:jc w:val="center"/>
        </w:trPr>
        <w:tc>
          <w:tcPr>
            <w:tcW w:w="2900" w:type="pct"/>
            <w:vAlign w:val="center"/>
          </w:tcPr>
          <w:p w14:paraId="3224B4B5" w14:textId="769F547E" w:rsidR="0015188C" w:rsidRPr="005B6F49" w:rsidRDefault="007D16A1" w:rsidP="00CD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B6F49">
              <w:rPr>
                <w:b/>
                <w:sz w:val="24"/>
              </w:rPr>
              <w:t>Commercial Rates</w:t>
            </w:r>
          </w:p>
        </w:tc>
        <w:tc>
          <w:tcPr>
            <w:tcW w:w="695" w:type="pct"/>
            <w:vAlign w:val="center"/>
          </w:tcPr>
          <w:p w14:paraId="26F07475" w14:textId="0D267784" w:rsidR="0015188C" w:rsidRPr="005B6F49" w:rsidRDefault="0015188C"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56" w:type="pct"/>
            <w:vAlign w:val="center"/>
          </w:tcPr>
          <w:p w14:paraId="71B085F7" w14:textId="17C3B6A8" w:rsidR="0015188C" w:rsidRPr="005B6F49" w:rsidRDefault="0015188C"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749" w:type="pct"/>
          </w:tcPr>
          <w:p w14:paraId="41A1EA2D" w14:textId="09133CEB" w:rsidR="0015188C" w:rsidRPr="005B6F49" w:rsidRDefault="0015188C" w:rsidP="000B7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r>
      <w:tr w:rsidR="0015188C" w:rsidRPr="005B6F49" w14:paraId="33DE58F2" w14:textId="77777777" w:rsidTr="00B52389">
        <w:trPr>
          <w:trHeight w:val="292"/>
          <w:jc w:val="center"/>
        </w:trPr>
        <w:tc>
          <w:tcPr>
            <w:tcW w:w="2900" w:type="pct"/>
          </w:tcPr>
          <w:p w14:paraId="7F3C48FD" w14:textId="0B142AF1" w:rsidR="0015188C" w:rsidRPr="005B6F49" w:rsidRDefault="007D16A1"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1.5-</w:t>
            </w:r>
            <w:r w:rsidR="0015188C" w:rsidRPr="005B6F49">
              <w:rPr>
                <w:sz w:val="24"/>
              </w:rPr>
              <w:t>Yard Container</w:t>
            </w:r>
            <w:r w:rsidR="0015188C">
              <w:rPr>
                <w:sz w:val="24"/>
              </w:rPr>
              <w:t xml:space="preserve"> </w:t>
            </w:r>
            <w:r w:rsidRPr="005B6F49">
              <w:rPr>
                <w:sz w:val="24"/>
              </w:rPr>
              <w:t>–</w:t>
            </w:r>
            <w:r>
              <w:rPr>
                <w:sz w:val="24"/>
              </w:rPr>
              <w:t xml:space="preserve"> </w:t>
            </w:r>
            <w:r w:rsidR="0015188C">
              <w:rPr>
                <w:sz w:val="24"/>
              </w:rPr>
              <w:t>First Pick</w:t>
            </w:r>
            <w:r>
              <w:rPr>
                <w:sz w:val="24"/>
              </w:rPr>
              <w:t>-Up</w:t>
            </w:r>
          </w:p>
        </w:tc>
        <w:tc>
          <w:tcPr>
            <w:tcW w:w="695" w:type="pct"/>
            <w:vAlign w:val="center"/>
          </w:tcPr>
          <w:p w14:paraId="46C90334" w14:textId="6E804B79"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41</w:t>
            </w:r>
            <w:r>
              <w:rPr>
                <w:sz w:val="24"/>
              </w:rPr>
              <w:t>.</w:t>
            </w:r>
            <w:r w:rsidR="00B52389">
              <w:rPr>
                <w:sz w:val="24"/>
              </w:rPr>
              <w:t>32</w:t>
            </w:r>
          </w:p>
        </w:tc>
        <w:tc>
          <w:tcPr>
            <w:tcW w:w="656" w:type="pct"/>
            <w:vAlign w:val="center"/>
          </w:tcPr>
          <w:p w14:paraId="288CADF2" w14:textId="291BB3C2"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43.35</w:t>
            </w:r>
          </w:p>
        </w:tc>
        <w:tc>
          <w:tcPr>
            <w:tcW w:w="749" w:type="pct"/>
          </w:tcPr>
          <w:p w14:paraId="07D5E5D2" w14:textId="652EA5AF" w:rsidR="0015188C" w:rsidRPr="005B6F49" w:rsidRDefault="00B5238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4.9</w:t>
            </w:r>
            <w:r w:rsidRPr="005B6F49">
              <w:rPr>
                <w:sz w:val="24"/>
              </w:rPr>
              <w:t>%</w:t>
            </w:r>
          </w:p>
        </w:tc>
      </w:tr>
      <w:tr w:rsidR="0015188C" w:rsidRPr="005B6F49" w14:paraId="449B0F95" w14:textId="77777777" w:rsidTr="00B52389">
        <w:trPr>
          <w:trHeight w:val="292"/>
          <w:jc w:val="center"/>
        </w:trPr>
        <w:tc>
          <w:tcPr>
            <w:tcW w:w="2900" w:type="pct"/>
          </w:tcPr>
          <w:p w14:paraId="74070378" w14:textId="39BF02A3" w:rsidR="0015188C" w:rsidRPr="005B6F49" w:rsidRDefault="007D16A1" w:rsidP="0015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1.5-</w:t>
            </w:r>
            <w:r w:rsidR="0015188C" w:rsidRPr="005B6F49">
              <w:rPr>
                <w:sz w:val="24"/>
              </w:rPr>
              <w:t>Yard Container</w:t>
            </w:r>
            <w:r w:rsidR="0015188C">
              <w:rPr>
                <w:sz w:val="24"/>
              </w:rPr>
              <w:t xml:space="preserve"> </w:t>
            </w:r>
            <w:r w:rsidRPr="005B6F49">
              <w:rPr>
                <w:sz w:val="24"/>
              </w:rPr>
              <w:t>–</w:t>
            </w:r>
            <w:r>
              <w:rPr>
                <w:sz w:val="24"/>
              </w:rPr>
              <w:t xml:space="preserve"> </w:t>
            </w:r>
            <w:r w:rsidR="0015188C">
              <w:rPr>
                <w:sz w:val="24"/>
              </w:rPr>
              <w:t xml:space="preserve">Each </w:t>
            </w:r>
            <w:r>
              <w:rPr>
                <w:sz w:val="24"/>
              </w:rPr>
              <w:t>Additional Pick-Up</w:t>
            </w:r>
          </w:p>
        </w:tc>
        <w:tc>
          <w:tcPr>
            <w:tcW w:w="695" w:type="pct"/>
            <w:vAlign w:val="center"/>
          </w:tcPr>
          <w:p w14:paraId="4C1CFE57" w14:textId="30E092C9"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27</w:t>
            </w:r>
            <w:r>
              <w:rPr>
                <w:sz w:val="24"/>
              </w:rPr>
              <w:t>.</w:t>
            </w:r>
            <w:r w:rsidR="00B52389">
              <w:rPr>
                <w:sz w:val="24"/>
              </w:rPr>
              <w:t>73</w:t>
            </w:r>
          </w:p>
        </w:tc>
        <w:tc>
          <w:tcPr>
            <w:tcW w:w="656" w:type="pct"/>
            <w:vAlign w:val="center"/>
          </w:tcPr>
          <w:p w14:paraId="0F563117" w14:textId="797BB982"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29.09</w:t>
            </w:r>
          </w:p>
        </w:tc>
        <w:tc>
          <w:tcPr>
            <w:tcW w:w="749" w:type="pct"/>
          </w:tcPr>
          <w:p w14:paraId="1330723B" w14:textId="4659B116" w:rsidR="0015188C" w:rsidRPr="005B6F49" w:rsidRDefault="00B5238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4.9</w:t>
            </w:r>
            <w:r w:rsidRPr="005B6F49">
              <w:rPr>
                <w:sz w:val="24"/>
              </w:rPr>
              <w:t>%</w:t>
            </w:r>
          </w:p>
        </w:tc>
      </w:tr>
      <w:tr w:rsidR="007D16A1" w:rsidRPr="005B6F49" w14:paraId="6F83C347" w14:textId="77777777" w:rsidTr="00B52389">
        <w:trPr>
          <w:trHeight w:val="292"/>
          <w:jc w:val="center"/>
        </w:trPr>
        <w:tc>
          <w:tcPr>
            <w:tcW w:w="2900" w:type="pct"/>
          </w:tcPr>
          <w:p w14:paraId="12CBB7DD" w14:textId="77777777" w:rsidR="007D16A1"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695" w:type="pct"/>
            <w:vAlign w:val="center"/>
          </w:tcPr>
          <w:p w14:paraId="2C59645D" w14:textId="77777777" w:rsidR="007D16A1"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56" w:type="pct"/>
            <w:vAlign w:val="center"/>
          </w:tcPr>
          <w:p w14:paraId="7C6C1DC5" w14:textId="77777777" w:rsidR="007D16A1"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49" w:type="pct"/>
          </w:tcPr>
          <w:p w14:paraId="5ABF1489" w14:textId="77777777" w:rsidR="007D16A1"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5188C" w:rsidRPr="005B6F49" w14:paraId="15CE6265" w14:textId="77777777" w:rsidTr="00B52389">
        <w:trPr>
          <w:trHeight w:val="292"/>
          <w:jc w:val="center"/>
        </w:trPr>
        <w:tc>
          <w:tcPr>
            <w:tcW w:w="2900" w:type="pct"/>
          </w:tcPr>
          <w:p w14:paraId="7386A437" w14:textId="38E36DDA"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b/>
                <w:sz w:val="24"/>
              </w:rPr>
              <w:t>Drop Box Per Pick</w:t>
            </w:r>
            <w:r w:rsidR="007D16A1" w:rsidRPr="005B6F49">
              <w:rPr>
                <w:b/>
                <w:sz w:val="24"/>
              </w:rPr>
              <w:t xml:space="preserve">-Up </w:t>
            </w:r>
            <w:r w:rsidRPr="005B6F49">
              <w:rPr>
                <w:b/>
                <w:sz w:val="24"/>
              </w:rPr>
              <w:t>Rate</w:t>
            </w:r>
          </w:p>
        </w:tc>
        <w:tc>
          <w:tcPr>
            <w:tcW w:w="695" w:type="pct"/>
            <w:vAlign w:val="center"/>
          </w:tcPr>
          <w:p w14:paraId="0F56D2DC"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56" w:type="pct"/>
            <w:vAlign w:val="center"/>
          </w:tcPr>
          <w:p w14:paraId="10E40596"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49" w:type="pct"/>
          </w:tcPr>
          <w:p w14:paraId="057FE059" w14:textId="77777777" w:rsidR="0015188C" w:rsidRPr="005B6F49" w:rsidRDefault="0015188C"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5188C" w:rsidRPr="005B6F49" w14:paraId="56783E3E" w14:textId="77777777" w:rsidTr="00B52389">
        <w:trPr>
          <w:trHeight w:val="292"/>
          <w:jc w:val="center"/>
        </w:trPr>
        <w:tc>
          <w:tcPr>
            <w:tcW w:w="2900" w:type="pct"/>
          </w:tcPr>
          <w:p w14:paraId="29A168AD" w14:textId="3C88BA7D" w:rsidR="0015188C" w:rsidRPr="005B6F49" w:rsidRDefault="007D16A1"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30-</w:t>
            </w:r>
            <w:r w:rsidR="0015188C" w:rsidRPr="005B6F49">
              <w:rPr>
                <w:sz w:val="24"/>
              </w:rPr>
              <w:t xml:space="preserve">Yard Drop Box </w:t>
            </w:r>
            <w:r w:rsidRPr="005B6F49">
              <w:rPr>
                <w:sz w:val="24"/>
              </w:rPr>
              <w:t>(</w:t>
            </w:r>
            <w:r w:rsidR="0015188C" w:rsidRPr="005B6F49">
              <w:rPr>
                <w:sz w:val="24"/>
              </w:rPr>
              <w:t>Non</w:t>
            </w:r>
            <w:r w:rsidRPr="005B6F49">
              <w:rPr>
                <w:sz w:val="24"/>
              </w:rPr>
              <w:t>-</w:t>
            </w:r>
            <w:r w:rsidR="0015188C" w:rsidRPr="005B6F49">
              <w:rPr>
                <w:sz w:val="24"/>
              </w:rPr>
              <w:t>Compacted</w:t>
            </w:r>
            <w:r w:rsidRPr="005B6F49">
              <w:rPr>
                <w:sz w:val="24"/>
              </w:rPr>
              <w:t xml:space="preserve">) </w:t>
            </w:r>
            <w:r w:rsidR="0015188C" w:rsidRPr="005B6F49">
              <w:rPr>
                <w:sz w:val="24"/>
              </w:rPr>
              <w:t>Per Pick</w:t>
            </w:r>
            <w:r w:rsidRPr="005B6F49">
              <w:rPr>
                <w:sz w:val="24"/>
              </w:rPr>
              <w:t>-Up</w:t>
            </w:r>
          </w:p>
        </w:tc>
        <w:tc>
          <w:tcPr>
            <w:tcW w:w="695" w:type="pct"/>
            <w:vAlign w:val="center"/>
          </w:tcPr>
          <w:p w14:paraId="3039803A" w14:textId="172D5704"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91.25</w:t>
            </w:r>
          </w:p>
        </w:tc>
        <w:tc>
          <w:tcPr>
            <w:tcW w:w="656" w:type="pct"/>
            <w:vAlign w:val="center"/>
          </w:tcPr>
          <w:p w14:paraId="28F90092" w14:textId="07F98851" w:rsidR="0015188C" w:rsidRPr="005B6F49" w:rsidRDefault="0015188C"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w:t>
            </w:r>
            <w:r w:rsidR="00B52389">
              <w:rPr>
                <w:sz w:val="24"/>
              </w:rPr>
              <w:t>150.00</w:t>
            </w:r>
          </w:p>
        </w:tc>
        <w:tc>
          <w:tcPr>
            <w:tcW w:w="749" w:type="pct"/>
            <w:vAlign w:val="center"/>
          </w:tcPr>
          <w:p w14:paraId="1D4E0DE8" w14:textId="7AA7F4E3" w:rsidR="0015188C" w:rsidRPr="005B6F49" w:rsidRDefault="00B52389" w:rsidP="00B5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64.4</w:t>
            </w:r>
            <w:r w:rsidR="0015188C" w:rsidRPr="005B6F49">
              <w:rPr>
                <w:sz w:val="24"/>
              </w:rPr>
              <w:t>%</w:t>
            </w:r>
          </w:p>
        </w:tc>
      </w:tr>
    </w:tbl>
    <w:p w14:paraId="5DF8BCDE"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5B6F49" w:rsidRPr="005B6F49" w:rsidSect="00D84B7C">
          <w:headerReference w:type="default" r:id="rId11"/>
          <w:headerReference w:type="first" r:id="rId12"/>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5BB5DE92" w14:textId="77777777" w:rsidR="000B7087" w:rsidRPr="00E20CCF" w:rsidRDefault="000B7087" w:rsidP="00F213FB">
      <w:pPr>
        <w:spacing w:before="120" w:after="120"/>
        <w:rPr>
          <w:b/>
          <w:sz w:val="24"/>
          <w:u w:val="single"/>
        </w:rPr>
      </w:pPr>
      <w:r w:rsidRPr="00E20CCF">
        <w:rPr>
          <w:b/>
          <w:sz w:val="24"/>
          <w:u w:val="single"/>
        </w:rPr>
        <w:lastRenderedPageBreak/>
        <w:t>Customer Comments</w:t>
      </w:r>
    </w:p>
    <w:p w14:paraId="092491E0" w14:textId="612430A6" w:rsidR="000B7087" w:rsidRPr="00E20CCF" w:rsidRDefault="000B7087" w:rsidP="00F213FB">
      <w:pPr>
        <w:pStyle w:val="ListParagraph"/>
        <w:spacing w:before="120" w:after="120"/>
        <w:ind w:left="0"/>
        <w:rPr>
          <w:b/>
          <w:sz w:val="24"/>
          <w:u w:val="single"/>
        </w:rPr>
      </w:pPr>
      <w:r w:rsidRPr="00E20CCF">
        <w:rPr>
          <w:sz w:val="24"/>
        </w:rPr>
        <w:t>On</w:t>
      </w:r>
      <w:r>
        <w:rPr>
          <w:sz w:val="24"/>
        </w:rPr>
        <w:t xml:space="preserve"> May 31</w:t>
      </w:r>
      <w:r w:rsidRPr="00E20CCF">
        <w:rPr>
          <w:sz w:val="24"/>
        </w:rPr>
        <w:t xml:space="preserve">, the company notified its customers of the proposed rate increase by mail. </w:t>
      </w:r>
      <w:r>
        <w:rPr>
          <w:sz w:val="24"/>
        </w:rPr>
        <w:t>Three</w:t>
      </w:r>
      <w:r w:rsidRPr="00E20CCF">
        <w:rPr>
          <w:sz w:val="24"/>
        </w:rPr>
        <w:t xml:space="preserve"> comment</w:t>
      </w:r>
      <w:r>
        <w:rPr>
          <w:sz w:val="24"/>
        </w:rPr>
        <w:t>s</w:t>
      </w:r>
      <w:r w:rsidRPr="00E20CCF">
        <w:rPr>
          <w:sz w:val="24"/>
        </w:rPr>
        <w:t xml:space="preserve"> </w:t>
      </w:r>
      <w:r>
        <w:rPr>
          <w:sz w:val="24"/>
        </w:rPr>
        <w:t>have</w:t>
      </w:r>
      <w:r w:rsidRPr="00E20CCF">
        <w:rPr>
          <w:sz w:val="24"/>
        </w:rPr>
        <w:t xml:space="preserve"> been received</w:t>
      </w:r>
      <w:r>
        <w:rPr>
          <w:sz w:val="24"/>
        </w:rPr>
        <w:t>, all</w:t>
      </w:r>
      <w:r w:rsidRPr="00E20CCF">
        <w:rPr>
          <w:sz w:val="24"/>
        </w:rPr>
        <w:t xml:space="preserve"> </w:t>
      </w:r>
      <w:r w:rsidR="005A27A4">
        <w:rPr>
          <w:sz w:val="24"/>
        </w:rPr>
        <w:t xml:space="preserve">from </w:t>
      </w:r>
      <w:r>
        <w:rPr>
          <w:sz w:val="24"/>
        </w:rPr>
        <w:t>customers who are</w:t>
      </w:r>
      <w:r w:rsidRPr="00E20CCF">
        <w:rPr>
          <w:sz w:val="24"/>
        </w:rPr>
        <w:t xml:space="preserve"> opposed to the proposed </w:t>
      </w:r>
      <w:r>
        <w:rPr>
          <w:sz w:val="24"/>
        </w:rPr>
        <w:t>rate increase</w:t>
      </w:r>
      <w:r w:rsidRPr="00E20CCF">
        <w:rPr>
          <w:sz w:val="24"/>
        </w:rPr>
        <w:t xml:space="preserve">. </w:t>
      </w:r>
      <w:r>
        <w:rPr>
          <w:sz w:val="24"/>
        </w:rPr>
        <w:t>The c</w:t>
      </w:r>
      <w:r w:rsidRPr="00E20CCF">
        <w:rPr>
          <w:sz w:val="24"/>
        </w:rPr>
        <w:t>ustomer</w:t>
      </w:r>
      <w:r>
        <w:rPr>
          <w:sz w:val="24"/>
        </w:rPr>
        <w:t>s 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375AECE6" w14:textId="77777777" w:rsidR="000B7087" w:rsidRPr="00E20CCF" w:rsidRDefault="000B7087" w:rsidP="00F213FB">
      <w:pPr>
        <w:spacing w:before="120" w:after="120"/>
        <w:rPr>
          <w:b/>
          <w:sz w:val="24"/>
        </w:rPr>
      </w:pPr>
      <w:r w:rsidRPr="00E20CCF">
        <w:rPr>
          <w:b/>
          <w:sz w:val="24"/>
        </w:rPr>
        <w:t>General Comment</w:t>
      </w:r>
      <w:r w:rsidRPr="006536DD">
        <w:rPr>
          <w:b/>
          <w:sz w:val="24"/>
        </w:rPr>
        <w:t>s</w:t>
      </w:r>
    </w:p>
    <w:p w14:paraId="363F0A8C" w14:textId="77777777" w:rsidR="000B7087" w:rsidRDefault="000B7087" w:rsidP="00F213FB">
      <w:pPr>
        <w:widowControl/>
        <w:numPr>
          <w:ilvl w:val="0"/>
          <w:numId w:val="28"/>
        </w:numPr>
        <w:autoSpaceDE/>
        <w:autoSpaceDN/>
        <w:adjustRightInd/>
        <w:spacing w:before="120" w:after="120"/>
        <w:rPr>
          <w:sz w:val="24"/>
        </w:rPr>
      </w:pPr>
      <w:r>
        <w:rPr>
          <w:sz w:val="24"/>
        </w:rPr>
        <w:t>Three</w:t>
      </w:r>
      <w:r w:rsidRPr="00FF21C6">
        <w:rPr>
          <w:sz w:val="24"/>
        </w:rPr>
        <w:t xml:space="preserve"> customer</w:t>
      </w:r>
      <w:r>
        <w:rPr>
          <w:sz w:val="24"/>
        </w:rPr>
        <w:t>s</w:t>
      </w:r>
      <w:r w:rsidRPr="00FF21C6">
        <w:rPr>
          <w:sz w:val="24"/>
        </w:rPr>
        <w:t xml:space="preserve"> </w:t>
      </w:r>
      <w:r>
        <w:rPr>
          <w:sz w:val="24"/>
        </w:rPr>
        <w:t>stated that</w:t>
      </w:r>
      <w:r w:rsidRPr="00FF21C6">
        <w:rPr>
          <w:sz w:val="24"/>
        </w:rPr>
        <w:t xml:space="preserve"> the current condition of the economy make</w:t>
      </w:r>
      <w:r>
        <w:rPr>
          <w:sz w:val="24"/>
        </w:rPr>
        <w:t>s it a bad time to raise rates, and that rates are high enough already.</w:t>
      </w:r>
    </w:p>
    <w:p w14:paraId="1320EA55" w14:textId="77777777" w:rsidR="000B7087" w:rsidRPr="004777BD" w:rsidRDefault="000B7087" w:rsidP="00F213FB">
      <w:pPr>
        <w:spacing w:before="120" w:after="120"/>
        <w:ind w:left="720"/>
        <w:rPr>
          <w:b/>
          <w:sz w:val="24"/>
        </w:rPr>
      </w:pPr>
      <w:r w:rsidRPr="004777BD">
        <w:rPr>
          <w:b/>
          <w:sz w:val="24"/>
        </w:rPr>
        <w:lastRenderedPageBreak/>
        <w:t>Staff Response</w:t>
      </w:r>
    </w:p>
    <w:p w14:paraId="70CA7EDD" w14:textId="77777777" w:rsidR="000B7087" w:rsidRPr="00FF21C6" w:rsidRDefault="000B7087" w:rsidP="00F213FB">
      <w:pPr>
        <w:spacing w:before="120" w:after="120"/>
        <w:ind w:left="720"/>
        <w:rPr>
          <w:sz w:val="24"/>
        </w:rPr>
      </w:pPr>
      <w:r>
        <w:rPr>
          <w:sz w:val="24"/>
        </w:rPr>
        <w:t>The c</w:t>
      </w:r>
      <w:r w:rsidRPr="00FF21C6">
        <w:rPr>
          <w:sz w:val="24"/>
        </w:rPr>
        <w:t>ustomer</w:t>
      </w:r>
      <w:r>
        <w:rPr>
          <w:sz w:val="24"/>
        </w:rPr>
        <w:t>s</w:t>
      </w:r>
      <w:r w:rsidRPr="00FF21C6">
        <w:rPr>
          <w:sz w:val="24"/>
        </w:rPr>
        <w:t xml:space="preserve"> </w:t>
      </w:r>
      <w:r>
        <w:rPr>
          <w:sz w:val="24"/>
        </w:rPr>
        <w:t>were</w:t>
      </w:r>
      <w:r w:rsidRPr="00FF21C6">
        <w:rPr>
          <w:sz w:val="24"/>
        </w:rPr>
        <w:t xml:space="preserve"> advised that state law requires rates to be fair, just, reasonable and sufficient to allow the company to recover reasonable operating expenses, and, the opportunity for the company to earn a reasonable return on investment. Regulatory staff review filings to ensure that all rates and fees are appropriate.</w:t>
      </w:r>
    </w:p>
    <w:p w14:paraId="64099923" w14:textId="77777777" w:rsidR="000B7087" w:rsidRDefault="000B7087" w:rsidP="00F213FB">
      <w:pPr>
        <w:widowControl/>
        <w:numPr>
          <w:ilvl w:val="0"/>
          <w:numId w:val="28"/>
        </w:numPr>
        <w:autoSpaceDE/>
        <w:autoSpaceDN/>
        <w:adjustRightInd/>
        <w:spacing w:before="120" w:after="120"/>
        <w:rPr>
          <w:sz w:val="24"/>
        </w:rPr>
      </w:pPr>
      <w:r>
        <w:rPr>
          <w:sz w:val="24"/>
        </w:rPr>
        <w:t>One customer also stated that the company should provide curbside recycling.</w:t>
      </w:r>
    </w:p>
    <w:p w14:paraId="6BB13080" w14:textId="77777777" w:rsidR="000B7087" w:rsidRPr="004777BD" w:rsidRDefault="000B7087" w:rsidP="00F213FB">
      <w:pPr>
        <w:spacing w:before="120" w:after="120"/>
        <w:ind w:left="720"/>
        <w:rPr>
          <w:b/>
          <w:sz w:val="24"/>
        </w:rPr>
      </w:pPr>
      <w:r w:rsidRPr="004777BD">
        <w:rPr>
          <w:b/>
          <w:sz w:val="24"/>
        </w:rPr>
        <w:t>Staff Response</w:t>
      </w:r>
    </w:p>
    <w:p w14:paraId="079E9CD5" w14:textId="77777777" w:rsidR="000B7087" w:rsidRDefault="000B7087" w:rsidP="00F213FB">
      <w:pPr>
        <w:spacing w:before="120" w:after="120"/>
        <w:ind w:left="720"/>
        <w:rPr>
          <w:sz w:val="24"/>
        </w:rPr>
      </w:pPr>
      <w:r>
        <w:rPr>
          <w:sz w:val="24"/>
        </w:rPr>
        <w:t>Staff explained to the customer that recycling plans are the responsibility of each individual county and instructed her to contact Island County.</w:t>
      </w:r>
    </w:p>
    <w:p w14:paraId="58368AC9" w14:textId="628D7973" w:rsidR="00F213FB" w:rsidRDefault="007D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Commission staff has completed its review of the company’s supporting financial documents, books and records. Staff’s review shows that the expenses are reasonable and required as part of the company’s operation. </w:t>
      </w:r>
      <w:r w:rsidRPr="00E0670C">
        <w:rPr>
          <w:sz w:val="24"/>
        </w:rPr>
        <w:t xml:space="preserve">The </w:t>
      </w:r>
      <w:r>
        <w:rPr>
          <w:sz w:val="24"/>
        </w:rPr>
        <w:t>customer</w:t>
      </w:r>
      <w:r w:rsidRPr="00E0670C">
        <w:rPr>
          <w:sz w:val="24"/>
        </w:rPr>
        <w:t xml:space="preserve"> comment</w:t>
      </w:r>
      <w:r>
        <w:rPr>
          <w:sz w:val="24"/>
        </w:rPr>
        <w:t>s</w:t>
      </w:r>
      <w:r w:rsidRPr="00E0670C">
        <w:rPr>
          <w:sz w:val="24"/>
        </w:rPr>
        <w:t xml:space="preserve"> do not change staff’s opinion that the</w:t>
      </w:r>
      <w:r w:rsidRPr="0053490F">
        <w:rPr>
          <w:sz w:val="24"/>
        </w:rPr>
        <w:t xml:space="preserve"> company’s financial information supports</w:t>
      </w:r>
      <w:r>
        <w:rPr>
          <w:sz w:val="24"/>
        </w:rPr>
        <w:t xml:space="preserve"> the proposed </w:t>
      </w:r>
      <w:r w:rsidRPr="0053490F">
        <w:rPr>
          <w:sz w:val="24"/>
        </w:rPr>
        <w:t xml:space="preserve">revenue requirement and the </w:t>
      </w:r>
      <w:r>
        <w:rPr>
          <w:sz w:val="24"/>
        </w:rPr>
        <w:t xml:space="preserve">proposed </w:t>
      </w:r>
      <w:r w:rsidRPr="0053490F">
        <w:rPr>
          <w:sz w:val="24"/>
        </w:rPr>
        <w:t>rates and charges are fair, just, reasonable and sufficient.</w:t>
      </w:r>
    </w:p>
    <w:p w14:paraId="738DA586" w14:textId="77777777" w:rsidR="007D16A1" w:rsidRDefault="007D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7E2DA1B6"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14:paraId="0A2BC2AF" w14:textId="0FCD1DD1" w:rsidR="00753571" w:rsidRPr="00753571" w:rsidRDefault="007D16A1" w:rsidP="00F213FB">
      <w:pPr>
        <w:spacing w:before="120" w:after="120"/>
        <w:rPr>
          <w:sz w:val="24"/>
        </w:rPr>
      </w:pPr>
      <w:r>
        <w:rPr>
          <w:sz w:val="24"/>
        </w:rPr>
        <w:t>T</w:t>
      </w:r>
      <w:r w:rsidR="00753571" w:rsidRPr="00753571">
        <w:rPr>
          <w:sz w:val="24"/>
        </w:rPr>
        <w:t xml:space="preserve">ake no action, allowing the rates filed by </w:t>
      </w:r>
      <w:r w:rsidR="00AA406E">
        <w:rPr>
          <w:sz w:val="24"/>
        </w:rPr>
        <w:t>Island Disposal</w:t>
      </w:r>
      <w:r w:rsidR="00753571" w:rsidRPr="00753571">
        <w:rPr>
          <w:sz w:val="24"/>
        </w:rPr>
        <w:t xml:space="preserve">, Inc., on </w:t>
      </w:r>
      <w:r w:rsidR="00AA406E">
        <w:rPr>
          <w:sz w:val="24"/>
        </w:rPr>
        <w:t>May 17</w:t>
      </w:r>
      <w:r w:rsidR="00753571" w:rsidRPr="00753571">
        <w:rPr>
          <w:sz w:val="24"/>
        </w:rPr>
        <w:t>, 201</w:t>
      </w:r>
      <w:r w:rsidR="00AA406E">
        <w:rPr>
          <w:sz w:val="24"/>
        </w:rPr>
        <w:t>2</w:t>
      </w:r>
      <w:r w:rsidR="00753571" w:rsidRPr="00753571">
        <w:rPr>
          <w:sz w:val="24"/>
        </w:rPr>
        <w:t xml:space="preserve">, to become effective on </w:t>
      </w:r>
      <w:r w:rsidR="00AA406E">
        <w:rPr>
          <w:sz w:val="24"/>
        </w:rPr>
        <w:t>July</w:t>
      </w:r>
      <w:r w:rsidR="00753571" w:rsidRPr="00753571">
        <w:rPr>
          <w:sz w:val="24"/>
        </w:rPr>
        <w:t xml:space="preserve"> 1, 201</w:t>
      </w:r>
      <w:r w:rsidR="00AA406E">
        <w:rPr>
          <w:sz w:val="24"/>
        </w:rPr>
        <w:t>2</w:t>
      </w:r>
      <w:r w:rsidR="00753571" w:rsidRPr="00753571">
        <w:rPr>
          <w:sz w:val="24"/>
        </w:rPr>
        <w:t>, by operation of law.</w:t>
      </w:r>
    </w:p>
    <w:p w14:paraId="7E2DA1B9" w14:textId="205F88F0" w:rsidR="002A7270" w:rsidRPr="0053490F" w:rsidRDefault="002A7270" w:rsidP="00753571">
      <w:pPr>
        <w:rPr>
          <w:sz w:val="24"/>
        </w:rPr>
      </w:pPr>
    </w:p>
    <w:p w14:paraId="7E2DA1BA" w14:textId="77777777" w:rsidR="00F66C28" w:rsidRPr="0053490F" w:rsidRDefault="00F66C28" w:rsidP="00487380">
      <w:pPr>
        <w:pStyle w:val="ListParagraph"/>
        <w:ind w:left="0"/>
        <w:rPr>
          <w:sz w:val="24"/>
        </w:rPr>
      </w:pPr>
    </w:p>
    <w:sectPr w:rsidR="00F66C28" w:rsidRPr="0053490F" w:rsidSect="00D84B7C">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97C2D" w14:textId="77777777" w:rsidR="000B7087" w:rsidRDefault="000B7087">
      <w:r>
        <w:separator/>
      </w:r>
    </w:p>
  </w:endnote>
  <w:endnote w:type="continuationSeparator" w:id="0">
    <w:p w14:paraId="4D20E3BA" w14:textId="77777777" w:rsidR="000B7087" w:rsidRDefault="000B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E44FB" w14:textId="77777777" w:rsidR="000B7087" w:rsidRDefault="000B7087">
      <w:r>
        <w:separator/>
      </w:r>
    </w:p>
  </w:footnote>
  <w:footnote w:type="continuationSeparator" w:id="0">
    <w:p w14:paraId="15CF19A5" w14:textId="77777777" w:rsidR="000B7087" w:rsidRDefault="000B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40A5A" w14:textId="256C0C88" w:rsidR="000B7087" w:rsidRPr="00FE0AD1" w:rsidRDefault="000B7087">
    <w:pPr>
      <w:spacing w:line="238" w:lineRule="auto"/>
    </w:pPr>
    <w:r w:rsidRPr="00FE0AD1">
      <w:t>Docket TG-</w:t>
    </w:r>
    <w:r>
      <w:t>120723</w:t>
    </w:r>
  </w:p>
  <w:p w14:paraId="501DECFF" w14:textId="259DF013" w:rsidR="000B7087" w:rsidRDefault="000B7087">
    <w:pPr>
      <w:spacing w:line="238" w:lineRule="auto"/>
    </w:pPr>
    <w:r>
      <w:t>June 28, 2012</w:t>
    </w:r>
  </w:p>
  <w:p w14:paraId="2719C55C" w14:textId="77777777" w:rsidR="000B7087" w:rsidRPr="00FE0AD1" w:rsidRDefault="000B708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10A48">
      <w:rPr>
        <w:rStyle w:val="PageNumber"/>
        <w:noProof/>
      </w:rPr>
      <w:t>2</w:t>
    </w:r>
    <w:r w:rsidRPr="00FE0AD1">
      <w:rPr>
        <w:rStyle w:val="PageNumber"/>
      </w:rPr>
      <w:fldChar w:fldCharType="end"/>
    </w:r>
  </w:p>
  <w:p w14:paraId="22B52248" w14:textId="77777777" w:rsidR="000B7087" w:rsidRDefault="000B7087">
    <w:pPr>
      <w:spacing w:line="238" w:lineRule="auto"/>
      <w:rPr>
        <w:rFonts w:ascii="Palatino Linotype" w:hAnsi="Palatino Linotype"/>
      </w:rPr>
    </w:pPr>
  </w:p>
  <w:p w14:paraId="165F9A71" w14:textId="77777777" w:rsidR="000B7087" w:rsidRDefault="000B7087">
    <w:pPr>
      <w:spacing w:line="238" w:lineRule="auto"/>
      <w:rPr>
        <w:rFonts w:ascii="Palatino Linotype" w:hAnsi="Palatino Linotyp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683F" w14:textId="77777777" w:rsidR="000B7087" w:rsidRPr="00D84B7C" w:rsidRDefault="000B7087"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A1C5" w14:textId="77777777" w:rsidR="000B7087" w:rsidRPr="00D84B7C" w:rsidRDefault="000B7087"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8734C"/>
    <w:multiLevelType w:val="hybridMultilevel"/>
    <w:tmpl w:val="591E27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6856E6"/>
    <w:multiLevelType w:val="hybridMultilevel"/>
    <w:tmpl w:val="D6A2A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5175E"/>
    <w:multiLevelType w:val="hybridMultilevel"/>
    <w:tmpl w:val="8FEA7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6"/>
  </w:num>
  <w:num w:numId="3">
    <w:abstractNumId w:val="3"/>
  </w:num>
  <w:num w:numId="4">
    <w:abstractNumId w:val="25"/>
  </w:num>
  <w:num w:numId="5">
    <w:abstractNumId w:val="11"/>
  </w:num>
  <w:num w:numId="6">
    <w:abstractNumId w:val="21"/>
  </w:num>
  <w:num w:numId="7">
    <w:abstractNumId w:val="13"/>
  </w:num>
  <w:num w:numId="8">
    <w:abstractNumId w:val="18"/>
  </w:num>
  <w:num w:numId="9">
    <w:abstractNumId w:val="4"/>
  </w:num>
  <w:num w:numId="10">
    <w:abstractNumId w:val="15"/>
  </w:num>
  <w:num w:numId="11">
    <w:abstractNumId w:val="0"/>
  </w:num>
  <w:num w:numId="12">
    <w:abstractNumId w:val="23"/>
  </w:num>
  <w:num w:numId="13">
    <w:abstractNumId w:val="24"/>
  </w:num>
  <w:num w:numId="14">
    <w:abstractNumId w:val="5"/>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1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14"/>
  </w:num>
  <w:num w:numId="24">
    <w:abstractNumId w:val="20"/>
  </w:num>
  <w:num w:numId="25">
    <w:abstractNumId w:val="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1F97"/>
    <w:rsid w:val="00007CC0"/>
    <w:rsid w:val="0001137D"/>
    <w:rsid w:val="00016E6E"/>
    <w:rsid w:val="00021C05"/>
    <w:rsid w:val="00022014"/>
    <w:rsid w:val="000231A7"/>
    <w:rsid w:val="0002573A"/>
    <w:rsid w:val="0002730A"/>
    <w:rsid w:val="00036284"/>
    <w:rsid w:val="000377B4"/>
    <w:rsid w:val="00037E7D"/>
    <w:rsid w:val="0004008D"/>
    <w:rsid w:val="00041309"/>
    <w:rsid w:val="000523D2"/>
    <w:rsid w:val="0005246B"/>
    <w:rsid w:val="000529F6"/>
    <w:rsid w:val="00055129"/>
    <w:rsid w:val="00055F9A"/>
    <w:rsid w:val="00066BF9"/>
    <w:rsid w:val="00071B8B"/>
    <w:rsid w:val="00072E8D"/>
    <w:rsid w:val="00074C54"/>
    <w:rsid w:val="0008134D"/>
    <w:rsid w:val="00087EC2"/>
    <w:rsid w:val="0009317F"/>
    <w:rsid w:val="000A2FD7"/>
    <w:rsid w:val="000A524F"/>
    <w:rsid w:val="000A6847"/>
    <w:rsid w:val="000B5EAF"/>
    <w:rsid w:val="000B7087"/>
    <w:rsid w:val="000C4586"/>
    <w:rsid w:val="000C7AF5"/>
    <w:rsid w:val="000C7B7A"/>
    <w:rsid w:val="000D0D9B"/>
    <w:rsid w:val="000D2F0C"/>
    <w:rsid w:val="000D6EE8"/>
    <w:rsid w:val="000D73DD"/>
    <w:rsid w:val="000D7B14"/>
    <w:rsid w:val="000E02C5"/>
    <w:rsid w:val="000E0A65"/>
    <w:rsid w:val="000E186B"/>
    <w:rsid w:val="000E5DC6"/>
    <w:rsid w:val="000E69D7"/>
    <w:rsid w:val="000F23B0"/>
    <w:rsid w:val="000F3782"/>
    <w:rsid w:val="000F4F28"/>
    <w:rsid w:val="000F5982"/>
    <w:rsid w:val="00104E1B"/>
    <w:rsid w:val="00105F8B"/>
    <w:rsid w:val="001113F5"/>
    <w:rsid w:val="00114DD1"/>
    <w:rsid w:val="00122480"/>
    <w:rsid w:val="00126B07"/>
    <w:rsid w:val="00131C9E"/>
    <w:rsid w:val="00135861"/>
    <w:rsid w:val="00137FE5"/>
    <w:rsid w:val="001413F2"/>
    <w:rsid w:val="0014147E"/>
    <w:rsid w:val="001464B0"/>
    <w:rsid w:val="0015140F"/>
    <w:rsid w:val="0015188C"/>
    <w:rsid w:val="00151C26"/>
    <w:rsid w:val="00156D17"/>
    <w:rsid w:val="0016108B"/>
    <w:rsid w:val="00161E2E"/>
    <w:rsid w:val="00164BEE"/>
    <w:rsid w:val="00171541"/>
    <w:rsid w:val="00173F0F"/>
    <w:rsid w:val="00175973"/>
    <w:rsid w:val="00176731"/>
    <w:rsid w:val="00177D83"/>
    <w:rsid w:val="00180222"/>
    <w:rsid w:val="0019005A"/>
    <w:rsid w:val="001A5711"/>
    <w:rsid w:val="001B09AF"/>
    <w:rsid w:val="001B4800"/>
    <w:rsid w:val="001C037D"/>
    <w:rsid w:val="001C187C"/>
    <w:rsid w:val="001C1A80"/>
    <w:rsid w:val="001C7A4B"/>
    <w:rsid w:val="001D0FF6"/>
    <w:rsid w:val="001D19DE"/>
    <w:rsid w:val="001D28F3"/>
    <w:rsid w:val="001D3447"/>
    <w:rsid w:val="001D52D0"/>
    <w:rsid w:val="001D636B"/>
    <w:rsid w:val="001D6D6C"/>
    <w:rsid w:val="001E2BF6"/>
    <w:rsid w:val="001E5965"/>
    <w:rsid w:val="001E5BAB"/>
    <w:rsid w:val="001E641B"/>
    <w:rsid w:val="001F1C87"/>
    <w:rsid w:val="001F50B5"/>
    <w:rsid w:val="001F7126"/>
    <w:rsid w:val="00203489"/>
    <w:rsid w:val="00204E23"/>
    <w:rsid w:val="002055BC"/>
    <w:rsid w:val="00215159"/>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0334"/>
    <w:rsid w:val="002520CC"/>
    <w:rsid w:val="002532BE"/>
    <w:rsid w:val="002546F5"/>
    <w:rsid w:val="00260910"/>
    <w:rsid w:val="00261697"/>
    <w:rsid w:val="00264C5C"/>
    <w:rsid w:val="00264FBF"/>
    <w:rsid w:val="0026637B"/>
    <w:rsid w:val="00267644"/>
    <w:rsid w:val="00274B3C"/>
    <w:rsid w:val="002761A1"/>
    <w:rsid w:val="0027629F"/>
    <w:rsid w:val="0028209E"/>
    <w:rsid w:val="002827B9"/>
    <w:rsid w:val="00282B08"/>
    <w:rsid w:val="00284568"/>
    <w:rsid w:val="0028479C"/>
    <w:rsid w:val="00286197"/>
    <w:rsid w:val="00290FCA"/>
    <w:rsid w:val="002928AA"/>
    <w:rsid w:val="0029365C"/>
    <w:rsid w:val="0029443A"/>
    <w:rsid w:val="0029615A"/>
    <w:rsid w:val="002A01E0"/>
    <w:rsid w:val="002A1B14"/>
    <w:rsid w:val="002A28C5"/>
    <w:rsid w:val="002A5D58"/>
    <w:rsid w:val="002A6A95"/>
    <w:rsid w:val="002A7270"/>
    <w:rsid w:val="002B14DD"/>
    <w:rsid w:val="002B1B73"/>
    <w:rsid w:val="002B20A1"/>
    <w:rsid w:val="002B3B6D"/>
    <w:rsid w:val="002B40FA"/>
    <w:rsid w:val="002C0915"/>
    <w:rsid w:val="002C151B"/>
    <w:rsid w:val="002C1D40"/>
    <w:rsid w:val="002D1E03"/>
    <w:rsid w:val="002D3175"/>
    <w:rsid w:val="002D4BCE"/>
    <w:rsid w:val="002D4C72"/>
    <w:rsid w:val="002D4F2A"/>
    <w:rsid w:val="002D6090"/>
    <w:rsid w:val="002D64E6"/>
    <w:rsid w:val="002D6B9D"/>
    <w:rsid w:val="002D6EE6"/>
    <w:rsid w:val="002E0C08"/>
    <w:rsid w:val="002F03A3"/>
    <w:rsid w:val="00303781"/>
    <w:rsid w:val="00305C22"/>
    <w:rsid w:val="0031222B"/>
    <w:rsid w:val="00313257"/>
    <w:rsid w:val="00313EEB"/>
    <w:rsid w:val="003146B5"/>
    <w:rsid w:val="0032696F"/>
    <w:rsid w:val="00327771"/>
    <w:rsid w:val="003403EA"/>
    <w:rsid w:val="00341372"/>
    <w:rsid w:val="00342C1E"/>
    <w:rsid w:val="00350743"/>
    <w:rsid w:val="00351D43"/>
    <w:rsid w:val="00353188"/>
    <w:rsid w:val="00354ECA"/>
    <w:rsid w:val="00355EFE"/>
    <w:rsid w:val="003568A1"/>
    <w:rsid w:val="0036109B"/>
    <w:rsid w:val="00361D71"/>
    <w:rsid w:val="003625BD"/>
    <w:rsid w:val="00362A1C"/>
    <w:rsid w:val="00365704"/>
    <w:rsid w:val="00365866"/>
    <w:rsid w:val="00370CA1"/>
    <w:rsid w:val="00371383"/>
    <w:rsid w:val="00376C63"/>
    <w:rsid w:val="00376C6D"/>
    <w:rsid w:val="00377CFC"/>
    <w:rsid w:val="00380767"/>
    <w:rsid w:val="00382C0C"/>
    <w:rsid w:val="00386DC4"/>
    <w:rsid w:val="00386E17"/>
    <w:rsid w:val="00393E46"/>
    <w:rsid w:val="003A2597"/>
    <w:rsid w:val="003A394C"/>
    <w:rsid w:val="003A63E9"/>
    <w:rsid w:val="003A789A"/>
    <w:rsid w:val="003B0D95"/>
    <w:rsid w:val="003B0FDE"/>
    <w:rsid w:val="003B1A19"/>
    <w:rsid w:val="003B41F4"/>
    <w:rsid w:val="003C18AE"/>
    <w:rsid w:val="003C3D11"/>
    <w:rsid w:val="003C530C"/>
    <w:rsid w:val="003C56EA"/>
    <w:rsid w:val="003D1063"/>
    <w:rsid w:val="003D2301"/>
    <w:rsid w:val="003D7349"/>
    <w:rsid w:val="003E20E9"/>
    <w:rsid w:val="003E2684"/>
    <w:rsid w:val="003E2910"/>
    <w:rsid w:val="003E2C21"/>
    <w:rsid w:val="003E406D"/>
    <w:rsid w:val="003E4343"/>
    <w:rsid w:val="003E4D88"/>
    <w:rsid w:val="003E53D5"/>
    <w:rsid w:val="003F10C8"/>
    <w:rsid w:val="003F78B5"/>
    <w:rsid w:val="00400942"/>
    <w:rsid w:val="00401A09"/>
    <w:rsid w:val="00403B75"/>
    <w:rsid w:val="004076BE"/>
    <w:rsid w:val="00413B25"/>
    <w:rsid w:val="00415021"/>
    <w:rsid w:val="0042096A"/>
    <w:rsid w:val="00423720"/>
    <w:rsid w:val="00425275"/>
    <w:rsid w:val="00427A22"/>
    <w:rsid w:val="00431820"/>
    <w:rsid w:val="00431C24"/>
    <w:rsid w:val="00433B87"/>
    <w:rsid w:val="00436379"/>
    <w:rsid w:val="004418A4"/>
    <w:rsid w:val="0044302E"/>
    <w:rsid w:val="0044435C"/>
    <w:rsid w:val="00444D93"/>
    <w:rsid w:val="00444FAE"/>
    <w:rsid w:val="00450022"/>
    <w:rsid w:val="00452078"/>
    <w:rsid w:val="0045500C"/>
    <w:rsid w:val="00463927"/>
    <w:rsid w:val="0046592B"/>
    <w:rsid w:val="00467164"/>
    <w:rsid w:val="00470474"/>
    <w:rsid w:val="004721BB"/>
    <w:rsid w:val="00475ADF"/>
    <w:rsid w:val="00476C07"/>
    <w:rsid w:val="004825D3"/>
    <w:rsid w:val="004827C9"/>
    <w:rsid w:val="00482E3F"/>
    <w:rsid w:val="00487380"/>
    <w:rsid w:val="0049095E"/>
    <w:rsid w:val="00490F8D"/>
    <w:rsid w:val="00493276"/>
    <w:rsid w:val="00493CA6"/>
    <w:rsid w:val="00497914"/>
    <w:rsid w:val="004A1FDD"/>
    <w:rsid w:val="004A2682"/>
    <w:rsid w:val="004A3E1A"/>
    <w:rsid w:val="004A53E9"/>
    <w:rsid w:val="004A6812"/>
    <w:rsid w:val="004A6E39"/>
    <w:rsid w:val="004A6EE8"/>
    <w:rsid w:val="004A763B"/>
    <w:rsid w:val="004B257A"/>
    <w:rsid w:val="004B4F08"/>
    <w:rsid w:val="004B7CED"/>
    <w:rsid w:val="004C0041"/>
    <w:rsid w:val="004D0D89"/>
    <w:rsid w:val="004D28EE"/>
    <w:rsid w:val="004D2A58"/>
    <w:rsid w:val="004D6B7E"/>
    <w:rsid w:val="004E47CF"/>
    <w:rsid w:val="004E7698"/>
    <w:rsid w:val="004E7B6A"/>
    <w:rsid w:val="004E7FEE"/>
    <w:rsid w:val="004F31A4"/>
    <w:rsid w:val="005018EB"/>
    <w:rsid w:val="0050347B"/>
    <w:rsid w:val="00503A9E"/>
    <w:rsid w:val="00503B79"/>
    <w:rsid w:val="00505B29"/>
    <w:rsid w:val="005113BB"/>
    <w:rsid w:val="005123CA"/>
    <w:rsid w:val="0051493E"/>
    <w:rsid w:val="005164F7"/>
    <w:rsid w:val="005217FE"/>
    <w:rsid w:val="00522A88"/>
    <w:rsid w:val="00522AD8"/>
    <w:rsid w:val="00525E51"/>
    <w:rsid w:val="0052741A"/>
    <w:rsid w:val="00533BFC"/>
    <w:rsid w:val="0053412C"/>
    <w:rsid w:val="0053490F"/>
    <w:rsid w:val="005418D7"/>
    <w:rsid w:val="00541A92"/>
    <w:rsid w:val="0054218E"/>
    <w:rsid w:val="00543DD9"/>
    <w:rsid w:val="0054485D"/>
    <w:rsid w:val="00544FCF"/>
    <w:rsid w:val="00553969"/>
    <w:rsid w:val="00555732"/>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7A4"/>
    <w:rsid w:val="005A282E"/>
    <w:rsid w:val="005B1916"/>
    <w:rsid w:val="005B2D62"/>
    <w:rsid w:val="005B4AE8"/>
    <w:rsid w:val="005B6F49"/>
    <w:rsid w:val="005C0529"/>
    <w:rsid w:val="005C27C6"/>
    <w:rsid w:val="005C2901"/>
    <w:rsid w:val="005C46A0"/>
    <w:rsid w:val="005C5C86"/>
    <w:rsid w:val="005D2457"/>
    <w:rsid w:val="005D2EF9"/>
    <w:rsid w:val="005D32BD"/>
    <w:rsid w:val="005D7BBB"/>
    <w:rsid w:val="005E01D4"/>
    <w:rsid w:val="005F05A8"/>
    <w:rsid w:val="005F2E49"/>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1F40"/>
    <w:rsid w:val="006326CE"/>
    <w:rsid w:val="00644856"/>
    <w:rsid w:val="00644C3C"/>
    <w:rsid w:val="0064714F"/>
    <w:rsid w:val="00651EDB"/>
    <w:rsid w:val="0065301B"/>
    <w:rsid w:val="006536CD"/>
    <w:rsid w:val="006540D9"/>
    <w:rsid w:val="0065659A"/>
    <w:rsid w:val="00656655"/>
    <w:rsid w:val="006571D7"/>
    <w:rsid w:val="00660CE5"/>
    <w:rsid w:val="0066284C"/>
    <w:rsid w:val="00663672"/>
    <w:rsid w:val="00665BFB"/>
    <w:rsid w:val="006671E7"/>
    <w:rsid w:val="00674E59"/>
    <w:rsid w:val="00675AA7"/>
    <w:rsid w:val="0067655D"/>
    <w:rsid w:val="006775D8"/>
    <w:rsid w:val="00681001"/>
    <w:rsid w:val="006819A3"/>
    <w:rsid w:val="0068313F"/>
    <w:rsid w:val="006955C3"/>
    <w:rsid w:val="00697E4B"/>
    <w:rsid w:val="006A504C"/>
    <w:rsid w:val="006B3E31"/>
    <w:rsid w:val="006B43DB"/>
    <w:rsid w:val="006B4679"/>
    <w:rsid w:val="006B5516"/>
    <w:rsid w:val="006B5540"/>
    <w:rsid w:val="006B5A31"/>
    <w:rsid w:val="006C1863"/>
    <w:rsid w:val="006C1FFD"/>
    <w:rsid w:val="006C2E93"/>
    <w:rsid w:val="006C3C23"/>
    <w:rsid w:val="006C46E4"/>
    <w:rsid w:val="006C566F"/>
    <w:rsid w:val="006C669E"/>
    <w:rsid w:val="006C7028"/>
    <w:rsid w:val="006D0592"/>
    <w:rsid w:val="006D0B94"/>
    <w:rsid w:val="006D1C3C"/>
    <w:rsid w:val="006D516C"/>
    <w:rsid w:val="006D7946"/>
    <w:rsid w:val="006E029B"/>
    <w:rsid w:val="006E03AC"/>
    <w:rsid w:val="006E238F"/>
    <w:rsid w:val="006E4D50"/>
    <w:rsid w:val="006F03F1"/>
    <w:rsid w:val="006F1020"/>
    <w:rsid w:val="006F237D"/>
    <w:rsid w:val="006F2FB0"/>
    <w:rsid w:val="006F5C0D"/>
    <w:rsid w:val="00705045"/>
    <w:rsid w:val="0070506B"/>
    <w:rsid w:val="00712EAF"/>
    <w:rsid w:val="007155BE"/>
    <w:rsid w:val="00716230"/>
    <w:rsid w:val="00716994"/>
    <w:rsid w:val="00716F79"/>
    <w:rsid w:val="00717F25"/>
    <w:rsid w:val="00720462"/>
    <w:rsid w:val="00724965"/>
    <w:rsid w:val="00732CD4"/>
    <w:rsid w:val="0073361F"/>
    <w:rsid w:val="00734CBB"/>
    <w:rsid w:val="00734CD9"/>
    <w:rsid w:val="00736665"/>
    <w:rsid w:val="0073753E"/>
    <w:rsid w:val="00737B9F"/>
    <w:rsid w:val="00744BF1"/>
    <w:rsid w:val="00750CE3"/>
    <w:rsid w:val="0075204B"/>
    <w:rsid w:val="00753571"/>
    <w:rsid w:val="00754F16"/>
    <w:rsid w:val="007561A7"/>
    <w:rsid w:val="0076018F"/>
    <w:rsid w:val="007618A8"/>
    <w:rsid w:val="00761AD1"/>
    <w:rsid w:val="007670F1"/>
    <w:rsid w:val="007672EC"/>
    <w:rsid w:val="0077590C"/>
    <w:rsid w:val="007765D9"/>
    <w:rsid w:val="0078649A"/>
    <w:rsid w:val="00786935"/>
    <w:rsid w:val="00790133"/>
    <w:rsid w:val="00792A0E"/>
    <w:rsid w:val="007A2598"/>
    <w:rsid w:val="007A3E61"/>
    <w:rsid w:val="007A4A58"/>
    <w:rsid w:val="007A5EDA"/>
    <w:rsid w:val="007B4078"/>
    <w:rsid w:val="007B43B9"/>
    <w:rsid w:val="007C6071"/>
    <w:rsid w:val="007C7B37"/>
    <w:rsid w:val="007D16A1"/>
    <w:rsid w:val="007D28AD"/>
    <w:rsid w:val="007D3909"/>
    <w:rsid w:val="007D414B"/>
    <w:rsid w:val="007D5D6C"/>
    <w:rsid w:val="007D7BA1"/>
    <w:rsid w:val="007E068A"/>
    <w:rsid w:val="007E0EDE"/>
    <w:rsid w:val="007E4B76"/>
    <w:rsid w:val="007F0A9C"/>
    <w:rsid w:val="007F11E6"/>
    <w:rsid w:val="007F158A"/>
    <w:rsid w:val="007F3C50"/>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0F50"/>
    <w:rsid w:val="008123BB"/>
    <w:rsid w:val="008139A2"/>
    <w:rsid w:val="00822D4C"/>
    <w:rsid w:val="008234B5"/>
    <w:rsid w:val="00824A29"/>
    <w:rsid w:val="00825921"/>
    <w:rsid w:val="008279E3"/>
    <w:rsid w:val="00831E57"/>
    <w:rsid w:val="00832AA3"/>
    <w:rsid w:val="00842072"/>
    <w:rsid w:val="00842F17"/>
    <w:rsid w:val="0084436A"/>
    <w:rsid w:val="0084526E"/>
    <w:rsid w:val="008456F0"/>
    <w:rsid w:val="008506EB"/>
    <w:rsid w:val="008550E6"/>
    <w:rsid w:val="00861EB7"/>
    <w:rsid w:val="00863257"/>
    <w:rsid w:val="0086429A"/>
    <w:rsid w:val="00867482"/>
    <w:rsid w:val="00867E78"/>
    <w:rsid w:val="00870417"/>
    <w:rsid w:val="00870AF0"/>
    <w:rsid w:val="008718B3"/>
    <w:rsid w:val="0087407E"/>
    <w:rsid w:val="00876E35"/>
    <w:rsid w:val="008817A7"/>
    <w:rsid w:val="0088310A"/>
    <w:rsid w:val="00887599"/>
    <w:rsid w:val="008878AE"/>
    <w:rsid w:val="00890A4C"/>
    <w:rsid w:val="0089153B"/>
    <w:rsid w:val="00893DD2"/>
    <w:rsid w:val="008956A7"/>
    <w:rsid w:val="008A49D4"/>
    <w:rsid w:val="008A5620"/>
    <w:rsid w:val="008A674C"/>
    <w:rsid w:val="008B44FE"/>
    <w:rsid w:val="008B4E02"/>
    <w:rsid w:val="008B50E0"/>
    <w:rsid w:val="008B66BD"/>
    <w:rsid w:val="008C2BF1"/>
    <w:rsid w:val="008C62C4"/>
    <w:rsid w:val="008D0AF9"/>
    <w:rsid w:val="008D14DA"/>
    <w:rsid w:val="008D36A8"/>
    <w:rsid w:val="008D58A4"/>
    <w:rsid w:val="008D6D28"/>
    <w:rsid w:val="008D7832"/>
    <w:rsid w:val="008D7FC2"/>
    <w:rsid w:val="008F2EF6"/>
    <w:rsid w:val="008F5A12"/>
    <w:rsid w:val="009013E9"/>
    <w:rsid w:val="00903BB9"/>
    <w:rsid w:val="00903FF9"/>
    <w:rsid w:val="0090455E"/>
    <w:rsid w:val="00904F3F"/>
    <w:rsid w:val="00910747"/>
    <w:rsid w:val="00914A67"/>
    <w:rsid w:val="00916157"/>
    <w:rsid w:val="00917864"/>
    <w:rsid w:val="00921DA3"/>
    <w:rsid w:val="00923E94"/>
    <w:rsid w:val="00930600"/>
    <w:rsid w:val="0093111C"/>
    <w:rsid w:val="00933C8F"/>
    <w:rsid w:val="00940D68"/>
    <w:rsid w:val="009425D1"/>
    <w:rsid w:val="0094567D"/>
    <w:rsid w:val="00947858"/>
    <w:rsid w:val="00950C19"/>
    <w:rsid w:val="00951684"/>
    <w:rsid w:val="00953109"/>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A50DB"/>
    <w:rsid w:val="009A5689"/>
    <w:rsid w:val="009B5FF0"/>
    <w:rsid w:val="009B7577"/>
    <w:rsid w:val="009B7E71"/>
    <w:rsid w:val="009C74E4"/>
    <w:rsid w:val="009D1E51"/>
    <w:rsid w:val="009D3D4B"/>
    <w:rsid w:val="009D48B1"/>
    <w:rsid w:val="009D4F84"/>
    <w:rsid w:val="009D6E2A"/>
    <w:rsid w:val="009E0F64"/>
    <w:rsid w:val="009E29F6"/>
    <w:rsid w:val="009E3422"/>
    <w:rsid w:val="009E615A"/>
    <w:rsid w:val="009E6FC4"/>
    <w:rsid w:val="009E7631"/>
    <w:rsid w:val="009F0527"/>
    <w:rsid w:val="009F22C3"/>
    <w:rsid w:val="009F5026"/>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1178"/>
    <w:rsid w:val="00A4117E"/>
    <w:rsid w:val="00A447A5"/>
    <w:rsid w:val="00A470C8"/>
    <w:rsid w:val="00A53DFC"/>
    <w:rsid w:val="00A57B8A"/>
    <w:rsid w:val="00A614DA"/>
    <w:rsid w:val="00A62535"/>
    <w:rsid w:val="00A654F3"/>
    <w:rsid w:val="00A65509"/>
    <w:rsid w:val="00A674E8"/>
    <w:rsid w:val="00A67FCE"/>
    <w:rsid w:val="00A75B61"/>
    <w:rsid w:val="00A82198"/>
    <w:rsid w:val="00A8224D"/>
    <w:rsid w:val="00A82EF2"/>
    <w:rsid w:val="00A84A6B"/>
    <w:rsid w:val="00A87E3D"/>
    <w:rsid w:val="00A94E8C"/>
    <w:rsid w:val="00A94F66"/>
    <w:rsid w:val="00A958C3"/>
    <w:rsid w:val="00AA406E"/>
    <w:rsid w:val="00AB1DBF"/>
    <w:rsid w:val="00AB7F3F"/>
    <w:rsid w:val="00AC0A88"/>
    <w:rsid w:val="00AC188A"/>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6066"/>
    <w:rsid w:val="00B065CE"/>
    <w:rsid w:val="00B07439"/>
    <w:rsid w:val="00B11E23"/>
    <w:rsid w:val="00B16054"/>
    <w:rsid w:val="00B200A5"/>
    <w:rsid w:val="00B33232"/>
    <w:rsid w:val="00B33589"/>
    <w:rsid w:val="00B34AE0"/>
    <w:rsid w:val="00B35EA6"/>
    <w:rsid w:val="00B45DD3"/>
    <w:rsid w:val="00B46374"/>
    <w:rsid w:val="00B47BBA"/>
    <w:rsid w:val="00B52389"/>
    <w:rsid w:val="00B56F23"/>
    <w:rsid w:val="00B57C91"/>
    <w:rsid w:val="00B64ACF"/>
    <w:rsid w:val="00B67A7C"/>
    <w:rsid w:val="00B67B15"/>
    <w:rsid w:val="00B74DDB"/>
    <w:rsid w:val="00B807D1"/>
    <w:rsid w:val="00B81754"/>
    <w:rsid w:val="00B84712"/>
    <w:rsid w:val="00B87F9F"/>
    <w:rsid w:val="00B925F4"/>
    <w:rsid w:val="00B94DB6"/>
    <w:rsid w:val="00BA08B0"/>
    <w:rsid w:val="00BA095A"/>
    <w:rsid w:val="00BA5C42"/>
    <w:rsid w:val="00BA7938"/>
    <w:rsid w:val="00BB4EF9"/>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23E"/>
    <w:rsid w:val="00C20C46"/>
    <w:rsid w:val="00C23C07"/>
    <w:rsid w:val="00C2474C"/>
    <w:rsid w:val="00C249A1"/>
    <w:rsid w:val="00C25C2C"/>
    <w:rsid w:val="00C37AD1"/>
    <w:rsid w:val="00C37DE9"/>
    <w:rsid w:val="00C40858"/>
    <w:rsid w:val="00C4158A"/>
    <w:rsid w:val="00C4692D"/>
    <w:rsid w:val="00C50796"/>
    <w:rsid w:val="00C508B3"/>
    <w:rsid w:val="00C50DA3"/>
    <w:rsid w:val="00C51415"/>
    <w:rsid w:val="00C57722"/>
    <w:rsid w:val="00C60CB2"/>
    <w:rsid w:val="00C60D28"/>
    <w:rsid w:val="00C60E07"/>
    <w:rsid w:val="00C61311"/>
    <w:rsid w:val="00C63BAC"/>
    <w:rsid w:val="00C66289"/>
    <w:rsid w:val="00C74B99"/>
    <w:rsid w:val="00C76A0C"/>
    <w:rsid w:val="00C77260"/>
    <w:rsid w:val="00C83F63"/>
    <w:rsid w:val="00C83FE0"/>
    <w:rsid w:val="00C85133"/>
    <w:rsid w:val="00C855C0"/>
    <w:rsid w:val="00C85E75"/>
    <w:rsid w:val="00C9123C"/>
    <w:rsid w:val="00C932DF"/>
    <w:rsid w:val="00C9557A"/>
    <w:rsid w:val="00C96F4F"/>
    <w:rsid w:val="00CA1DCA"/>
    <w:rsid w:val="00CA3456"/>
    <w:rsid w:val="00CA4063"/>
    <w:rsid w:val="00CA72A0"/>
    <w:rsid w:val="00CA7E19"/>
    <w:rsid w:val="00CB23C7"/>
    <w:rsid w:val="00CB2A5C"/>
    <w:rsid w:val="00CB730A"/>
    <w:rsid w:val="00CB75C6"/>
    <w:rsid w:val="00CC09AC"/>
    <w:rsid w:val="00CC1C72"/>
    <w:rsid w:val="00CC4A9A"/>
    <w:rsid w:val="00CC572A"/>
    <w:rsid w:val="00CC70B2"/>
    <w:rsid w:val="00CC71A3"/>
    <w:rsid w:val="00CC76AB"/>
    <w:rsid w:val="00CD36DA"/>
    <w:rsid w:val="00CD423C"/>
    <w:rsid w:val="00CD6A67"/>
    <w:rsid w:val="00CD6BE3"/>
    <w:rsid w:val="00CE78A0"/>
    <w:rsid w:val="00CF1A13"/>
    <w:rsid w:val="00CF206B"/>
    <w:rsid w:val="00CF24FB"/>
    <w:rsid w:val="00CF3695"/>
    <w:rsid w:val="00CF3ACE"/>
    <w:rsid w:val="00D017A4"/>
    <w:rsid w:val="00D023A8"/>
    <w:rsid w:val="00D04B02"/>
    <w:rsid w:val="00D06720"/>
    <w:rsid w:val="00D10A48"/>
    <w:rsid w:val="00D1128A"/>
    <w:rsid w:val="00D167F3"/>
    <w:rsid w:val="00D20143"/>
    <w:rsid w:val="00D226A4"/>
    <w:rsid w:val="00D23A4C"/>
    <w:rsid w:val="00D27383"/>
    <w:rsid w:val="00D30610"/>
    <w:rsid w:val="00D31736"/>
    <w:rsid w:val="00D34D2F"/>
    <w:rsid w:val="00D35597"/>
    <w:rsid w:val="00D366FC"/>
    <w:rsid w:val="00D41717"/>
    <w:rsid w:val="00D53C8E"/>
    <w:rsid w:val="00D6093C"/>
    <w:rsid w:val="00D62722"/>
    <w:rsid w:val="00D71318"/>
    <w:rsid w:val="00D84B7C"/>
    <w:rsid w:val="00D85988"/>
    <w:rsid w:val="00D87751"/>
    <w:rsid w:val="00D901EA"/>
    <w:rsid w:val="00D91508"/>
    <w:rsid w:val="00D928CE"/>
    <w:rsid w:val="00D942B2"/>
    <w:rsid w:val="00DA42DE"/>
    <w:rsid w:val="00DB4DC6"/>
    <w:rsid w:val="00DB6CB8"/>
    <w:rsid w:val="00DC05A4"/>
    <w:rsid w:val="00DD195B"/>
    <w:rsid w:val="00DD2AA8"/>
    <w:rsid w:val="00DD31CB"/>
    <w:rsid w:val="00DD4262"/>
    <w:rsid w:val="00DD46AB"/>
    <w:rsid w:val="00DD5104"/>
    <w:rsid w:val="00DD57B2"/>
    <w:rsid w:val="00DD6C20"/>
    <w:rsid w:val="00DD6D79"/>
    <w:rsid w:val="00DD75B3"/>
    <w:rsid w:val="00DE1D10"/>
    <w:rsid w:val="00DE3F53"/>
    <w:rsid w:val="00DE7B06"/>
    <w:rsid w:val="00DF02AA"/>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5B51"/>
    <w:rsid w:val="00E37428"/>
    <w:rsid w:val="00E4050B"/>
    <w:rsid w:val="00E41204"/>
    <w:rsid w:val="00E44F84"/>
    <w:rsid w:val="00E452EA"/>
    <w:rsid w:val="00E540CE"/>
    <w:rsid w:val="00E540FA"/>
    <w:rsid w:val="00E60B5B"/>
    <w:rsid w:val="00E64636"/>
    <w:rsid w:val="00E64C9D"/>
    <w:rsid w:val="00E665AF"/>
    <w:rsid w:val="00E702E9"/>
    <w:rsid w:val="00E7074E"/>
    <w:rsid w:val="00E7219C"/>
    <w:rsid w:val="00E736E5"/>
    <w:rsid w:val="00E754AB"/>
    <w:rsid w:val="00E7670E"/>
    <w:rsid w:val="00E80CF8"/>
    <w:rsid w:val="00E81CFD"/>
    <w:rsid w:val="00E829F9"/>
    <w:rsid w:val="00E8463C"/>
    <w:rsid w:val="00E85A0E"/>
    <w:rsid w:val="00E900DC"/>
    <w:rsid w:val="00E9031F"/>
    <w:rsid w:val="00E90EC4"/>
    <w:rsid w:val="00E941EC"/>
    <w:rsid w:val="00EB10F2"/>
    <w:rsid w:val="00EB271B"/>
    <w:rsid w:val="00EB2769"/>
    <w:rsid w:val="00EB3774"/>
    <w:rsid w:val="00EB3969"/>
    <w:rsid w:val="00EB6C05"/>
    <w:rsid w:val="00EB7715"/>
    <w:rsid w:val="00EC0BB8"/>
    <w:rsid w:val="00EC634E"/>
    <w:rsid w:val="00ED26D7"/>
    <w:rsid w:val="00EE1C95"/>
    <w:rsid w:val="00EE1F43"/>
    <w:rsid w:val="00EE21DA"/>
    <w:rsid w:val="00EE70CE"/>
    <w:rsid w:val="00EF0E49"/>
    <w:rsid w:val="00EF289D"/>
    <w:rsid w:val="00EF4C3E"/>
    <w:rsid w:val="00EF7F05"/>
    <w:rsid w:val="00F00FCA"/>
    <w:rsid w:val="00F0135C"/>
    <w:rsid w:val="00F015B5"/>
    <w:rsid w:val="00F02216"/>
    <w:rsid w:val="00F03732"/>
    <w:rsid w:val="00F03C33"/>
    <w:rsid w:val="00F061F8"/>
    <w:rsid w:val="00F063AC"/>
    <w:rsid w:val="00F0644A"/>
    <w:rsid w:val="00F11665"/>
    <w:rsid w:val="00F119F2"/>
    <w:rsid w:val="00F138FD"/>
    <w:rsid w:val="00F16239"/>
    <w:rsid w:val="00F16B2F"/>
    <w:rsid w:val="00F213FB"/>
    <w:rsid w:val="00F21617"/>
    <w:rsid w:val="00F2209C"/>
    <w:rsid w:val="00F235DC"/>
    <w:rsid w:val="00F25574"/>
    <w:rsid w:val="00F30D00"/>
    <w:rsid w:val="00F40862"/>
    <w:rsid w:val="00F4180C"/>
    <w:rsid w:val="00F47A17"/>
    <w:rsid w:val="00F53432"/>
    <w:rsid w:val="00F60DC4"/>
    <w:rsid w:val="00F62736"/>
    <w:rsid w:val="00F62BCC"/>
    <w:rsid w:val="00F66C28"/>
    <w:rsid w:val="00F67F30"/>
    <w:rsid w:val="00F720D5"/>
    <w:rsid w:val="00F7392A"/>
    <w:rsid w:val="00F77B5D"/>
    <w:rsid w:val="00F81039"/>
    <w:rsid w:val="00F839AE"/>
    <w:rsid w:val="00F83E5B"/>
    <w:rsid w:val="00F8530F"/>
    <w:rsid w:val="00F879A2"/>
    <w:rsid w:val="00F93B5B"/>
    <w:rsid w:val="00F968C0"/>
    <w:rsid w:val="00FA300B"/>
    <w:rsid w:val="00FA775F"/>
    <w:rsid w:val="00FB7421"/>
    <w:rsid w:val="00FC2E4A"/>
    <w:rsid w:val="00FC372D"/>
    <w:rsid w:val="00FC46BC"/>
    <w:rsid w:val="00FC77A8"/>
    <w:rsid w:val="00FC78B0"/>
    <w:rsid w:val="00FD2B2B"/>
    <w:rsid w:val="00FD2E81"/>
    <w:rsid w:val="00FD5206"/>
    <w:rsid w:val="00FE0AD1"/>
    <w:rsid w:val="00FE0B88"/>
    <w:rsid w:val="00FE1CED"/>
    <w:rsid w:val="00FE2920"/>
    <w:rsid w:val="00FE2D26"/>
    <w:rsid w:val="00FE36E5"/>
    <w:rsid w:val="00FE41F2"/>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2D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ISLAND DISPOSAL, INC.</CaseCompanyNames>
    <DocketNumber xmlns="dc463f71-b30c-4ab2-9473-d307f9d35888">120723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3598CE4C140847B80B5A36D498998D" ma:contentTypeVersion="139" ma:contentTypeDescription="" ma:contentTypeScope="" ma:versionID="753cf6eabb50629958859213afe1f4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1935D-973C-440A-A587-3F8A8D28EF46}"/>
</file>

<file path=customXml/itemProps2.xml><?xml version="1.0" encoding="utf-8"?>
<ds:datastoreItem xmlns:ds="http://schemas.openxmlformats.org/officeDocument/2006/customXml" ds:itemID="{8FC1D4DC-DE29-4A4A-B5AA-B99B6F680E27}"/>
</file>

<file path=customXml/itemProps3.xml><?xml version="1.0" encoding="utf-8"?>
<ds:datastoreItem xmlns:ds="http://schemas.openxmlformats.org/officeDocument/2006/customXml" ds:itemID="{97764F5F-293F-4816-8B07-F19ED3A164B8}"/>
</file>

<file path=customXml/itemProps4.xml><?xml version="1.0" encoding="utf-8"?>
<ds:datastoreItem xmlns:ds="http://schemas.openxmlformats.org/officeDocument/2006/customXml" ds:itemID="{74EBB4B2-A432-4DA8-83E8-531AA084E5CC}"/>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TG-120723 Memo 01</vt:lpstr>
    </vt:vector>
  </TitlesOfParts>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TG-120723 Memo 01</dc:title>
  <dc:creator/>
  <cp:lastModifiedBy/>
  <cp:revision>1</cp:revision>
  <dcterms:created xsi:type="dcterms:W3CDTF">2012-06-25T22:13:00Z</dcterms:created>
  <dcterms:modified xsi:type="dcterms:W3CDTF">2012-06-25T22:13:00Z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0x0101006E56B4D1795A2E4DB2F0B01679ED314A005A3598CE4C140847B80B5A36D498998D</vt:lpwstr>
  </property>
  <property fmtid="{D5CDD505-2E9C-101B-9397-08002B2CF9AE}" pid="3" name="_docset_NoMedatataSyncRequired">
    <vt:lpwstr>False</vt:lpwstr>
  </property>
</Properties>
</file>