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0C8C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</w:t>
      </w:r>
    </w:p>
    <w:p w14:paraId="1ED60C8D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7250D8">
        <w:rPr>
          <w:rFonts w:ascii="Times New Roman" w:hAnsi="Times New Roman"/>
          <w:b/>
          <w:bCs/>
          <w:szCs w:val="24"/>
        </w:rPr>
        <w:t>COMMISSION</w:t>
      </w:r>
    </w:p>
    <w:p w14:paraId="1ED60C8E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1ED60C9C" w14:textId="77777777">
        <w:tc>
          <w:tcPr>
            <w:tcW w:w="4068" w:type="dxa"/>
          </w:tcPr>
          <w:p w14:paraId="1ED60C8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1ED60C90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1ED60C91" w14:textId="77777777" w:rsidR="00C139CF" w:rsidRPr="00603E77" w:rsidRDefault="005275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QWEST CORPORATION D/B/A CENTURYLINK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1ED60C92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1ED60C93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1ED60C9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1ED60C95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2B3864B3" w14:textId="77777777" w:rsidR="00F52264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F52264">
              <w:rPr>
                <w:rFonts w:ascii="Times New Roman" w:hAnsi="Times New Roman"/>
                <w:szCs w:val="24"/>
              </w:rPr>
              <w:t>)</w:t>
            </w:r>
          </w:p>
          <w:p w14:paraId="1ED60C9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1ED60C97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527568">
              <w:rPr>
                <w:rFonts w:ascii="Times New Roman" w:hAnsi="Times New Roman"/>
                <w:szCs w:val="24"/>
              </w:rPr>
              <w:t>UT-120238</w:t>
            </w:r>
          </w:p>
          <w:p w14:paraId="1ED60C98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1ED60C99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527568">
              <w:rPr>
                <w:rFonts w:ascii="Times New Roman" w:hAnsi="Times New Roman"/>
                <w:szCs w:val="24"/>
              </w:rPr>
              <w:t>01</w:t>
            </w:r>
          </w:p>
          <w:p w14:paraId="1ED60C9A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091A77BF" w14:textId="77777777" w:rsidR="00F52264" w:rsidRDefault="00F52264">
            <w:pPr>
              <w:rPr>
                <w:rFonts w:ascii="Times New Roman" w:hAnsi="Times New Roman"/>
                <w:szCs w:val="24"/>
              </w:rPr>
            </w:pPr>
          </w:p>
          <w:p w14:paraId="1ED60C9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1ED60C9D" w14:textId="2D7C000B" w:rsidR="00C139CF" w:rsidRPr="00603E77" w:rsidRDefault="00C139CF">
      <w:pPr>
        <w:rPr>
          <w:rFonts w:ascii="Times New Roman" w:hAnsi="Times New Roman"/>
          <w:szCs w:val="24"/>
        </w:rPr>
      </w:pPr>
    </w:p>
    <w:p w14:paraId="1ED60C9E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1ED60C9F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1ED60CA0" w14:textId="18D5E19F" w:rsidR="005C3268" w:rsidRPr="00332FA5" w:rsidRDefault="00527568" w:rsidP="005C3268">
      <w:pPr>
        <w:numPr>
          <w:ilvl w:val="0"/>
          <w:numId w:val="4"/>
        </w:numPr>
        <w:spacing w:line="330" w:lineRule="exact"/>
        <w:rPr>
          <w:rFonts w:ascii="Times New Roman" w:hAnsi="Times New Roman"/>
          <w:szCs w:val="24"/>
        </w:rPr>
      </w:pPr>
      <w:r w:rsidRPr="005C3268">
        <w:rPr>
          <w:rFonts w:ascii="Times New Roman" w:hAnsi="Times New Roman"/>
          <w:szCs w:val="24"/>
        </w:rPr>
        <w:t>Qwest Corporation d/b/a CenturyLink</w:t>
      </w:r>
      <w:r w:rsidR="000510F1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4E1D11" w:rsidRPr="005C3268">
        <w:rPr>
          <w:rFonts w:ascii="Times New Roman" w:hAnsi="Times New Roman"/>
          <w:iCs w:val="0"/>
          <w:snapToGrid/>
          <w:color w:val="000000"/>
          <w:szCs w:val="24"/>
        </w:rPr>
        <w:t>Company)</w:t>
      </w:r>
      <w:r w:rsidR="00802540">
        <w:rPr>
          <w:rFonts w:ascii="Times New Roman" w:hAnsi="Times New Roman"/>
          <w:iCs w:val="0"/>
          <w:snapToGrid/>
          <w:color w:val="000000"/>
          <w:szCs w:val="24"/>
        </w:rPr>
        <w:t xml:space="preserve"> made a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request on</w:t>
      </w:r>
      <w:r w:rsidR="00132635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5C3268">
        <w:rPr>
          <w:rFonts w:ascii="Times New Roman" w:hAnsi="Times New Roman"/>
          <w:iCs w:val="0"/>
          <w:snapToGrid/>
          <w:color w:val="000000"/>
          <w:szCs w:val="24"/>
        </w:rPr>
        <w:t>February 22, 2012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7250D8" w:rsidRPr="005C326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7250D8" w:rsidRPr="005C326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C3268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5C3268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5C3268">
        <w:rPr>
          <w:rFonts w:ascii="Times New Roman" w:hAnsi="Times New Roman"/>
          <w:iCs w:val="0"/>
          <w:snapToGrid/>
          <w:szCs w:val="24"/>
        </w:rPr>
        <w:t>N</w:t>
      </w:r>
      <w:r w:rsidR="002E7AD0" w:rsidRPr="005C3268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5C3268">
        <w:rPr>
          <w:rFonts w:ascii="Times New Roman" w:hAnsi="Times New Roman"/>
          <w:iCs w:val="0"/>
          <w:snapToGrid/>
          <w:szCs w:val="24"/>
        </w:rPr>
        <w:t>Administrator</w:t>
      </w:r>
      <w:r w:rsidR="007250D8" w:rsidRPr="005C3268">
        <w:rPr>
          <w:rFonts w:ascii="Times New Roman" w:hAnsi="Times New Roman"/>
          <w:iCs w:val="0"/>
          <w:snapToGrid/>
          <w:szCs w:val="24"/>
        </w:rPr>
        <w:t>’</w:t>
      </w:r>
      <w:r w:rsidR="008A6329" w:rsidRPr="005C3268">
        <w:rPr>
          <w:rFonts w:ascii="Times New Roman" w:hAnsi="Times New Roman"/>
          <w:iCs w:val="0"/>
          <w:snapToGrid/>
          <w:szCs w:val="24"/>
        </w:rPr>
        <w:t>s</w:t>
      </w:r>
      <w:r w:rsidR="00C139CF" w:rsidRPr="005C3268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5C3268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5C3268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Pr="005C3268">
        <w:rPr>
          <w:rFonts w:ascii="Times New Roman" w:hAnsi="Times New Roman"/>
          <w:iCs w:val="0"/>
          <w:snapToGrid/>
          <w:color w:val="000000"/>
          <w:szCs w:val="24"/>
        </w:rPr>
        <w:t>five</w:t>
      </w:r>
      <w:r w:rsidR="00100919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Pr="005C3268">
        <w:rPr>
          <w:bCs/>
        </w:rPr>
        <w:t>206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 w:rsidRPr="005C3268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 w:rsidRPr="005C3268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5C3268">
        <w:rPr>
          <w:rFonts w:ascii="Times New Roman" w:hAnsi="Times New Roman"/>
          <w:iCs w:val="0"/>
          <w:snapToGrid/>
          <w:color w:val="000000"/>
          <w:szCs w:val="24"/>
        </w:rPr>
        <w:t>Seattle</w:t>
      </w:r>
      <w:r w:rsidR="00C139CF" w:rsidRPr="005C3268">
        <w:rPr>
          <w:rFonts w:ascii="Times New Roman" w:hAnsi="Times New Roman"/>
          <w:iCs w:val="0"/>
          <w:snapToGrid/>
          <w:color w:val="000000"/>
          <w:szCs w:val="24"/>
        </w:rPr>
        <w:t xml:space="preserve"> rate center</w:t>
      </w:r>
      <w:r w:rsidR="005C3268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.  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>The request is being made to meet the requirements for a customer</w:t>
      </w:r>
      <w:r w:rsidR="005C3268">
        <w:rPr>
          <w:rFonts w:ascii="Times New Roman" w:hAnsi="Times New Roman"/>
          <w:iCs w:val="0"/>
          <w:snapToGrid/>
          <w:color w:val="000000"/>
          <w:szCs w:val="24"/>
        </w:rPr>
        <w:t>’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s need for </w:t>
      </w:r>
      <w:r w:rsidR="005C3268">
        <w:rPr>
          <w:rFonts w:ascii="Times New Roman" w:hAnsi="Times New Roman"/>
          <w:iCs w:val="0"/>
          <w:snapToGrid/>
          <w:color w:val="000000"/>
          <w:szCs w:val="24"/>
        </w:rPr>
        <w:t>10,000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sequential numbers that fall within its internal business dialing plan.  </w:t>
      </w:r>
      <w:r w:rsidR="004E29C7">
        <w:rPr>
          <w:rFonts w:ascii="Times New Roman" w:hAnsi="Times New Roman"/>
          <w:iCs w:val="0"/>
          <w:snapToGrid/>
          <w:color w:val="000000"/>
          <w:szCs w:val="24"/>
        </w:rPr>
        <w:t xml:space="preserve">Of the 10,000 numbers needed, </w:t>
      </w:r>
      <w:r w:rsidR="005C3268">
        <w:rPr>
          <w:rFonts w:ascii="Times New Roman" w:hAnsi="Times New Roman"/>
          <w:iCs w:val="0"/>
          <w:snapToGrid/>
          <w:color w:val="000000"/>
          <w:szCs w:val="24"/>
        </w:rPr>
        <w:t xml:space="preserve">5,000 of the 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numbers will be used </w:t>
      </w:r>
      <w:r w:rsidR="005C3268">
        <w:rPr>
          <w:rFonts w:ascii="Times New Roman" w:hAnsi="Times New Roman"/>
          <w:iCs w:val="0"/>
          <w:snapToGrid/>
          <w:color w:val="000000"/>
          <w:szCs w:val="24"/>
        </w:rPr>
        <w:t xml:space="preserve">within six months 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to expand its facility in the </w:t>
      </w:r>
      <w:r w:rsidR="005C3268">
        <w:rPr>
          <w:rFonts w:ascii="Times New Roman" w:hAnsi="Times New Roman"/>
          <w:iCs w:val="0"/>
          <w:snapToGrid/>
          <w:color w:val="000000"/>
          <w:szCs w:val="24"/>
        </w:rPr>
        <w:t xml:space="preserve">Seattle </w:t>
      </w:r>
      <w:r w:rsidR="004E29C7">
        <w:rPr>
          <w:rFonts w:ascii="Times New Roman" w:hAnsi="Times New Roman"/>
          <w:iCs w:val="0"/>
          <w:snapToGrid/>
          <w:color w:val="000000"/>
          <w:szCs w:val="24"/>
        </w:rPr>
        <w:t>rate center.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29C7">
        <w:rPr>
          <w:rFonts w:ascii="Times New Roman" w:hAnsi="Times New Roman"/>
          <w:iCs w:val="0"/>
          <w:snapToGrid/>
          <w:color w:val="000000"/>
          <w:szCs w:val="24"/>
        </w:rPr>
        <w:t>The remaining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 xml:space="preserve"> 5,000 will be</w:t>
      </w:r>
      <w:r w:rsidR="004E29C7">
        <w:rPr>
          <w:rFonts w:ascii="Times New Roman" w:hAnsi="Times New Roman"/>
          <w:iCs w:val="0"/>
          <w:snapToGrid/>
          <w:color w:val="000000"/>
          <w:szCs w:val="24"/>
        </w:rPr>
        <w:t xml:space="preserve"> reserve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d</w:t>
      </w:r>
      <w:r w:rsidR="004E29C7">
        <w:rPr>
          <w:rFonts w:ascii="Times New Roman" w:hAnsi="Times New Roman"/>
          <w:iCs w:val="0"/>
          <w:snapToGrid/>
          <w:color w:val="000000"/>
          <w:szCs w:val="24"/>
        </w:rPr>
        <w:t xml:space="preserve"> in the pool for 48 month designated for this customer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of Qwest Corporation d/b/a CenturyLink</w:t>
      </w:r>
      <w:r w:rsidR="004E29C7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095CF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E0920">
        <w:rPr>
          <w:rFonts w:ascii="Times New Roman" w:hAnsi="Times New Roman"/>
          <w:iCs w:val="0"/>
          <w:snapToGrid/>
          <w:color w:val="000000"/>
          <w:szCs w:val="24"/>
        </w:rPr>
        <w:t xml:space="preserve">The customer plans to return approximately 19,000 number resources to the pool. </w:t>
      </w:r>
      <w:r w:rsidR="00095CF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The customer is a </w:t>
      </w:r>
      <w:r w:rsidR="005C3268">
        <w:rPr>
          <w:rFonts w:ascii="Times New Roman" w:hAnsi="Times New Roman"/>
          <w:iCs w:val="0"/>
          <w:snapToGrid/>
          <w:color w:val="000000"/>
          <w:szCs w:val="24"/>
        </w:rPr>
        <w:t>non-profit business using the numbers for its employees</w:t>
      </w:r>
      <w:r w:rsidR="005C3268" w:rsidRPr="0034681E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1ED60CA1" w14:textId="77777777" w:rsidR="00DC0E1B" w:rsidRPr="005C3268" w:rsidRDefault="00DC0E1B" w:rsidP="005C3268">
      <w:pPr>
        <w:spacing w:line="320" w:lineRule="exact"/>
        <w:rPr>
          <w:rFonts w:ascii="Times New Roman" w:hAnsi="Times New Roman"/>
          <w:szCs w:val="24"/>
        </w:rPr>
      </w:pPr>
    </w:p>
    <w:p w14:paraId="1ED60CA2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7250D8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1ED60CA3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1ED60CA4" w14:textId="77777777" w:rsidR="004434FA" w:rsidRPr="00CE0920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7250D8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51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Seattle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7250D8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7250D8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527568" w:rsidRPr="00527568">
        <w:rPr>
          <w:bCs/>
        </w:rPr>
        <w:t>206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1st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527568" w:rsidRPr="00527568">
        <w:rPr>
          <w:rFonts w:ascii="Times New Roman" w:hAnsi="Times New Roman"/>
          <w:bCs/>
          <w:szCs w:val="24"/>
        </w:rPr>
        <w:t>2025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7250D8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7250D8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7250D8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CE0920">
        <w:rPr>
          <w:rFonts w:ascii="Times New Roman" w:hAnsi="Times New Roman"/>
          <w:szCs w:val="24"/>
        </w:rPr>
        <w:t xml:space="preserve">Qwest Corporation d/b/a </w:t>
      </w:r>
      <w:r w:rsidR="00CE0920">
        <w:rPr>
          <w:rFonts w:ascii="Times New Roman" w:hAnsi="Times New Roman"/>
          <w:szCs w:val="24"/>
        </w:rPr>
        <w:lastRenderedPageBreak/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7250D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E0920">
        <w:rPr>
          <w:rFonts w:ascii="Times New Roman" w:hAnsi="Times New Roman"/>
          <w:iCs w:val="0"/>
          <w:snapToGrid/>
          <w:color w:val="000000"/>
          <w:szCs w:val="24"/>
        </w:rPr>
        <w:t>The Company 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1ED60CA5" w14:textId="77777777" w:rsidR="00CE0920" w:rsidRPr="00581532" w:rsidRDefault="00CE0920" w:rsidP="00CE0920">
      <w:pPr>
        <w:spacing w:line="320" w:lineRule="exact"/>
        <w:rPr>
          <w:rFonts w:ascii="Times New Roman" w:hAnsi="Times New Roman"/>
        </w:rPr>
      </w:pPr>
    </w:p>
    <w:p w14:paraId="1ED60CA6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7250D8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7250D8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7250D8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1ED60CA7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1ED60CA8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1ED60CA9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AA" w14:textId="77777777" w:rsidR="00C139CF" w:rsidRPr="0097098A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7250D8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095CF4">
        <w:rPr>
          <w:rFonts w:ascii="Times New Roman" w:hAnsi="Times New Roman"/>
          <w:i/>
          <w:iCs w:val="0"/>
          <w:szCs w:val="24"/>
        </w:rPr>
        <w:t>RCW 80.01.040, RCW 80.04</w:t>
      </w:r>
      <w:r w:rsidR="00430AAF" w:rsidRPr="00095CF4">
        <w:rPr>
          <w:rFonts w:ascii="Times New Roman" w:hAnsi="Times New Roman"/>
          <w:i/>
          <w:iCs w:val="0"/>
          <w:szCs w:val="24"/>
        </w:rPr>
        <w:t>,</w:t>
      </w:r>
      <w:r w:rsidR="00DC0E1B" w:rsidRPr="00095CF4">
        <w:rPr>
          <w:rFonts w:ascii="Times New Roman" w:hAnsi="Times New Roman"/>
          <w:i/>
          <w:iCs w:val="0"/>
          <w:szCs w:val="24"/>
        </w:rPr>
        <w:t xml:space="preserve"> RCW 80.08</w:t>
      </w:r>
      <w:r w:rsidR="00430AAF" w:rsidRPr="00095CF4">
        <w:rPr>
          <w:rFonts w:ascii="Times New Roman" w:hAnsi="Times New Roman"/>
          <w:i/>
          <w:iCs w:val="0"/>
          <w:szCs w:val="24"/>
        </w:rPr>
        <w:t>,</w:t>
      </w:r>
      <w:r w:rsidR="00DC0E1B" w:rsidRPr="00095CF4">
        <w:rPr>
          <w:rFonts w:ascii="Times New Roman" w:hAnsi="Times New Roman"/>
          <w:i/>
          <w:iCs w:val="0"/>
          <w:szCs w:val="24"/>
        </w:rPr>
        <w:t xml:space="preserve"> RCW 80.12</w:t>
      </w:r>
      <w:r w:rsidR="008A6329" w:rsidRPr="00095CF4">
        <w:rPr>
          <w:rFonts w:ascii="Times New Roman" w:hAnsi="Times New Roman"/>
          <w:i/>
          <w:iCs w:val="0"/>
          <w:szCs w:val="24"/>
        </w:rPr>
        <w:t>, RCW 80.16</w:t>
      </w:r>
      <w:r w:rsidR="00DC0E1B" w:rsidRPr="00095CF4">
        <w:rPr>
          <w:rFonts w:ascii="Times New Roman" w:hAnsi="Times New Roman"/>
          <w:i/>
          <w:iCs w:val="0"/>
          <w:szCs w:val="24"/>
        </w:rPr>
        <w:t xml:space="preserve"> and RCW 80.36.</w:t>
      </w:r>
      <w:bookmarkStart w:id="0" w:name="_GoBack"/>
      <w:bookmarkEnd w:id="0"/>
    </w:p>
    <w:p w14:paraId="1ED60CAB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AC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CE0920">
        <w:rPr>
          <w:rFonts w:ascii="Times New Roman" w:hAnsi="Times New Roman"/>
          <w:szCs w:val="24"/>
        </w:rPr>
        <w:t>Qwest Corporation d/b/a CenturyLink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7250D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1ED60CAD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1ED60CAE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7250D8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1ED60CAF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B0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7250D8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1ED60CB2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7250D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7250D8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7250D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1ED60CB3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1ED60CB4" w14:textId="77777777" w:rsidR="00C139CF" w:rsidRPr="004434FA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1ED60CB5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1ED60CB6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7250D8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51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Seattle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7250D8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527568" w:rsidRPr="00527568">
        <w:rPr>
          <w:bCs/>
        </w:rPr>
        <w:t>206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1st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527568" w:rsidRPr="00527568">
        <w:rPr>
          <w:rFonts w:ascii="Times New Roman" w:hAnsi="Times New Roman"/>
          <w:bCs/>
          <w:szCs w:val="24"/>
        </w:rPr>
        <w:t>2025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1ED60CB7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1ED60CB8" w14:textId="38C114E2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>The request is being made to meet the requirements for a customer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’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s need for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10,000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sequential numbers that fall within its internal business dialing plan. 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 xml:space="preserve">Of the 10,000 numbers needed, 5,000 of the 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numbers will be used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 xml:space="preserve">within six months 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to expand its facility in the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Seattle rate center.</w:t>
      </w:r>
      <w:r w:rsidR="00F5226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The remaining 5,000 will be reserved in the pool for 48 month designated for this customer of Qwest Corporation d/b/a CenturyLink.</w:t>
      </w:r>
      <w:r w:rsidR="00F5226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 xml:space="preserve"> The customer plans to return approximately 19,000 number resources to the pool. </w:t>
      </w:r>
      <w:r w:rsidR="00F5226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 xml:space="preserve">The customer is a </w:t>
      </w:r>
      <w:r w:rsidR="00EA284F">
        <w:rPr>
          <w:rFonts w:ascii="Times New Roman" w:hAnsi="Times New Roman"/>
          <w:iCs w:val="0"/>
          <w:snapToGrid/>
          <w:color w:val="000000"/>
          <w:szCs w:val="24"/>
        </w:rPr>
        <w:t>non-profit business using the numbers for its employees</w:t>
      </w:r>
      <w:r w:rsidR="00EA284F" w:rsidRPr="0034681E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4434FA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</w:p>
    <w:p w14:paraId="1ED60CB9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1ED60CBA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7250D8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527568" w:rsidRPr="00527568">
        <w:rPr>
          <w:rFonts w:ascii="Times New Roman" w:hAnsi="Times New Roman"/>
          <w:bCs/>
          <w:szCs w:val="24"/>
        </w:rPr>
        <w:t>March 8, 2012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1ED60CBB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1ED60CBC" w14:textId="77777777" w:rsidR="00DB321A" w:rsidRPr="00DB321A" w:rsidRDefault="00DB321A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7250D8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527568">
        <w:rPr>
          <w:rFonts w:ascii="Times New Roman" w:hAnsi="Times New Roman"/>
          <w:szCs w:val="24"/>
        </w:rPr>
        <w:t>Qwest Corporation d/b/a CenturyLink</w:t>
      </w:r>
      <w:r w:rsidR="007250D8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7250D8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five</w:t>
      </w:r>
      <w:r>
        <w:rPr>
          <w:rFonts w:ascii="Times New Roman" w:hAnsi="Times New Roman"/>
          <w:szCs w:val="24"/>
        </w:rPr>
        <w:t xml:space="preserve"> </w:t>
      </w:r>
      <w:r w:rsidR="003B092E">
        <w:rPr>
          <w:rFonts w:ascii="Times New Roman" w:hAnsi="Times New Roman"/>
          <w:szCs w:val="24"/>
        </w:rPr>
        <w:t xml:space="preserve">blocks of 1,000 numbers </w:t>
      </w:r>
      <w:r>
        <w:rPr>
          <w:rFonts w:ascii="Times New Roman" w:hAnsi="Times New Roman"/>
          <w:szCs w:val="24"/>
        </w:rPr>
        <w:t xml:space="preserve">in the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Seattle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527568">
        <w:rPr>
          <w:rFonts w:ascii="Times New Roman" w:hAnsi="Times New Roman"/>
          <w:szCs w:val="24"/>
        </w:rPr>
        <w:t>Qwest Corporation d/b/a CenturyLink</w:t>
      </w:r>
      <w:r w:rsidR="00CE0920">
        <w:rPr>
          <w:rFonts w:ascii="Times New Roman" w:hAnsi="Times New Roman"/>
          <w:szCs w:val="24"/>
        </w:rPr>
        <w:t xml:space="preserve"> and place the remaining five blocks of the code as reserved for this customer of CenturyLink</w:t>
      </w:r>
      <w:r>
        <w:rPr>
          <w:rFonts w:ascii="Times New Roman" w:hAnsi="Times New Roman"/>
          <w:szCs w:val="24"/>
        </w:rPr>
        <w:t>.</w:t>
      </w:r>
    </w:p>
    <w:p w14:paraId="1ED60CBD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1ED60CBE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1ED60CBF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1ED60CC0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7250D8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1ED60CC1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1ED60CC2" w14:textId="77777777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five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s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</w:t>
      </w:r>
      <w:r w:rsidR="002C4EC7">
        <w:rPr>
          <w:rFonts w:ascii="Times New Roman" w:hAnsi="Times New Roman"/>
          <w:szCs w:val="24"/>
        </w:rPr>
        <w:t xml:space="preserve"> and </w:t>
      </w:r>
      <w:r w:rsidR="002C4EC7">
        <w:rPr>
          <w:rFonts w:ascii="Times New Roman" w:hAnsi="Times New Roman"/>
          <w:szCs w:val="24"/>
        </w:rPr>
        <w:lastRenderedPageBreak/>
        <w:t>reserve the remaining five blocks of the code for this customer</w:t>
      </w:r>
      <w:r w:rsidR="00FE6BB7" w:rsidRPr="00603E77">
        <w:rPr>
          <w:rFonts w:ascii="Times New Roman" w:hAnsi="Times New Roman"/>
          <w:szCs w:val="24"/>
        </w:rPr>
        <w:t xml:space="preserve">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527568" w:rsidRPr="00527568">
        <w:rPr>
          <w:bCs/>
        </w:rPr>
        <w:t>206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527568">
        <w:rPr>
          <w:rFonts w:ascii="Times New Roman" w:hAnsi="Times New Roman"/>
          <w:iCs w:val="0"/>
          <w:snapToGrid/>
          <w:color w:val="000000"/>
          <w:szCs w:val="24"/>
        </w:rPr>
        <w:t>Seattle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527568">
        <w:rPr>
          <w:rFonts w:ascii="Times New Roman" w:hAnsi="Times New Roman"/>
          <w:szCs w:val="24"/>
        </w:rPr>
        <w:t>Qwest Corporation d/b/a CenturyLink</w:t>
      </w:r>
      <w:r w:rsidRPr="00603E77">
        <w:rPr>
          <w:rFonts w:ascii="Times New Roman" w:hAnsi="Times New Roman"/>
          <w:szCs w:val="24"/>
        </w:rPr>
        <w:t>.</w:t>
      </w:r>
    </w:p>
    <w:p w14:paraId="1ED60CC3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1ED60CC4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7250D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1ED60CC5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C6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t xml:space="preserve">The </w:t>
      </w:r>
      <w:r w:rsidR="007250D8">
        <w:t>Commission</w:t>
      </w:r>
      <w:r w:rsidRPr="00603E77">
        <w:t>ers, having determined this Order to be consistent with the public interest, directed the Secretary to enter this Order.</w:t>
      </w:r>
    </w:p>
    <w:p w14:paraId="1ED60CC7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1ED60CC8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t xml:space="preserve">DATED at Olympia, Washington, and effective </w:t>
      </w:r>
      <w:r w:rsidR="00527568" w:rsidRPr="00527568">
        <w:rPr>
          <w:bCs/>
        </w:rPr>
        <w:t>March 8, 2012</w:t>
      </w:r>
      <w:r>
        <w:t>.</w:t>
      </w:r>
    </w:p>
    <w:p w14:paraId="1ED60CC9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1ED60CCA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7250D8">
        <w:rPr>
          <w:rFonts w:ascii="Times New Roman" w:hAnsi="Times New Roman"/>
          <w:szCs w:val="24"/>
        </w:rPr>
        <w:t>COMMISSION</w:t>
      </w:r>
    </w:p>
    <w:p w14:paraId="1ED60CCB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CC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1ED60CCD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1ED60CCE" w14:textId="77777777" w:rsidR="00C139CF" w:rsidRPr="00603E77" w:rsidRDefault="006C5917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1ED60CCF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7250D8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1ED60CD0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1ED60CD1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7250D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7250D8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1ED60CD2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1ED60CD3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7250D8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7250D8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1ED60CD4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D5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1ED60CD6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1ED60CD7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0CDA" w14:textId="77777777" w:rsidR="00CE0920" w:rsidRDefault="00CE0920">
      <w:r>
        <w:separator/>
      </w:r>
    </w:p>
  </w:endnote>
  <w:endnote w:type="continuationSeparator" w:id="0">
    <w:p w14:paraId="1ED60CDB" w14:textId="77777777" w:rsidR="00CE0920" w:rsidRDefault="00C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0CD8" w14:textId="77777777" w:rsidR="00CE0920" w:rsidRDefault="00CE0920">
      <w:r>
        <w:separator/>
      </w:r>
    </w:p>
  </w:footnote>
  <w:footnote w:type="continuationSeparator" w:id="0">
    <w:p w14:paraId="1ED60CD9" w14:textId="77777777" w:rsidR="00CE0920" w:rsidRDefault="00CE0920">
      <w:r>
        <w:continuationSeparator/>
      </w:r>
    </w:p>
  </w:footnote>
  <w:footnote w:id="1">
    <w:p w14:paraId="1ED60CE0" w14:textId="77777777" w:rsidR="00CE0920" w:rsidRPr="008A6329" w:rsidRDefault="00CE0920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>
        <w:rPr>
          <w:rFonts w:ascii="Times New Roman" w:hAnsi="Times New Roman"/>
        </w:rPr>
        <w:t xml:space="preserve">  </w:t>
      </w:r>
    </w:p>
  </w:footnote>
  <w:footnote w:id="2">
    <w:p w14:paraId="1ED60CE1" w14:textId="77777777" w:rsidR="00CE0920" w:rsidRPr="00CA07B8" w:rsidRDefault="00CE0920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60CDC" w14:textId="77777777" w:rsidR="00CE0920" w:rsidRPr="004B18AF" w:rsidRDefault="00CE0920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527568">
      <w:rPr>
        <w:rFonts w:ascii="Times New Roman" w:hAnsi="Times New Roman"/>
        <w:b/>
        <w:sz w:val="20"/>
      </w:rPr>
      <w:t>UT-120238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8F4721">
      <w:rPr>
        <w:rStyle w:val="PageNumber"/>
        <w:rFonts w:ascii="Times New Roman" w:hAnsi="Times New Roman"/>
        <w:b/>
        <w:noProof/>
        <w:sz w:val="20"/>
      </w:rPr>
      <w:t>2</w:t>
    </w:r>
    <w:r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1ED60CDD" w14:textId="77777777" w:rsidR="00CE0920" w:rsidRPr="004B18AF" w:rsidRDefault="00CE0920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527568">
      <w:rPr>
        <w:rFonts w:ascii="Times New Roman" w:hAnsi="Times New Roman"/>
        <w:b/>
        <w:sz w:val="20"/>
      </w:rPr>
      <w:t>01</w:t>
    </w:r>
  </w:p>
  <w:p w14:paraId="1ED60CDE" w14:textId="77777777" w:rsidR="00CE0920" w:rsidRPr="004B18AF" w:rsidRDefault="00CE0920">
    <w:pPr>
      <w:pStyle w:val="Header"/>
      <w:rPr>
        <w:rStyle w:val="PageNumber"/>
        <w:rFonts w:ascii="Times New Roman" w:hAnsi="Times New Roman"/>
        <w:b/>
        <w:sz w:val="20"/>
      </w:rPr>
    </w:pPr>
  </w:p>
  <w:p w14:paraId="1ED60CDF" w14:textId="77777777" w:rsidR="00CE0920" w:rsidRPr="007651C0" w:rsidRDefault="00CE0920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68"/>
    <w:rsid w:val="000106DC"/>
    <w:rsid w:val="00015227"/>
    <w:rsid w:val="000510F1"/>
    <w:rsid w:val="000538A7"/>
    <w:rsid w:val="00054F1E"/>
    <w:rsid w:val="00080839"/>
    <w:rsid w:val="000939BB"/>
    <w:rsid w:val="00095CF4"/>
    <w:rsid w:val="000A3A9E"/>
    <w:rsid w:val="000A6BF0"/>
    <w:rsid w:val="000F4A41"/>
    <w:rsid w:val="00100919"/>
    <w:rsid w:val="00116EAE"/>
    <w:rsid w:val="00132635"/>
    <w:rsid w:val="00142BA5"/>
    <w:rsid w:val="0015010A"/>
    <w:rsid w:val="00153FA5"/>
    <w:rsid w:val="00155948"/>
    <w:rsid w:val="00156309"/>
    <w:rsid w:val="001B21E2"/>
    <w:rsid w:val="001D3972"/>
    <w:rsid w:val="001D44E4"/>
    <w:rsid w:val="001E1780"/>
    <w:rsid w:val="002231B6"/>
    <w:rsid w:val="00232F88"/>
    <w:rsid w:val="002A2AD5"/>
    <w:rsid w:val="002B2FF9"/>
    <w:rsid w:val="002C4D9A"/>
    <w:rsid w:val="002C4EC7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54BC7"/>
    <w:rsid w:val="00371B0E"/>
    <w:rsid w:val="0038131F"/>
    <w:rsid w:val="00392308"/>
    <w:rsid w:val="003B092E"/>
    <w:rsid w:val="003C1083"/>
    <w:rsid w:val="003C2132"/>
    <w:rsid w:val="00420A51"/>
    <w:rsid w:val="0043023C"/>
    <w:rsid w:val="00430AAF"/>
    <w:rsid w:val="004434FA"/>
    <w:rsid w:val="00450871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E29C7"/>
    <w:rsid w:val="004F6343"/>
    <w:rsid w:val="004F70F0"/>
    <w:rsid w:val="005253BA"/>
    <w:rsid w:val="00527568"/>
    <w:rsid w:val="00532FB0"/>
    <w:rsid w:val="00542534"/>
    <w:rsid w:val="005563A3"/>
    <w:rsid w:val="00583BB1"/>
    <w:rsid w:val="005C3268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250D8"/>
    <w:rsid w:val="00735804"/>
    <w:rsid w:val="00736E4C"/>
    <w:rsid w:val="00752F9D"/>
    <w:rsid w:val="00757FF8"/>
    <w:rsid w:val="007651C0"/>
    <w:rsid w:val="00773D00"/>
    <w:rsid w:val="00783C55"/>
    <w:rsid w:val="007B07DC"/>
    <w:rsid w:val="007D04A3"/>
    <w:rsid w:val="00802540"/>
    <w:rsid w:val="0080324A"/>
    <w:rsid w:val="00822B95"/>
    <w:rsid w:val="00826B96"/>
    <w:rsid w:val="008458BA"/>
    <w:rsid w:val="008537E0"/>
    <w:rsid w:val="00881DE1"/>
    <w:rsid w:val="008A6329"/>
    <w:rsid w:val="008B3BCF"/>
    <w:rsid w:val="008C15F8"/>
    <w:rsid w:val="008D0E69"/>
    <w:rsid w:val="008F2770"/>
    <w:rsid w:val="008F4721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098A"/>
    <w:rsid w:val="00973359"/>
    <w:rsid w:val="00980D10"/>
    <w:rsid w:val="0098115A"/>
    <w:rsid w:val="009849B0"/>
    <w:rsid w:val="00995AE1"/>
    <w:rsid w:val="009F6B8F"/>
    <w:rsid w:val="00A067C8"/>
    <w:rsid w:val="00A15AC5"/>
    <w:rsid w:val="00A451C9"/>
    <w:rsid w:val="00A63694"/>
    <w:rsid w:val="00A80B13"/>
    <w:rsid w:val="00A93F61"/>
    <w:rsid w:val="00AA329A"/>
    <w:rsid w:val="00AB07B3"/>
    <w:rsid w:val="00AB7C08"/>
    <w:rsid w:val="00AC5CD9"/>
    <w:rsid w:val="00AC6924"/>
    <w:rsid w:val="00AE70DC"/>
    <w:rsid w:val="00AF4BE4"/>
    <w:rsid w:val="00B149C2"/>
    <w:rsid w:val="00B17895"/>
    <w:rsid w:val="00B22AB3"/>
    <w:rsid w:val="00B67772"/>
    <w:rsid w:val="00B72459"/>
    <w:rsid w:val="00B82B8D"/>
    <w:rsid w:val="00BB5ABA"/>
    <w:rsid w:val="00BD0B23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CE0920"/>
    <w:rsid w:val="00D13A75"/>
    <w:rsid w:val="00D7001C"/>
    <w:rsid w:val="00DA4037"/>
    <w:rsid w:val="00DA5CE7"/>
    <w:rsid w:val="00DB321A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A284F"/>
    <w:rsid w:val="00ED17B8"/>
    <w:rsid w:val="00EE2857"/>
    <w:rsid w:val="00EF74E4"/>
    <w:rsid w:val="00F21571"/>
    <w:rsid w:val="00F22375"/>
    <w:rsid w:val="00F24D45"/>
    <w:rsid w:val="00F25C44"/>
    <w:rsid w:val="00F32FBA"/>
    <w:rsid w:val="00F52264"/>
    <w:rsid w:val="00F94A4E"/>
    <w:rsid w:val="00FA5C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D60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2012-02-22T08:00:00+00:00</OpenedDate>
    <Date1 xmlns="dc463f71-b30c-4ab2-9473-d307f9d35888">2012-03-08T08:00:00+00:00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120238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581E4AD294044FA4689BAECF54EF61" ma:contentTypeVersion="127" ma:contentTypeDescription="" ma:contentTypeScope="" ma:versionID="820edeab8b7268ec3a33b03b50d1d0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18B74-565F-4BDF-9F6C-96315E152870}"/>
</file>

<file path=customXml/itemProps2.xml><?xml version="1.0" encoding="utf-8"?>
<ds:datastoreItem xmlns:ds="http://schemas.openxmlformats.org/officeDocument/2006/customXml" ds:itemID="{C77D4586-8D58-4710-B720-C65FF096EE41}"/>
</file>

<file path=customXml/itemProps3.xml><?xml version="1.0" encoding="utf-8"?>
<ds:datastoreItem xmlns:ds="http://schemas.openxmlformats.org/officeDocument/2006/customXml" ds:itemID="{CF362774-F02E-4B81-BD6B-C5C0D1D713E2}"/>
</file>

<file path=customXml/itemProps4.xml><?xml version="1.0" encoding="utf-8"?>
<ds:datastoreItem xmlns:ds="http://schemas.openxmlformats.org/officeDocument/2006/customXml" ds:itemID="{D160F3DA-CCF6-4981-81CB-0E8F9CEC327C}"/>
</file>

<file path=customXml/itemProps5.xml><?xml version="1.0" encoding="utf-8"?>
<ds:datastoreItem xmlns:ds="http://schemas.openxmlformats.org/officeDocument/2006/customXml" ds:itemID="{F2354F10-A869-43A8-8D79-366A1B58BCB1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Resources.dot</Template>
  <TotalTime>0</TotalTime>
  <Pages>5</Pages>
  <Words>1245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UT-120238 Order 01</vt:lpstr>
    </vt:vector>
  </TitlesOfParts>
  <Company>Washington Utilities and Transportation Commission</Company>
  <LinksUpToDate>false</LinksUpToDate>
  <CharactersWithSpaces>7862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UT-120238 Order 01</dc:title>
  <dc:creator>Erdahl, Betty Ann (UTC)</dc:creator>
  <cp:lastModifiedBy> Cathy Kern</cp:lastModifiedBy>
  <cp:revision>2</cp:revision>
  <cp:lastPrinted>2012-02-29T20:07:00Z</cp:lastPrinted>
  <dcterms:created xsi:type="dcterms:W3CDTF">2012-03-08T00:31:00Z</dcterms:created>
  <dcterms:modified xsi:type="dcterms:W3CDTF">2012-03-08T00:31:00Z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0x0101006E56B4D1795A2E4DB2F0B01679ED314A0011581E4AD294044FA4689BAECF54EF61</vt:lpwstr>
  </property>
  <property fmtid="{D5CDD505-2E9C-101B-9397-08002B2CF9AE}" pid="3" name="_docset_NoMedatataSyncRequired">
    <vt:lpwstr>False</vt:lpwstr>
  </property>
</Properties>
</file>