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3" w:rsidRDefault="00863D03">
      <w:pPr>
        <w:ind w:left="1320" w:right="1656"/>
        <w:jc w:val="center"/>
      </w:pPr>
      <w:r>
        <w:t xml:space="preserve">Harold </w:t>
      </w:r>
      <w:proofErr w:type="gramStart"/>
      <w:r>
        <w:t>LeMay Enterprises, Inc.</w:t>
      </w:r>
      <w:proofErr w:type="gramEnd"/>
    </w:p>
    <w:p w:rsidR="00863D03" w:rsidRDefault="00863D03">
      <w:pPr>
        <w:ind w:left="1320" w:right="1656"/>
        <w:jc w:val="center"/>
      </w:pPr>
      <w:r>
        <w:t xml:space="preserve">Pierce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Refuse</w:t>
          </w:r>
        </w:smartTag>
      </w:smartTag>
    </w:p>
    <w:p w:rsidR="00863D03" w:rsidRDefault="00863D03">
      <w:pPr>
        <w:ind w:left="1320" w:right="1656"/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44459</w:t>
        </w:r>
      </w:smartTag>
    </w:p>
    <w:p w:rsidR="00863D03" w:rsidRDefault="00863D03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Tacoma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98448</w:t>
          </w:r>
        </w:smartTag>
      </w:smartTag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  <w:jc w:val="center"/>
      </w:pPr>
    </w:p>
    <w:p w:rsidR="00863D03" w:rsidRDefault="00863D03">
      <w:pPr>
        <w:ind w:left="1320" w:right="1656"/>
      </w:pPr>
      <w:smartTag w:uri="urn:schemas-microsoft-com:office:smarttags" w:element="date">
        <w:smartTagPr>
          <w:attr w:name="Year" w:val="2009"/>
          <w:attr w:name="Day" w:val="20"/>
          <w:attr w:name="Month" w:val="1"/>
        </w:smartTagPr>
        <w:r>
          <w:t xml:space="preserve">January </w:t>
        </w:r>
        <w:r w:rsidR="00BD1DCB">
          <w:t>20</w:t>
        </w:r>
        <w:r>
          <w:t>, 2009</w:t>
        </w:r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Record Section</w:t>
      </w:r>
    </w:p>
    <w:p w:rsidR="00863D03" w:rsidRDefault="00863D03">
      <w:pPr>
        <w:ind w:left="1320" w:right="1656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863D03" w:rsidRDefault="00863D03">
      <w:pPr>
        <w:ind w:left="1320" w:right="1656"/>
      </w:pPr>
      <w:r>
        <w:t>Transportation Commission</w:t>
      </w:r>
    </w:p>
    <w:p w:rsidR="00863D03" w:rsidRDefault="00863D03">
      <w:pPr>
        <w:ind w:left="1320" w:right="1656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863D03" w:rsidRDefault="00863D03">
      <w:pPr>
        <w:ind w:left="1320" w:right="1656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RE: </w:t>
      </w:r>
      <w:r w:rsidR="00BD1DCB">
        <w:t>Revised Item No. 100, Page 21 for</w:t>
      </w:r>
      <w:r>
        <w:t xml:space="preserve"> Tariff Number 9, Certificate Number G-98</w:t>
      </w:r>
      <w:r w:rsidR="00BD1DCB">
        <w:t>.  Please do not re-docket TG-090096.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Dear Sirs: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Attached </w:t>
      </w:r>
      <w:r w:rsidR="00BD1DCB">
        <w:t>is revised page number 21 for original</w:t>
      </w:r>
      <w:r>
        <w:t xml:space="preserve"> tariff number 9, for Harold </w:t>
      </w:r>
      <w:proofErr w:type="gramStart"/>
      <w:r>
        <w:t>LeMay</w:t>
      </w:r>
      <w:proofErr w:type="gramEnd"/>
      <w:r>
        <w:t xml:space="preserve"> Enterprises, Inc., Pierce County Refuse</w:t>
      </w:r>
      <w:r w:rsidR="00BD1DCB">
        <w:t>.  The commodity credit has been changed from $.94 to $1.59.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 xml:space="preserve">If you have any questions about this filing, please contact me at (253) 896-3278,  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Sincerely,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  <w:r>
        <w:t>Irmgard R Wilcox</w:t>
      </w:r>
    </w:p>
    <w:p w:rsidR="00863D03" w:rsidRDefault="00863D03">
      <w:pPr>
        <w:ind w:left="1320" w:right="1656"/>
      </w:pPr>
      <w:r>
        <w:t>Controller</w:t>
      </w: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</w:pPr>
    </w:p>
    <w:p w:rsidR="00863D03" w:rsidRDefault="00863D03">
      <w:pPr>
        <w:ind w:left="1320" w:right="1656"/>
        <w:jc w:val="center"/>
        <w:rPr>
          <w:sz w:val="18"/>
          <w:szCs w:val="18"/>
        </w:rPr>
      </w:pPr>
      <w:r>
        <w:rPr>
          <w:sz w:val="18"/>
          <w:szCs w:val="18"/>
        </w:rPr>
        <w:t>Phone Number (253) 536-4416, (253) 896-3278, Fax (253) 582-9561</w:t>
      </w:r>
    </w:p>
    <w:sectPr w:rsidR="00863D0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5AE4"/>
    <w:rsid w:val="007B5AE4"/>
    <w:rsid w:val="00834279"/>
    <w:rsid w:val="00863D03"/>
    <w:rsid w:val="00960434"/>
    <w:rsid w:val="00B33C8F"/>
    <w:rsid w:val="00BD1DCB"/>
    <w:rsid w:val="00B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320" w:right="16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2009-01-15T08:00:00+00:00</OpenedDate>
    <Date1 xmlns="dc463f71-b30c-4ab2-9473-d307f9d35888">2009-02-19T08:00:00+00:00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090096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B47976AA190149B608BDE738D5D116" ma:contentTypeVersion="123" ma:contentTypeDescription="" ma:contentTypeScope="" ma:versionID="3cd6d3375c4c0eaba2997960b7e902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243EB-C49D-4695-905D-E57DAC7F2D1E}"/>
</file>

<file path=customXml/itemProps2.xml><?xml version="1.0" encoding="utf-8"?>
<ds:datastoreItem xmlns:ds="http://schemas.openxmlformats.org/officeDocument/2006/customXml" ds:itemID="{9E3E625A-386F-452F-825E-ABDD19FAFB43}"/>
</file>

<file path=customXml/itemProps3.xml><?xml version="1.0" encoding="utf-8"?>
<ds:datastoreItem xmlns:ds="http://schemas.openxmlformats.org/officeDocument/2006/customXml" ds:itemID="{CD31DBCC-B53B-417E-ABCC-CF478B54BCD9}"/>
</file>

<file path=customXml/itemProps4.xml><?xml version="1.0" encoding="utf-8"?>
<ds:datastoreItem xmlns:ds="http://schemas.openxmlformats.org/officeDocument/2006/customXml" ds:itemID="{C8E71E42-DA39-4E74-A599-FF7B4A0F8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825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Hudspeth, Forms and Records Analyst 2</cp:lastModifiedBy>
  <cp:revision>2</cp:revision>
  <cp:lastPrinted>2009-02-20T00:36:00Z</cp:lastPrinted>
  <dcterms:created xsi:type="dcterms:W3CDTF">2009-02-20T21:49:00Z</dcterms:created>
  <dcterms:modified xsi:type="dcterms:W3CDTF">2009-02-20T21:49:00Z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0x0101006E56B4D1795A2E4DB2F0B01679ED314A004BB47976AA190149B608BDE738D5D116</vt:lpwstr>
  </property>
  <property fmtid="{D5CDD505-2E9C-101B-9397-08002B2CF9AE}" pid="3" name="_docset_NoMedatataSyncRequired">
    <vt:lpwstr>False</vt:lpwstr>
  </property>
</Properties>
</file>