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1" w:rsidRDefault="001F7263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93905B3" wp14:editId="6B9C47B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221" w:rsidRDefault="00286221"/>
    <w:p w:rsidR="00286221" w:rsidRDefault="00286221"/>
    <w:p w:rsidR="00286221" w:rsidRDefault="00F76DE3">
      <w:pPr>
        <w:pStyle w:val="Date"/>
        <w:tabs>
          <w:tab w:val="right" w:pos="9648"/>
        </w:tabs>
      </w:pPr>
      <w:bookmarkStart w:id="0" w:name="Date"/>
      <w:r>
        <w:t>December 8, 2016</w:t>
      </w:r>
    </w:p>
    <w:bookmarkEnd w:id="0"/>
    <w:p w:rsidR="00286221" w:rsidRDefault="001F7263">
      <w:pPr>
        <w:tabs>
          <w:tab w:val="right" w:pos="9648"/>
        </w:tabs>
      </w:pPr>
      <w:r>
        <w:tab/>
      </w:r>
      <w:bookmarkStart w:id="1" w:name="swiCMClientID"/>
      <w:r w:rsidR="00F76DE3">
        <w:t>29208</w:t>
      </w:r>
      <w:r>
        <w:t>.</w:t>
      </w:r>
      <w:bookmarkStart w:id="2" w:name="swiCMMatterID"/>
      <w:r w:rsidR="00F76DE3">
        <w:t>0101</w:t>
      </w:r>
    </w:p>
    <w:bookmarkEnd w:id="1"/>
    <w:bookmarkEnd w:id="2"/>
    <w:p w:rsidR="00286221" w:rsidRDefault="00286221"/>
    <w:p w:rsidR="00286221" w:rsidRDefault="00F76DE3">
      <w:pPr>
        <w:rPr>
          <w:caps/>
          <w:u w:val="single"/>
        </w:rPr>
      </w:pPr>
      <w:bookmarkStart w:id="3" w:name="DELIVERY"/>
      <w:r>
        <w:rPr>
          <w:caps/>
          <w:u w:val="single"/>
        </w:rPr>
        <w:t xml:space="preserve">VIA Web portal &amp; </w:t>
      </w:r>
      <w:r w:rsidR="00721E06">
        <w:rPr>
          <w:caps/>
          <w:u w:val="single"/>
        </w:rPr>
        <w:t>us mail</w:t>
      </w:r>
    </w:p>
    <w:bookmarkEnd w:id="3"/>
    <w:p w:rsidR="00286221" w:rsidRDefault="00286221"/>
    <w:p w:rsidR="00F76DE3" w:rsidRDefault="00F76DE3">
      <w:bookmarkStart w:id="4" w:name="To"/>
      <w:r>
        <w:t>Steven King</w:t>
      </w:r>
    </w:p>
    <w:p w:rsidR="00F76DE3" w:rsidRDefault="00F76DE3">
      <w:r>
        <w:t>Executive Director and Secretary</w:t>
      </w:r>
    </w:p>
    <w:p w:rsidR="00F76DE3" w:rsidRDefault="00F76DE3">
      <w:r>
        <w:t>Washington Utilities and Transportation Commission</w:t>
      </w:r>
    </w:p>
    <w:p w:rsidR="00286221" w:rsidRDefault="00F76DE3">
      <w:r>
        <w:t>PO Box 47250</w:t>
      </w:r>
      <w:r>
        <w:br/>
        <w:t>1300 S. Evergreen Park Dr. SW</w:t>
      </w:r>
      <w:r>
        <w:br/>
        <w:t>Olympia, WA 98504-7250</w:t>
      </w:r>
    </w:p>
    <w:bookmarkEnd w:id="4"/>
    <w:p w:rsidR="00286221" w:rsidRDefault="00286221"/>
    <w:p w:rsidR="00286221" w:rsidRDefault="001F7263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5" w:name="Re"/>
      <w:r w:rsidR="00F76DE3">
        <w:rPr>
          <w:rStyle w:val="ReLine"/>
        </w:rPr>
        <w:t>TS-160479; In re the Application of MEI Northwest LLC</w:t>
      </w:r>
    </w:p>
    <w:bookmarkEnd w:id="5"/>
    <w:p w:rsidR="00286221" w:rsidRDefault="00286221"/>
    <w:p w:rsidR="00286221" w:rsidRDefault="00F76DE3">
      <w:bookmarkStart w:id="6" w:name="Salutation"/>
      <w:r>
        <w:t>Dear Mr. King:</w:t>
      </w:r>
    </w:p>
    <w:bookmarkEnd w:id="6"/>
    <w:p w:rsidR="00286221" w:rsidRDefault="00286221"/>
    <w:p w:rsidR="00286221" w:rsidRDefault="00F76DE3">
      <w:pPr>
        <w:pStyle w:val="BodyText"/>
      </w:pPr>
      <w:bookmarkStart w:id="7" w:name="swiBeginHere"/>
      <w:bookmarkEnd w:id="7"/>
      <w:r>
        <w:t xml:space="preserve">Enclosed please find the original and one copy of Arrow Launch Service Inc.’s Motion to Strike Portions of the </w:t>
      </w:r>
      <w:proofErr w:type="spellStart"/>
      <w:r w:rsidR="00663287">
        <w:t>P</w:t>
      </w:r>
      <w:r w:rsidR="00EA516F">
        <w:t>refiled</w:t>
      </w:r>
      <w:proofErr w:type="spellEnd"/>
      <w:r w:rsidR="00EA516F">
        <w:t xml:space="preserve"> Rebuttal Testimony of Randy S. Esch Filed December 5, 2016 </w:t>
      </w:r>
      <w:r w:rsidR="00663287">
        <w:t>Ex</w:t>
      </w:r>
      <w:r w:rsidR="00721E06">
        <w:t xml:space="preserve">hibit No. ___ (RSE-7T) </w:t>
      </w:r>
      <w:r w:rsidR="00EA516F">
        <w:t xml:space="preserve">and Exhibit No. </w:t>
      </w:r>
      <w:proofErr w:type="gramStart"/>
      <w:r w:rsidR="00EA516F">
        <w:t>___ (RSE-8) which was filed today through the UTC web</w:t>
      </w:r>
      <w:r w:rsidR="00663287">
        <w:t xml:space="preserve"> </w:t>
      </w:r>
      <w:r w:rsidR="00EA516F">
        <w:t>portal.</w:t>
      </w:r>
      <w:proofErr w:type="gramEnd"/>
      <w:r w:rsidR="00EA516F">
        <w:t xml:space="preserve">  All parties have been electronically served copies of the foregoing document.</w:t>
      </w:r>
    </w:p>
    <w:p w:rsidR="00286221" w:rsidRDefault="00F76DE3">
      <w:pPr>
        <w:keepNext/>
      </w:pPr>
      <w:bookmarkStart w:id="8" w:name="Closing"/>
      <w:r>
        <w:t>Yours truly,</w:t>
      </w:r>
    </w:p>
    <w:bookmarkEnd w:id="8"/>
    <w:p w:rsidR="00286221" w:rsidRDefault="00286221">
      <w:pPr>
        <w:keepNext/>
      </w:pPr>
    </w:p>
    <w:p w:rsidR="00286221" w:rsidRDefault="00F76DE3">
      <w:pPr>
        <w:keepNext/>
      </w:pPr>
      <w:r>
        <w:t>WILLIAMS, KASTNER &amp; GIBBS PLLC</w:t>
      </w:r>
    </w:p>
    <w:p w:rsidR="00286221" w:rsidRDefault="00286221">
      <w:pPr>
        <w:keepNext/>
      </w:pPr>
    </w:p>
    <w:p w:rsidR="00286221" w:rsidRDefault="00286221">
      <w:pPr>
        <w:keepNext/>
      </w:pPr>
      <w:bookmarkStart w:id="9" w:name="Includeesig"/>
      <w:bookmarkStart w:id="10" w:name="_GoBack"/>
      <w:bookmarkEnd w:id="9"/>
      <w:bookmarkEnd w:id="10"/>
    </w:p>
    <w:p w:rsidR="00286221" w:rsidRDefault="00F76DE3">
      <w:pPr>
        <w:keepNext/>
      </w:pPr>
      <w:bookmarkStart w:id="11" w:name="From"/>
      <w:r>
        <w:t>David W. Wiley</w:t>
      </w:r>
    </w:p>
    <w:p w:rsidR="00286221" w:rsidRDefault="00286221">
      <w:bookmarkStart w:id="12" w:name="swiPLDirectDialPhone"/>
      <w:bookmarkEnd w:id="11"/>
    </w:p>
    <w:p w:rsidR="00286221" w:rsidRDefault="00286221">
      <w:bookmarkStart w:id="13" w:name="swiPLEMailAddress"/>
      <w:bookmarkEnd w:id="12"/>
    </w:p>
    <w:bookmarkEnd w:id="13"/>
    <w:p w:rsidR="00286221" w:rsidRDefault="00286221">
      <w:pPr>
        <w:keepNext/>
      </w:pPr>
    </w:p>
    <w:p w:rsidR="00286221" w:rsidRDefault="00F76DE3">
      <w:pPr>
        <w:keepNext/>
      </w:pPr>
      <w:bookmarkStart w:id="14" w:name="Enclosure"/>
      <w:r>
        <w:t>Enclosure</w:t>
      </w:r>
    </w:p>
    <w:bookmarkEnd w:id="14"/>
    <w:p w:rsidR="00286221" w:rsidRDefault="00286221">
      <w:pPr>
        <w:keepNext/>
        <w:ind w:left="720" w:hanging="720"/>
      </w:pPr>
    </w:p>
    <w:p w:rsidR="009B429C" w:rsidRDefault="009B429C" w:rsidP="009B429C">
      <w:pPr>
        <w:keepNext/>
        <w:ind w:left="720" w:hanging="720"/>
      </w:pPr>
      <w:r>
        <w:t>cc:</w:t>
      </w:r>
      <w:r>
        <w:tab/>
        <w:t>(Via E-mail)</w:t>
      </w:r>
    </w:p>
    <w:p w:rsidR="009B429C" w:rsidRDefault="009B429C" w:rsidP="009B429C">
      <w:pPr>
        <w:keepNext/>
        <w:ind w:left="720"/>
      </w:pPr>
      <w:r>
        <w:t xml:space="preserve">Dan </w:t>
      </w:r>
      <w:proofErr w:type="spellStart"/>
      <w:r>
        <w:t>Bentson</w:t>
      </w:r>
      <w:proofErr w:type="spellEnd"/>
    </w:p>
    <w:p w:rsidR="009B429C" w:rsidRDefault="009B429C">
      <w:pPr>
        <w:keepNext/>
        <w:ind w:left="720" w:hanging="720"/>
      </w:pPr>
      <w:r>
        <w:tab/>
        <w:t>Drew Schmidt</w:t>
      </w:r>
    </w:p>
    <w:p w:rsidR="009B429C" w:rsidRDefault="009B429C">
      <w:pPr>
        <w:keepNext/>
        <w:ind w:left="720" w:hanging="720"/>
      </w:pPr>
      <w:r>
        <w:tab/>
        <w:t>Julian Beattie</w:t>
      </w:r>
    </w:p>
    <w:p w:rsidR="009B429C" w:rsidRDefault="009B429C">
      <w:pPr>
        <w:keepNext/>
        <w:ind w:left="720" w:hanging="720"/>
      </w:pPr>
      <w:r>
        <w:tab/>
        <w:t>Judge Marguerite Friedlander</w:t>
      </w:r>
    </w:p>
    <w:p w:rsidR="00286221" w:rsidRDefault="00286221">
      <w:pPr>
        <w:ind w:left="720" w:hanging="720"/>
      </w:pPr>
    </w:p>
    <w:p w:rsidR="00286221" w:rsidRDefault="00286221"/>
    <w:sectPr w:rsidR="00286221" w:rsidSect="009B4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E3" w:rsidRDefault="00F76DE3">
      <w:r>
        <w:separator/>
      </w:r>
    </w:p>
  </w:endnote>
  <w:endnote w:type="continuationSeparator" w:id="0">
    <w:p w:rsidR="00F76DE3" w:rsidRDefault="00F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87" w:rsidRDefault="00663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22" w:rsidRDefault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286221" w:rsidRDefault="00364222" w:rsidP="00364222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364222">
      <w:rPr>
        <w:sz w:val="16"/>
        <w:szCs w:val="18"/>
      </w:rPr>
      <w:instrText>IF "</w:instrText>
    </w:r>
    <w:r w:rsidRPr="00364222">
      <w:rPr>
        <w:sz w:val="16"/>
        <w:szCs w:val="18"/>
      </w:rPr>
      <w:fldChar w:fldCharType="begin"/>
    </w:r>
    <w:r w:rsidRPr="00364222">
      <w:rPr>
        <w:sz w:val="16"/>
        <w:szCs w:val="18"/>
      </w:rPr>
      <w:instrText xml:space="preserve"> DOCVARIABLE "SWDocIDLocation" </w:instrText>
    </w:r>
    <w:r w:rsidRPr="00364222">
      <w:rPr>
        <w:sz w:val="16"/>
        <w:szCs w:val="18"/>
      </w:rPr>
      <w:fldChar w:fldCharType="separate"/>
    </w:r>
    <w:r w:rsidR="009B429C">
      <w:rPr>
        <w:sz w:val="16"/>
        <w:szCs w:val="18"/>
      </w:rPr>
      <w:instrText>1</w:instrText>
    </w:r>
    <w:r w:rsidRPr="00364222">
      <w:rPr>
        <w:sz w:val="16"/>
        <w:szCs w:val="18"/>
      </w:rPr>
      <w:fldChar w:fldCharType="end"/>
    </w:r>
    <w:r w:rsidRPr="00364222">
      <w:rPr>
        <w:sz w:val="16"/>
        <w:szCs w:val="18"/>
      </w:rPr>
      <w:instrText>" = "1" "</w:instrText>
    </w:r>
    <w:r w:rsidRPr="00364222">
      <w:rPr>
        <w:sz w:val="16"/>
        <w:szCs w:val="18"/>
      </w:rPr>
      <w:fldChar w:fldCharType="begin"/>
    </w:r>
    <w:r w:rsidRPr="00364222">
      <w:rPr>
        <w:sz w:val="16"/>
        <w:szCs w:val="18"/>
      </w:rPr>
      <w:instrText xml:space="preserve"> DOCPROPERTY "SWDocID" </w:instrText>
    </w:r>
    <w:r w:rsidRPr="00364222">
      <w:rPr>
        <w:sz w:val="16"/>
        <w:szCs w:val="18"/>
      </w:rPr>
      <w:fldChar w:fldCharType="separate"/>
    </w:r>
    <w:r w:rsidR="009B429C">
      <w:rPr>
        <w:sz w:val="16"/>
        <w:szCs w:val="18"/>
      </w:rPr>
      <w:instrText xml:space="preserve"> 5910972.1</w:instrText>
    </w:r>
    <w:r w:rsidRPr="00364222">
      <w:rPr>
        <w:sz w:val="16"/>
        <w:szCs w:val="18"/>
      </w:rPr>
      <w:fldChar w:fldCharType="end"/>
    </w:r>
    <w:r w:rsidRPr="00364222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9B429C">
      <w:rPr>
        <w:noProof/>
        <w:sz w:val="16"/>
        <w:szCs w:val="18"/>
      </w:rPr>
      <w:t xml:space="preserve"> 5910972.1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22" w:rsidRDefault="001F7263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68DD6" wp14:editId="6ACC10A6">
          <wp:simplePos x="0" y="0"/>
          <wp:positionH relativeFrom="column">
            <wp:posOffset>5093335</wp:posOffset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2" name="Picture 2" descr="C:\Users\atruan\Desktop\Innova Temp\New Address Logos\Williams-Kastner-Seattle-Address-Bloc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ruan\Desktop\Innova Temp\New Address Logos\Williams-Kastner-Seattle-Address-Block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221" w:rsidRDefault="00364222" w:rsidP="00364222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364222">
      <w:rPr>
        <w:sz w:val="16"/>
      </w:rPr>
      <w:instrText>IF "</w:instrText>
    </w:r>
    <w:r w:rsidRPr="00364222">
      <w:rPr>
        <w:sz w:val="16"/>
      </w:rPr>
      <w:fldChar w:fldCharType="begin"/>
    </w:r>
    <w:r w:rsidRPr="00364222">
      <w:rPr>
        <w:sz w:val="16"/>
      </w:rPr>
      <w:instrText xml:space="preserve"> DOCVARIABLE "SWDocIDLocation" </w:instrText>
    </w:r>
    <w:r w:rsidRPr="00364222">
      <w:rPr>
        <w:sz w:val="16"/>
      </w:rPr>
      <w:fldChar w:fldCharType="separate"/>
    </w:r>
    <w:r w:rsidR="009B429C">
      <w:rPr>
        <w:sz w:val="16"/>
      </w:rPr>
      <w:instrText>1</w:instrText>
    </w:r>
    <w:r w:rsidRPr="00364222">
      <w:rPr>
        <w:sz w:val="16"/>
      </w:rPr>
      <w:fldChar w:fldCharType="end"/>
    </w:r>
    <w:r w:rsidRPr="00364222">
      <w:rPr>
        <w:sz w:val="16"/>
      </w:rPr>
      <w:instrText>" = "1" "</w:instrText>
    </w:r>
    <w:r w:rsidRPr="00364222">
      <w:rPr>
        <w:sz w:val="16"/>
      </w:rPr>
      <w:fldChar w:fldCharType="begin"/>
    </w:r>
    <w:r w:rsidRPr="00364222">
      <w:rPr>
        <w:sz w:val="16"/>
      </w:rPr>
      <w:instrText xml:space="preserve"> DOCPROPERTY "SWDocID" </w:instrText>
    </w:r>
    <w:r w:rsidRPr="00364222">
      <w:rPr>
        <w:sz w:val="16"/>
      </w:rPr>
      <w:fldChar w:fldCharType="separate"/>
    </w:r>
    <w:r w:rsidR="009B429C">
      <w:rPr>
        <w:sz w:val="16"/>
      </w:rPr>
      <w:instrText xml:space="preserve"> 5910972.1</w:instrText>
    </w:r>
    <w:r w:rsidRPr="00364222">
      <w:rPr>
        <w:sz w:val="16"/>
      </w:rPr>
      <w:fldChar w:fldCharType="end"/>
    </w:r>
    <w:r w:rsidRPr="00364222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9B429C">
      <w:rPr>
        <w:noProof/>
        <w:sz w:val="16"/>
      </w:rPr>
      <w:t xml:space="preserve"> 5910972.1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E3" w:rsidRDefault="00F76DE3">
      <w:r>
        <w:separator/>
      </w:r>
    </w:p>
  </w:footnote>
  <w:footnote w:type="continuationSeparator" w:id="0">
    <w:p w:rsidR="00F76DE3" w:rsidRDefault="00F7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87" w:rsidRDefault="00663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21" w:rsidRDefault="00286221"/>
  <w:p w:rsidR="00286221" w:rsidRDefault="00F76DE3">
    <w:bookmarkStart w:id="15" w:name="ToInHeader"/>
    <w:r>
      <w:t>Steven King</w:t>
    </w:r>
    <w:bookmarkEnd w:id="15"/>
  </w:p>
  <w:p w:rsidR="00286221" w:rsidRDefault="00CA360D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 w:rsidR="009B429C">
      <w:rPr>
        <w:noProof/>
      </w:rPr>
      <w:t>December 8, 2016</w:t>
    </w:r>
    <w:r>
      <w:rPr>
        <w:noProof/>
      </w:rPr>
      <w:fldChar w:fldCharType="end"/>
    </w:r>
  </w:p>
  <w:p w:rsidR="00286221" w:rsidRDefault="001F7263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6DE3">
      <w:rPr>
        <w:rStyle w:val="PageNumber"/>
        <w:noProof/>
      </w:rPr>
      <w:t>2</w:t>
    </w:r>
    <w:r>
      <w:rPr>
        <w:rStyle w:val="PageNumber"/>
      </w:rPr>
      <w:fldChar w:fldCharType="end"/>
    </w:r>
  </w:p>
  <w:p w:rsidR="00286221" w:rsidRDefault="00286221">
    <w:pPr>
      <w:pStyle w:val="Header"/>
    </w:pPr>
  </w:p>
  <w:p w:rsidR="00286221" w:rsidRDefault="00286221">
    <w:pPr>
      <w:pStyle w:val="Header"/>
    </w:pPr>
  </w:p>
  <w:p w:rsidR="00286221" w:rsidRDefault="00286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87" w:rsidRDefault="00663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29208|0101||"/>
    <w:docVar w:name="liInnovaVariables" w:val="b=Closing`b=Date`b=DELIVERY`b=Enclosur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TS-160479; In re the Application of MEI Northwest LLC`Salutation=Dear Mr. King:`ShowTitle=`StateLicensed=`ESig=False`Firm=True`IncTitle=False`Closing=Yours truly,`Delivery=VIA FEDERAL EXPRESS`Enclosure=Enclosure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Wiley, David W.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4EA3DABE28CD8846914C537DC3D86A7D000078022A06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Wiley&lt;/swiCMLast&gt;&lt;swiCMFirst&gt;David&lt;/swiCMFirst&gt;&lt;swiCMMiddle&gt;W.&lt;/swiCMMiddle&gt;&lt;swiCMCompany&gt;Williams Kastner PLLC&lt;/swiCMCompany&gt;&lt;swiCMTitle&gt;Attorney at Law&lt;/swiCMTitle&gt;&lt;swiCMEmail1&gt;dwiley@williamskastner.com&lt;/swiCMEmail1&gt;&lt;swiCMAddress&gt;&lt;Business IsDefault=&quot;true&quot;&gt;&lt;swiCMStreet&gt;601 Union Street, Suite 4100&lt;/swiCMStreet&gt;&lt;swiCMCity&gt;&lt;/swiCMCity&gt;&lt;swiCMState&gt;&lt;/swiCMState&gt;&lt;swiCMZip&gt;98101-2380&lt;/swiCMZip&gt;&lt;swiCMCountry&gt;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206-233-2895&lt;/Business&gt;&lt;Home IsDefault=&quot;false&quot;&gt;&lt;/Home&gt;&lt;Mobile IsDefault=&quot;false&quot;&gt;206-226-6787&lt;/Mobile&gt;&lt;Other IsDefault=&quot;false&quot;&gt;&lt;/Other&gt;&lt;/swiCMPhone&gt;&lt;swiCMFax&gt;&lt;Business IsDefault=&quot;true&quot;&gt;(206) 628-6611&lt;/Business&gt;&lt;Home IsDefault=&quot;false&quot;&gt;&lt;/Home&gt;&lt;Other IsDefault=&quot;false&quot;&gt;206-628-6611&lt;/Other&gt;&lt;/swiCMFax&gt;&lt;swiCMInitials&gt;D.W.W.&lt;/swiCMInitials&gt;&lt;swiCMEmail&gt;&lt;Email1 IsDefault=&quot;true&quot;&gt;dwiley@williamskastner.com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From&gt;&lt;To&gt;&lt;AutoSalutation&gt;false&lt;/AutoSalutation&gt;&lt;SignatureBlock&gt;&lt;/SignatureBlock&gt;&lt;Contacts&gt;&lt;Item&gt;&lt;DisplayName&gt;King, Steven&lt;/DisplayName&gt;&lt;BlockText /&gt;&lt;IsFromPersonnelManager&gt;false&lt;/IsFromPersonnelManager&gt;&lt;IsSignatory&gt;false&lt;/IsSignatory&gt;&lt;Link&gt;LinkOn&lt;/Link&gt;&lt;ContactColumns&gt;&lt;swiCMContactManagerID&gt;10&lt;/swiCMContactManagerID&gt;&lt;swiCMCVFolderTableId&gt;16&lt;/swiCMCVFolderTableId&gt;&lt;swiCMKey&gt;0000000007044329019ED311981900A0C9D630F40700A7E831A06F23D311980300A0C9D630F400000027F7DB0000358C7FADB2DCD142A794A8660883803900000D8EF1A00000&lt;/swiCMKey&gt;&lt;swiCMFolder&gt;0000000007044329019ED311981900A0C9D630F40100A7E831A06F23D311980300A0C9D630F400000027F7DB0000&lt;/swiCMFolder&gt;&lt;swiCMCVFolder&gt;^0000000007044329019ED311981900A0C9D630F40100A7E831A06F23D311980300A0C9D630F400000027F7DB0000^&lt;/swiCMCVFolder&gt;&lt;swiCMLast&gt;King&lt;/swiCMLast&gt;&lt;swiCMFirst&gt;Steven&lt;/swiCMFirst&gt;&lt;swiCMCompany&gt;Washington Utilities and Transportation Commission&lt;/swiCMCompany&gt;&lt;swiCMTitle&gt;Executive Director and Secretary&lt;/swiCMTitle&gt;&lt;swiCMEmail1&gt;sking@utc.wa.gov&lt;/swiCMEmail1&gt;&lt;swiCMAddress&gt;&lt;Business IsDefault=&quot;true&quot;&gt;&lt;swiCMStreet&gt;PO Box 47250_x000d__x000a_1300 S. Evergreen Park Dr. SW&lt;/swiCMStreet&gt;&lt;swiCMCity&gt;Olympia&lt;/swiCMCity&gt;&lt;swiCMState&gt;WA&lt;/swiCMState&gt;&lt;swiCMZip&gt;98504-7250&lt;/swiCMZip&gt;&lt;swiCMCountry&gt;United States of America&lt;/swiCMCountry&gt;&lt;/Business&gt;&lt;Home IsDefault=&quot;false&quot;&gt;&lt;swiCMStreet&gt;&lt;/swiCMStreet&gt;&lt;swiCMCity&gt;&lt;/swiCMCity&gt;&lt;swiCMState&gt;&lt;/swiCMState&gt;&lt;swiCMZip&gt;&lt;/swiCMZip&gt;&lt;swiCMCountry&gt;&lt;/swiCMCountry&gt;&lt;/Home&gt;&lt;Other IsDefault=&quot;false&quot;&gt;&lt;swiCMStreet&gt;&lt;/swiCMStreet&gt;&lt;swiCMCity&gt;&lt;/swiCMCity&gt;&lt;swiCMState&gt;&lt;/swiCMState&gt;&lt;swiCMZip&gt;&lt;/swiCMZip&gt;&lt;swiCMCountry&gt;&lt;/swiCMCountry&gt;&lt;/Other&gt;&lt;/swiCMAddress&gt;&lt;swiCMPhone&gt;&lt;Business IsDefault=&quot;true&quot;&gt;(360) 664-1115&lt;/Business&gt;&lt;Home IsDefault=&quot;false&quot;&gt;&lt;/Home&gt;&lt;Mobile IsDefault=&quot;false&quot;&gt;&lt;/Mobile&gt;&lt;Other IsDefault=&quot;false&quot;&gt;&lt;/Other&gt;&lt;/swiCMPhone&gt;&lt;swiCMFax&gt;&lt;Business&gt;&lt;/Business&gt;&lt;Home&gt;&lt;/Home&gt;&lt;Other&gt;&lt;/Other&gt;&lt;/swiCMFax&gt;&lt;swiCMInitials&gt;S.K.&lt;/swiCMInitials&gt;&lt;swiCMEmail&gt;&lt;Email1 IsDefault=&quot;true&quot;&gt;sking@utc.wa.gov&lt;/Email1&gt;&lt;Email2 IsDefault=&quot;false&quot;&gt;&lt;/Email2&gt;&lt;Email3 IsDefault=&quot;false&quot;&gt;&lt;/Email3&gt;&lt;/swiCMEmail&gt;&lt;swiCMContactManager&gt;Outlook&lt;/swiCMContactManager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F76DE3"/>
    <w:rsid w:val="001F7263"/>
    <w:rsid w:val="00286221"/>
    <w:rsid w:val="00364222"/>
    <w:rsid w:val="004D7F07"/>
    <w:rsid w:val="0061100E"/>
    <w:rsid w:val="00663287"/>
    <w:rsid w:val="00721E06"/>
    <w:rsid w:val="009B429C"/>
    <w:rsid w:val="00B364FB"/>
    <w:rsid w:val="00C948F7"/>
    <w:rsid w:val="00EA516F"/>
    <w:rsid w:val="00EF1113"/>
    <w:rsid w:val="00F76DE3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B71B3F8-70CD-4EE3-A3CC-6C01AAC35A4D}"/>
</file>

<file path=customXml/itemProps2.xml><?xml version="1.0" encoding="utf-8"?>
<ds:datastoreItem xmlns:ds="http://schemas.openxmlformats.org/officeDocument/2006/customXml" ds:itemID="{36FEA32D-C2ED-4436-AFDF-90E6AB8FDB18}"/>
</file>

<file path=customXml/itemProps3.xml><?xml version="1.0" encoding="utf-8"?>
<ds:datastoreItem xmlns:ds="http://schemas.openxmlformats.org/officeDocument/2006/customXml" ds:itemID="{678EC173-F038-4E23-A420-9631FD62EE5F}"/>
</file>

<file path=customXml/itemProps4.xml><?xml version="1.0" encoding="utf-8"?>
<ds:datastoreItem xmlns:ds="http://schemas.openxmlformats.org/officeDocument/2006/customXml" ds:itemID="{EC556728-FA63-4C4E-BEAD-C7EF7984F112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37</TotalTime>
  <Pages>1</Pages>
  <Words>128</Words>
  <Characters>675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Dave Wiley</dc:creator>
  <cp:keywords/>
  <dc:description/>
  <cp:lastModifiedBy>Dave Wiley</cp:lastModifiedBy>
  <cp:revision>7</cp:revision>
  <cp:lastPrinted>2016-12-08T21:42:00Z</cp:lastPrinted>
  <dcterms:created xsi:type="dcterms:W3CDTF">2016-12-08T20:06:00Z</dcterms:created>
  <dcterms:modified xsi:type="dcterms:W3CDTF">2016-12-08T21:58:00Z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5910972.1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