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620"/>
        <w:gridCol w:w="4158"/>
      </w:tblGrid>
      <w:tr w:rsidR="0094289E" w:rsidRPr="00C456C2" w:rsidTr="0094289E">
        <w:trPr>
          <w:trHeight w:val="810"/>
        </w:trPr>
        <w:tc>
          <w:tcPr>
            <w:tcW w:w="9576" w:type="dxa"/>
            <w:gridSpan w:val="3"/>
            <w:vAlign w:val="center"/>
          </w:tcPr>
          <w:p w:rsidR="0094289E" w:rsidRPr="0094289E" w:rsidRDefault="0094289E" w:rsidP="0094289E">
            <w:pPr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bookmarkStart w:id="0" w:name="_GoBack"/>
            <w:bookmarkEnd w:id="0"/>
            <w:r w:rsidRPr="0094289E">
              <w:rPr>
                <w:rFonts w:ascii="Times New Roman" w:hAnsi="Times New Roman"/>
                <w:b/>
                <w:sz w:val="32"/>
                <w:szCs w:val="32"/>
              </w:rPr>
              <w:t>ATTACHMENT A</w:t>
            </w:r>
          </w:p>
        </w:tc>
      </w:tr>
      <w:tr w:rsidR="0094289E" w:rsidRPr="00C456C2" w:rsidTr="0094289E">
        <w:trPr>
          <w:trHeight w:val="810"/>
        </w:trPr>
        <w:tc>
          <w:tcPr>
            <w:tcW w:w="3798" w:type="dxa"/>
            <w:vAlign w:val="center"/>
          </w:tcPr>
          <w:p w:rsidR="0094289E" w:rsidRPr="0094289E" w:rsidRDefault="0094289E" w:rsidP="0094289E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94289E">
              <w:rPr>
                <w:rFonts w:ascii="Times New Roman" w:hAnsi="Times New Roman"/>
                <w:b/>
                <w:szCs w:val="24"/>
                <w:u w:val="single"/>
              </w:rPr>
              <w:t>REVISED TARIFF SHEETS IN INITIAL FILING</w:t>
            </w:r>
          </w:p>
        </w:tc>
        <w:tc>
          <w:tcPr>
            <w:tcW w:w="1620" w:type="dxa"/>
            <w:vAlign w:val="center"/>
          </w:tcPr>
          <w:p w:rsidR="0094289E" w:rsidRPr="00EF219F" w:rsidRDefault="0094289E" w:rsidP="00942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94289E" w:rsidRPr="0094289E" w:rsidRDefault="0094289E" w:rsidP="0094289E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94289E">
              <w:rPr>
                <w:rFonts w:ascii="Times New Roman" w:hAnsi="Times New Roman"/>
                <w:b/>
                <w:szCs w:val="24"/>
                <w:u w:val="single"/>
              </w:rPr>
              <w:t>FINAL RESOLUTION</w:t>
            </w:r>
          </w:p>
        </w:tc>
      </w:tr>
      <w:tr w:rsidR="007B32F7" w:rsidRPr="00C456C2" w:rsidTr="00211D47">
        <w:tc>
          <w:tcPr>
            <w:tcW w:w="3798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Third Revision of Sheet No. INDEX.3</w:t>
            </w:r>
          </w:p>
        </w:tc>
        <w:tc>
          <w:tcPr>
            <w:tcW w:w="1620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58" w:type="dxa"/>
          </w:tcPr>
          <w:p w:rsidR="007B32F7" w:rsidRDefault="0094289E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Supplemental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15.1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15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16.1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16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17.1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17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18.1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18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24.1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24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24.2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24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33.1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33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36.1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36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36.2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36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40.1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40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211D47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47T.1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47T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Second Revision of Sheet No. 48T.1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48T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keepNext/>
              <w:keepLine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51.1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51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52.1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52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53.1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53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54.1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54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First Revision of Sheet No. 57.1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57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First Revision of Sheet No. 57.2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57</w:t>
            </w:r>
          </w:p>
        </w:tc>
        <w:tc>
          <w:tcPr>
            <w:tcW w:w="4158" w:type="dxa"/>
          </w:tcPr>
          <w:p w:rsidR="007C41AA" w:rsidRPr="00EF219F" w:rsidRDefault="0094289E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Supplemental Compliance Filing</w:t>
            </w:r>
          </w:p>
        </w:tc>
      </w:tr>
      <w:tr w:rsidR="007C41AA" w:rsidRPr="00C456C2" w:rsidTr="007C41AA">
        <w:tc>
          <w:tcPr>
            <w:tcW w:w="379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Third Revision of Sheet No. 91.1</w:t>
            </w:r>
          </w:p>
        </w:tc>
        <w:tc>
          <w:tcPr>
            <w:tcW w:w="1620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 w:rsidRPr="00EF219F">
              <w:rPr>
                <w:rFonts w:ascii="Times New Roman" w:hAnsi="Times New Roman"/>
                <w:szCs w:val="24"/>
              </w:rPr>
              <w:t>Schedule 91</w:t>
            </w:r>
          </w:p>
        </w:tc>
        <w:tc>
          <w:tcPr>
            <w:tcW w:w="4158" w:type="dxa"/>
          </w:tcPr>
          <w:p w:rsidR="007C41AA" w:rsidRPr="00EF219F" w:rsidRDefault="007C41AA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Included in Compliance Filing</w:t>
            </w:r>
          </w:p>
        </w:tc>
      </w:tr>
      <w:tr w:rsidR="007B32F7" w:rsidRPr="00C456C2" w:rsidTr="007C41AA">
        <w:tc>
          <w:tcPr>
            <w:tcW w:w="3798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Original Sheet No. 94.1</w:t>
            </w:r>
          </w:p>
        </w:tc>
        <w:tc>
          <w:tcPr>
            <w:tcW w:w="1620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94</w:t>
            </w:r>
          </w:p>
        </w:tc>
        <w:tc>
          <w:tcPr>
            <w:tcW w:w="4158" w:type="dxa"/>
          </w:tcPr>
          <w:p w:rsidR="007B32F7" w:rsidRPr="0094289E" w:rsidRDefault="007B32F7" w:rsidP="00211D47">
            <w:pPr>
              <w:rPr>
                <w:rFonts w:ascii="Times New Roman" w:hAnsi="Times New Roman"/>
                <w:szCs w:val="24"/>
              </w:rPr>
            </w:pPr>
            <w:r w:rsidRPr="0094289E">
              <w:rPr>
                <w:rFonts w:ascii="Times New Roman" w:hAnsi="Times New Roman"/>
                <w:szCs w:val="24"/>
              </w:rPr>
              <w:t>Order 05 – not included in Compliance Filing</w:t>
            </w:r>
          </w:p>
        </w:tc>
      </w:tr>
      <w:tr w:rsidR="007B32F7" w:rsidRPr="00C456C2" w:rsidTr="007C41AA">
        <w:tc>
          <w:tcPr>
            <w:tcW w:w="3798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Original Sheet No. 94.2</w:t>
            </w:r>
          </w:p>
        </w:tc>
        <w:tc>
          <w:tcPr>
            <w:tcW w:w="1620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94</w:t>
            </w:r>
          </w:p>
        </w:tc>
        <w:tc>
          <w:tcPr>
            <w:tcW w:w="4158" w:type="dxa"/>
          </w:tcPr>
          <w:p w:rsidR="007B32F7" w:rsidRPr="0094289E" w:rsidRDefault="007B32F7" w:rsidP="00211D47">
            <w:pPr>
              <w:rPr>
                <w:rFonts w:ascii="Times New Roman" w:hAnsi="Times New Roman"/>
                <w:szCs w:val="24"/>
              </w:rPr>
            </w:pPr>
            <w:r w:rsidRPr="0094289E">
              <w:rPr>
                <w:rFonts w:ascii="Times New Roman" w:hAnsi="Times New Roman"/>
                <w:szCs w:val="24"/>
              </w:rPr>
              <w:t>Order 05 – not included in Compliance Filing</w:t>
            </w:r>
          </w:p>
        </w:tc>
      </w:tr>
      <w:tr w:rsidR="007B32F7" w:rsidRPr="00C456C2" w:rsidTr="007C41AA">
        <w:tc>
          <w:tcPr>
            <w:tcW w:w="3798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Second Revision of Sheet No. 300.1</w:t>
            </w:r>
          </w:p>
        </w:tc>
        <w:tc>
          <w:tcPr>
            <w:tcW w:w="1620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300</w:t>
            </w:r>
          </w:p>
        </w:tc>
        <w:tc>
          <w:tcPr>
            <w:tcW w:w="4158" w:type="dxa"/>
          </w:tcPr>
          <w:p w:rsidR="007B32F7" w:rsidRPr="00EF219F" w:rsidRDefault="0094289E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Withdrawn per </w:t>
            </w:r>
            <w:r w:rsidR="007B32F7">
              <w:rPr>
                <w:rFonts w:ascii="Times New Roman" w:hAnsi="Times New Roman"/>
                <w:szCs w:val="24"/>
              </w:rPr>
              <w:t>Order 04</w:t>
            </w:r>
          </w:p>
        </w:tc>
      </w:tr>
      <w:tr w:rsidR="007B32F7" w:rsidRPr="00C456C2" w:rsidTr="007C41AA">
        <w:tc>
          <w:tcPr>
            <w:tcW w:w="3798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Second Revision of Sheet No. 300.2</w:t>
            </w:r>
          </w:p>
        </w:tc>
        <w:tc>
          <w:tcPr>
            <w:tcW w:w="1620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300</w:t>
            </w:r>
          </w:p>
        </w:tc>
        <w:tc>
          <w:tcPr>
            <w:tcW w:w="4158" w:type="dxa"/>
          </w:tcPr>
          <w:p w:rsidR="007B32F7" w:rsidRPr="00EF219F" w:rsidRDefault="0094289E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Withdrawn per Order 04</w:t>
            </w:r>
          </w:p>
        </w:tc>
      </w:tr>
      <w:tr w:rsidR="007B32F7" w:rsidRPr="00C456C2" w:rsidTr="007C41AA">
        <w:tc>
          <w:tcPr>
            <w:tcW w:w="3798" w:type="dxa"/>
          </w:tcPr>
          <w:p w:rsidR="007B32F7" w:rsidRPr="00EF219F" w:rsidRDefault="007B32F7" w:rsidP="007C41AA">
            <w:pPr>
              <w:tabs>
                <w:tab w:val="left" w:pos="7200"/>
              </w:tabs>
              <w:rPr>
                <w:rFonts w:ascii="Times New Roman" w:hAnsi="Times New Roman"/>
                <w:szCs w:val="24"/>
              </w:rPr>
            </w:pPr>
            <w:r w:rsidRPr="007C41AA">
              <w:rPr>
                <w:rFonts w:ascii="Times New Roman" w:hAnsi="Times New Roman"/>
              </w:rPr>
              <w:t>Second Revision of Sheet No. R6.2</w:t>
            </w:r>
          </w:p>
        </w:tc>
        <w:tc>
          <w:tcPr>
            <w:tcW w:w="1620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Rule 6</w:t>
            </w:r>
          </w:p>
        </w:tc>
        <w:tc>
          <w:tcPr>
            <w:tcW w:w="4158" w:type="dxa"/>
          </w:tcPr>
          <w:p w:rsidR="007B32F7" w:rsidRPr="00EF219F" w:rsidRDefault="0094289E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Withdrawn per Order 04</w:t>
            </w:r>
          </w:p>
        </w:tc>
      </w:tr>
      <w:tr w:rsidR="007B32F7" w:rsidRPr="00C456C2" w:rsidTr="007C41AA">
        <w:tc>
          <w:tcPr>
            <w:tcW w:w="3798" w:type="dxa"/>
          </w:tcPr>
          <w:p w:rsidR="007B32F7" w:rsidRPr="00EF219F" w:rsidRDefault="007B32F7" w:rsidP="00211D47">
            <w:pPr>
              <w:tabs>
                <w:tab w:val="left" w:pos="72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First</w:t>
            </w:r>
            <w:r w:rsidRPr="007C41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Revision of Sheet No. R6.3</w:t>
            </w:r>
          </w:p>
        </w:tc>
        <w:tc>
          <w:tcPr>
            <w:tcW w:w="1620" w:type="dxa"/>
          </w:tcPr>
          <w:p w:rsidR="007B32F7" w:rsidRPr="00EF219F" w:rsidRDefault="007B32F7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Rule 6</w:t>
            </w:r>
          </w:p>
        </w:tc>
        <w:tc>
          <w:tcPr>
            <w:tcW w:w="4158" w:type="dxa"/>
          </w:tcPr>
          <w:p w:rsidR="007B32F7" w:rsidRPr="00EF219F" w:rsidRDefault="0094289E" w:rsidP="00211D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Withdrawn per Order 04</w:t>
            </w:r>
          </w:p>
        </w:tc>
      </w:tr>
    </w:tbl>
    <w:p w:rsidR="001277CF" w:rsidRDefault="001277CF"/>
    <w:sectPr w:rsidR="00127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9E" w:rsidRDefault="0094289E" w:rsidP="0094289E">
      <w:r>
        <w:separator/>
      </w:r>
    </w:p>
  </w:endnote>
  <w:endnote w:type="continuationSeparator" w:id="0">
    <w:p w:rsidR="0094289E" w:rsidRDefault="0094289E" w:rsidP="0094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D5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D5E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D5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9E" w:rsidRDefault="0094289E" w:rsidP="0094289E">
      <w:r>
        <w:separator/>
      </w:r>
    </w:p>
  </w:footnote>
  <w:footnote w:type="continuationSeparator" w:id="0">
    <w:p w:rsidR="0094289E" w:rsidRDefault="0094289E" w:rsidP="0094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D5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D5E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D5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1277CF"/>
    <w:rsid w:val="00795185"/>
    <w:rsid w:val="007B32F7"/>
    <w:rsid w:val="007C41AA"/>
    <w:rsid w:val="007D5E3E"/>
    <w:rsid w:val="009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A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1A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89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2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89E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A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1A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89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2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89E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5F470D-2BC3-4183-89AC-1F42E72AF2A7}"/>
</file>

<file path=customXml/itemProps2.xml><?xml version="1.0" encoding="utf-8"?>
<ds:datastoreItem xmlns:ds="http://schemas.openxmlformats.org/officeDocument/2006/customXml" ds:itemID="{8771A3F6-8297-43E1-8F4C-511EA758A6DA}"/>
</file>

<file path=customXml/itemProps3.xml><?xml version="1.0" encoding="utf-8"?>
<ds:datastoreItem xmlns:ds="http://schemas.openxmlformats.org/officeDocument/2006/customXml" ds:itemID="{4AA89372-978A-4CDE-B462-B23AB8CBB639}"/>
</file>

<file path=customXml/itemProps4.xml><?xml version="1.0" encoding="utf-8"?>
<ds:datastoreItem xmlns:ds="http://schemas.openxmlformats.org/officeDocument/2006/customXml" ds:itemID="{160400E2-20C1-4678-8A4F-539F25EC6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2013-12-10T00:03:00Z</dcterms:created>
  <dcterms:modified xsi:type="dcterms:W3CDTF">2013-12-10T00:03:00Z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