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78" w:rsidRPr="007E75CC" w:rsidRDefault="005421F1" w:rsidP="00FC2378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D14906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0630B9">
        <w:rPr>
          <w:sz w:val="24"/>
          <w:szCs w:val="24"/>
        </w:rPr>
        <w:t>1</w:t>
      </w:r>
      <w:r w:rsidR="001272FC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1B72E2">
        <w:rPr>
          <w:sz w:val="24"/>
          <w:szCs w:val="24"/>
        </w:rPr>
        <w:t>201</w:t>
      </w:r>
      <w:r w:rsidR="00D14906">
        <w:rPr>
          <w:sz w:val="24"/>
          <w:szCs w:val="24"/>
        </w:rPr>
        <w:t>8</w:t>
      </w:r>
    </w:p>
    <w:p w:rsidR="00FC2378" w:rsidRPr="007E75CC" w:rsidRDefault="00FC2378" w:rsidP="00FC2378">
      <w:pPr>
        <w:rPr>
          <w:sz w:val="24"/>
          <w:szCs w:val="24"/>
        </w:rPr>
      </w:pPr>
    </w:p>
    <w:p w:rsidR="00FC2378" w:rsidRPr="001B72E2" w:rsidRDefault="001B72E2" w:rsidP="00FC2378">
      <w:pPr>
        <w:rPr>
          <w:b/>
          <w:i/>
          <w:sz w:val="24"/>
          <w:szCs w:val="24"/>
        </w:rPr>
      </w:pPr>
      <w:r w:rsidRPr="001B72E2">
        <w:rPr>
          <w:b/>
          <w:i/>
          <w:sz w:val="24"/>
          <w:szCs w:val="24"/>
          <w:u w:val="single"/>
        </w:rPr>
        <w:t xml:space="preserve">Via </w:t>
      </w:r>
      <w:r w:rsidR="00420FC5">
        <w:rPr>
          <w:b/>
          <w:i/>
          <w:sz w:val="24"/>
          <w:szCs w:val="24"/>
          <w:u w:val="single"/>
        </w:rPr>
        <w:t>Web Portal</w:t>
      </w:r>
      <w:bookmarkStart w:id="0" w:name="_GoBack"/>
      <w:bookmarkEnd w:id="0"/>
    </w:p>
    <w:p w:rsidR="00FC2378" w:rsidRPr="007E75CC" w:rsidRDefault="00FC2378" w:rsidP="00FC2378">
      <w:pPr>
        <w:rPr>
          <w:sz w:val="24"/>
          <w:szCs w:val="24"/>
        </w:rPr>
      </w:pPr>
    </w:p>
    <w:p w:rsidR="007A7127" w:rsidRPr="007E75CC" w:rsidRDefault="00D14906" w:rsidP="007A7127">
      <w:pPr>
        <w:rPr>
          <w:sz w:val="24"/>
          <w:szCs w:val="24"/>
        </w:rPr>
      </w:pPr>
      <w:r>
        <w:rPr>
          <w:sz w:val="24"/>
          <w:szCs w:val="24"/>
        </w:rPr>
        <w:t>Mark Johnson</w:t>
      </w:r>
    </w:p>
    <w:p w:rsidR="007A7127" w:rsidRPr="007E75CC" w:rsidRDefault="007A7127" w:rsidP="007A7127">
      <w:pPr>
        <w:rPr>
          <w:sz w:val="24"/>
          <w:szCs w:val="24"/>
        </w:rPr>
      </w:pPr>
      <w:r w:rsidRPr="007E75CC">
        <w:rPr>
          <w:sz w:val="24"/>
          <w:szCs w:val="24"/>
        </w:rPr>
        <w:t xml:space="preserve">Executive Director </w:t>
      </w:r>
    </w:p>
    <w:p w:rsidR="007A7127" w:rsidRPr="007E75CC" w:rsidRDefault="007A7127" w:rsidP="007A7127">
      <w:pPr>
        <w:rPr>
          <w:sz w:val="24"/>
          <w:szCs w:val="24"/>
        </w:rPr>
      </w:pPr>
      <w:r w:rsidRPr="007E75CC">
        <w:rPr>
          <w:sz w:val="24"/>
          <w:szCs w:val="24"/>
        </w:rPr>
        <w:t xml:space="preserve">Washington Utilities and Transportation Commission </w:t>
      </w:r>
    </w:p>
    <w:p w:rsidR="007A7127" w:rsidRPr="007E75CC" w:rsidRDefault="007A7127" w:rsidP="007A7127">
      <w:pPr>
        <w:rPr>
          <w:sz w:val="24"/>
          <w:szCs w:val="24"/>
        </w:rPr>
      </w:pPr>
      <w:r w:rsidRPr="007E75CC">
        <w:rPr>
          <w:sz w:val="24"/>
          <w:szCs w:val="24"/>
        </w:rPr>
        <w:t>1300 S. Evergreen Park Dr. SW</w:t>
      </w:r>
    </w:p>
    <w:p w:rsidR="007A7127" w:rsidRPr="007E75CC" w:rsidRDefault="007A7127" w:rsidP="007A7127">
      <w:pPr>
        <w:rPr>
          <w:sz w:val="24"/>
          <w:szCs w:val="24"/>
        </w:rPr>
      </w:pPr>
      <w:r w:rsidRPr="007E75CC">
        <w:rPr>
          <w:sz w:val="24"/>
          <w:szCs w:val="24"/>
        </w:rPr>
        <w:t>Olympia, WA  98504-7250</w:t>
      </w:r>
    </w:p>
    <w:p w:rsidR="00FC2378" w:rsidRPr="007E75CC" w:rsidRDefault="00FC2378" w:rsidP="00FC2378">
      <w:pPr>
        <w:rPr>
          <w:sz w:val="24"/>
          <w:szCs w:val="24"/>
        </w:rPr>
      </w:pPr>
    </w:p>
    <w:p w:rsidR="00FC2378" w:rsidRDefault="00FC2378" w:rsidP="00FC2378">
      <w:pPr>
        <w:ind w:left="720" w:hanging="720"/>
        <w:rPr>
          <w:b/>
          <w:sz w:val="24"/>
          <w:szCs w:val="24"/>
        </w:rPr>
      </w:pPr>
      <w:r w:rsidRPr="007E75CC">
        <w:rPr>
          <w:b/>
          <w:sz w:val="24"/>
          <w:szCs w:val="24"/>
        </w:rPr>
        <w:t>RE:</w:t>
      </w:r>
      <w:r w:rsidRPr="007E75CC">
        <w:rPr>
          <w:b/>
          <w:sz w:val="24"/>
          <w:szCs w:val="24"/>
        </w:rPr>
        <w:tab/>
      </w:r>
      <w:r w:rsidR="00537549" w:rsidRPr="00537549">
        <w:rPr>
          <w:b/>
          <w:sz w:val="24"/>
          <w:szCs w:val="24"/>
        </w:rPr>
        <w:t>Annual ETC Recertification Reports r</w:t>
      </w:r>
      <w:r w:rsidR="00537549">
        <w:rPr>
          <w:b/>
          <w:sz w:val="24"/>
          <w:szCs w:val="24"/>
        </w:rPr>
        <w:t>equired by FCC of AT&amp;T Mobility</w:t>
      </w:r>
    </w:p>
    <w:p w:rsidR="00A44981" w:rsidRPr="007E75CC" w:rsidRDefault="00A44981" w:rsidP="00FC2378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Docket UT-</w:t>
      </w:r>
      <w:r w:rsidR="00D14906">
        <w:rPr>
          <w:b/>
          <w:sz w:val="24"/>
          <w:szCs w:val="24"/>
        </w:rPr>
        <w:t>1800</w:t>
      </w:r>
      <w:r w:rsidR="000630B9">
        <w:rPr>
          <w:b/>
          <w:sz w:val="24"/>
          <w:szCs w:val="24"/>
        </w:rPr>
        <w:t>0</w:t>
      </w:r>
      <w:r w:rsidR="001272FC">
        <w:rPr>
          <w:b/>
          <w:sz w:val="24"/>
          <w:szCs w:val="24"/>
        </w:rPr>
        <w:t>4</w:t>
      </w:r>
    </w:p>
    <w:p w:rsidR="00FC2378" w:rsidRPr="007E75CC" w:rsidRDefault="00FC2378" w:rsidP="00FC2378">
      <w:pPr>
        <w:rPr>
          <w:sz w:val="24"/>
          <w:szCs w:val="24"/>
        </w:rPr>
      </w:pPr>
    </w:p>
    <w:p w:rsidR="00FC2378" w:rsidRPr="007E75CC" w:rsidRDefault="00FC2378" w:rsidP="00FC2378">
      <w:pPr>
        <w:rPr>
          <w:sz w:val="24"/>
          <w:szCs w:val="24"/>
        </w:rPr>
      </w:pPr>
      <w:r w:rsidRPr="007E75CC">
        <w:rPr>
          <w:sz w:val="24"/>
          <w:szCs w:val="24"/>
        </w:rPr>
        <w:t xml:space="preserve">Dear </w:t>
      </w:r>
      <w:r w:rsidR="007A7127" w:rsidRPr="007E75CC">
        <w:rPr>
          <w:sz w:val="24"/>
          <w:szCs w:val="24"/>
        </w:rPr>
        <w:t xml:space="preserve">Mr. </w:t>
      </w:r>
      <w:r w:rsidR="00D14906">
        <w:rPr>
          <w:sz w:val="24"/>
          <w:szCs w:val="24"/>
        </w:rPr>
        <w:t>Johnson</w:t>
      </w:r>
      <w:r w:rsidR="008C1EF7">
        <w:rPr>
          <w:sz w:val="24"/>
          <w:szCs w:val="24"/>
        </w:rPr>
        <w:t>:</w:t>
      </w:r>
    </w:p>
    <w:p w:rsidR="00FC2378" w:rsidRPr="007E75CC" w:rsidRDefault="00FC2378" w:rsidP="00FC2378">
      <w:pPr>
        <w:rPr>
          <w:sz w:val="24"/>
          <w:szCs w:val="24"/>
        </w:rPr>
      </w:pPr>
    </w:p>
    <w:p w:rsidR="00D561A2" w:rsidRDefault="00D561A2" w:rsidP="00D561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61A2">
        <w:rPr>
          <w:sz w:val="24"/>
          <w:szCs w:val="24"/>
        </w:rPr>
        <w:t>Pursuant to section 54.313(i) of the Federal Communications Commission’s (“FCC’s”) rules,</w:t>
      </w:r>
      <w:r w:rsidRPr="00D561A2">
        <w:rPr>
          <w:rFonts w:eastAsia="Calibri"/>
          <w:sz w:val="24"/>
          <w:szCs w:val="24"/>
          <w:vertAlign w:val="superscript"/>
        </w:rPr>
        <w:footnoteReference w:id="1"/>
      </w:r>
      <w:r w:rsidRPr="00D561A2">
        <w:rPr>
          <w:sz w:val="24"/>
          <w:szCs w:val="24"/>
        </w:rPr>
        <w:t xml:space="preserve">  </w:t>
      </w:r>
      <w:r>
        <w:rPr>
          <w:sz w:val="24"/>
          <w:szCs w:val="24"/>
        </w:rPr>
        <w:t>AT&amp;T Mobility LLC</w:t>
      </w:r>
      <w:r w:rsidRPr="00D561A2">
        <w:rPr>
          <w:sz w:val="24"/>
          <w:szCs w:val="24"/>
        </w:rPr>
        <w:t xml:space="preserve"> hereby provides a copy of its FCC Form 481, Carrier Annual Reporting Data Collection Form that it filed with the FCC on </w:t>
      </w:r>
      <w:r w:rsidR="009F05E3">
        <w:rPr>
          <w:sz w:val="24"/>
          <w:szCs w:val="24"/>
        </w:rPr>
        <w:t>Ju</w:t>
      </w:r>
      <w:r w:rsidR="00D14906">
        <w:rPr>
          <w:sz w:val="24"/>
          <w:szCs w:val="24"/>
        </w:rPr>
        <w:t>ly</w:t>
      </w:r>
      <w:r w:rsidR="009F05E3">
        <w:rPr>
          <w:sz w:val="24"/>
          <w:szCs w:val="24"/>
        </w:rPr>
        <w:t xml:space="preserve"> </w:t>
      </w:r>
      <w:r w:rsidR="000630B9">
        <w:rPr>
          <w:sz w:val="24"/>
          <w:szCs w:val="24"/>
        </w:rPr>
        <w:t>13</w:t>
      </w:r>
      <w:r w:rsidR="009F05E3">
        <w:rPr>
          <w:sz w:val="24"/>
          <w:szCs w:val="24"/>
        </w:rPr>
        <w:t>, 201</w:t>
      </w:r>
      <w:r w:rsidR="00D14906">
        <w:rPr>
          <w:sz w:val="24"/>
          <w:szCs w:val="24"/>
        </w:rPr>
        <w:t>8</w:t>
      </w:r>
      <w:r w:rsidRPr="00D561A2">
        <w:rPr>
          <w:sz w:val="24"/>
          <w:szCs w:val="24"/>
        </w:rPr>
        <w:t xml:space="preserve">.  All eligible telecommunication carriers that receive high-cost and/or low income support must file Form 481 </w:t>
      </w:r>
      <w:r w:rsidR="00297A2C">
        <w:rPr>
          <w:sz w:val="24"/>
          <w:szCs w:val="24"/>
        </w:rPr>
        <w:t>by July 1</w:t>
      </w:r>
      <w:r w:rsidR="00D14906">
        <w:rPr>
          <w:sz w:val="24"/>
          <w:szCs w:val="24"/>
        </w:rPr>
        <w:t>6</w:t>
      </w:r>
      <w:r w:rsidR="00297A2C">
        <w:rPr>
          <w:sz w:val="24"/>
          <w:szCs w:val="24"/>
        </w:rPr>
        <w:t xml:space="preserve"> </w:t>
      </w:r>
      <w:r w:rsidRPr="00D561A2">
        <w:rPr>
          <w:sz w:val="24"/>
          <w:szCs w:val="24"/>
        </w:rPr>
        <w:t xml:space="preserve">with the FCC in order to continue receiving such support. </w:t>
      </w:r>
    </w:p>
    <w:p w:rsidR="00D561A2" w:rsidRPr="00D561A2" w:rsidRDefault="00D561A2" w:rsidP="00D561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549" w:rsidRDefault="00D561A2" w:rsidP="00D561A2">
      <w:pPr>
        <w:jc w:val="both"/>
        <w:rPr>
          <w:sz w:val="24"/>
          <w:szCs w:val="24"/>
        </w:rPr>
      </w:pPr>
      <w:r w:rsidRPr="00D561A2">
        <w:rPr>
          <w:sz w:val="24"/>
          <w:szCs w:val="24"/>
        </w:rPr>
        <w:t xml:space="preserve">The collection of data and information contained in FCC Form 481 is done under the FCC's authority in section 254 of the Communications Act of 1934, as amended, 47 U.S.C. § 254, and sections 54.313 and 54.422 of the Commission’s rules, 47 C.F.R. §§ 54.313 </w:t>
      </w:r>
      <w:r w:rsidR="00B838CB">
        <w:rPr>
          <w:sz w:val="24"/>
          <w:szCs w:val="24"/>
        </w:rPr>
        <w:t>and 54.422.</w:t>
      </w:r>
      <w:r w:rsidR="0013495B">
        <w:rPr>
          <w:rStyle w:val="FootnoteReference"/>
          <w:sz w:val="24"/>
          <w:szCs w:val="24"/>
        </w:rPr>
        <w:footnoteReference w:id="2"/>
      </w:r>
    </w:p>
    <w:p w:rsidR="00D561A2" w:rsidRPr="00E9490A" w:rsidRDefault="00D561A2" w:rsidP="00D561A2">
      <w:pPr>
        <w:jc w:val="both"/>
        <w:rPr>
          <w:sz w:val="24"/>
          <w:szCs w:val="24"/>
        </w:rPr>
      </w:pPr>
    </w:p>
    <w:p w:rsidR="00C42D0B" w:rsidRPr="007E75CC" w:rsidRDefault="00C42D0B" w:rsidP="00C42D0B">
      <w:pPr>
        <w:rPr>
          <w:sz w:val="24"/>
          <w:szCs w:val="24"/>
        </w:rPr>
      </w:pPr>
      <w:r w:rsidRPr="007E75CC">
        <w:rPr>
          <w:sz w:val="24"/>
          <w:szCs w:val="24"/>
        </w:rPr>
        <w:t xml:space="preserve">If there are any questions, please do not hesitate to contact me. </w:t>
      </w:r>
    </w:p>
    <w:p w:rsidR="00C42D0B" w:rsidRPr="007E75CC" w:rsidRDefault="00C42D0B" w:rsidP="00C42D0B">
      <w:pPr>
        <w:rPr>
          <w:sz w:val="24"/>
          <w:szCs w:val="24"/>
        </w:rPr>
      </w:pPr>
    </w:p>
    <w:p w:rsidR="00C42D0B" w:rsidRPr="007E75CC" w:rsidRDefault="00C42D0B" w:rsidP="00C42D0B">
      <w:pPr>
        <w:rPr>
          <w:sz w:val="24"/>
          <w:szCs w:val="24"/>
        </w:rPr>
      </w:pPr>
      <w:r w:rsidRPr="007E75CC">
        <w:rPr>
          <w:sz w:val="24"/>
          <w:szCs w:val="24"/>
        </w:rPr>
        <w:t>Sincerely,</w:t>
      </w:r>
    </w:p>
    <w:p w:rsidR="00C42D0B" w:rsidRPr="007E75CC" w:rsidRDefault="00C42D0B" w:rsidP="00C42D0B">
      <w:pPr>
        <w:rPr>
          <w:sz w:val="24"/>
          <w:szCs w:val="24"/>
        </w:rPr>
      </w:pPr>
    </w:p>
    <w:p w:rsidR="00C42D0B" w:rsidRPr="007E75CC" w:rsidRDefault="00B838CB" w:rsidP="00C42D0B">
      <w:pPr>
        <w:rPr>
          <w:sz w:val="24"/>
          <w:szCs w:val="24"/>
        </w:rPr>
      </w:pPr>
      <w:r w:rsidRPr="004B217F">
        <w:rPr>
          <w:noProof/>
          <w:sz w:val="24"/>
          <w:szCs w:val="24"/>
        </w:rPr>
        <w:drawing>
          <wp:inline distT="0" distB="0" distL="0" distR="0" wp14:anchorId="26A73EB9" wp14:editId="791E0CC1">
            <wp:extent cx="1544891" cy="228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39" cy="22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B" w:rsidRPr="007E75CC" w:rsidRDefault="003E5957" w:rsidP="00C42D0B">
      <w:pPr>
        <w:rPr>
          <w:sz w:val="24"/>
          <w:szCs w:val="24"/>
        </w:rPr>
      </w:pPr>
      <w:r w:rsidRPr="007E75CC">
        <w:rPr>
          <w:sz w:val="24"/>
          <w:szCs w:val="24"/>
        </w:rPr>
        <w:t xml:space="preserve">Sharon Mullin </w:t>
      </w:r>
      <w:r w:rsidR="00C42D0B" w:rsidRPr="007E75CC">
        <w:rPr>
          <w:sz w:val="24"/>
          <w:szCs w:val="24"/>
        </w:rPr>
        <w:t xml:space="preserve">   </w:t>
      </w:r>
    </w:p>
    <w:p w:rsidR="00C42D0B" w:rsidRPr="007E75CC" w:rsidRDefault="00C42D0B" w:rsidP="00C42D0B">
      <w:pPr>
        <w:rPr>
          <w:sz w:val="24"/>
          <w:szCs w:val="24"/>
        </w:rPr>
      </w:pPr>
    </w:p>
    <w:p w:rsidR="00C42D0B" w:rsidRPr="006D07C5" w:rsidRDefault="00C42D0B" w:rsidP="00C42D0B">
      <w:pPr>
        <w:rPr>
          <w:sz w:val="24"/>
          <w:szCs w:val="24"/>
        </w:rPr>
      </w:pPr>
      <w:r w:rsidRPr="007E75CC">
        <w:rPr>
          <w:sz w:val="24"/>
          <w:szCs w:val="24"/>
        </w:rPr>
        <w:t>Enclosures</w:t>
      </w:r>
    </w:p>
    <w:p w:rsidR="001C387A" w:rsidRPr="00256BF7" w:rsidRDefault="001C387A" w:rsidP="00C42D0B">
      <w:pPr>
        <w:rPr>
          <w:sz w:val="16"/>
          <w:szCs w:val="16"/>
        </w:rPr>
      </w:pPr>
    </w:p>
    <w:sectPr w:rsidR="001C387A" w:rsidRPr="00256BF7" w:rsidSect="00C42D0B">
      <w:headerReference w:type="even" r:id="rId12"/>
      <w:headerReference w:type="default" r:id="rId13"/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C5" w:rsidRDefault="002134C5">
      <w:r>
        <w:separator/>
      </w:r>
    </w:p>
  </w:endnote>
  <w:endnote w:type="continuationSeparator" w:id="0">
    <w:p w:rsidR="002134C5" w:rsidRDefault="002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C5" w:rsidRDefault="002134C5">
      <w:r>
        <w:separator/>
      </w:r>
    </w:p>
  </w:footnote>
  <w:footnote w:type="continuationSeparator" w:id="0">
    <w:p w:rsidR="002134C5" w:rsidRDefault="002134C5">
      <w:r>
        <w:continuationSeparator/>
      </w:r>
    </w:p>
  </w:footnote>
  <w:footnote w:id="1">
    <w:p w:rsidR="00D561A2" w:rsidRPr="00410067" w:rsidRDefault="00D561A2" w:rsidP="00D561A2">
      <w:pPr>
        <w:pStyle w:val="FootnoteText"/>
      </w:pPr>
      <w:r w:rsidRPr="00410067">
        <w:rPr>
          <w:rStyle w:val="FootnoteReference"/>
        </w:rPr>
        <w:footnoteRef/>
      </w:r>
      <w:r w:rsidRPr="00410067">
        <w:t xml:space="preserve"> 47 C.F.R. § 54.313(i).</w:t>
      </w:r>
    </w:p>
    <w:p w:rsidR="00D561A2" w:rsidRPr="00410067" w:rsidRDefault="00D561A2" w:rsidP="00D561A2">
      <w:pPr>
        <w:pStyle w:val="FootnoteText"/>
      </w:pPr>
    </w:p>
  </w:footnote>
  <w:footnote w:id="2">
    <w:p w:rsidR="0013495B" w:rsidRDefault="0013495B">
      <w:pPr>
        <w:pStyle w:val="FootnoteText"/>
      </w:pPr>
      <w:r>
        <w:rPr>
          <w:rStyle w:val="FootnoteReference"/>
        </w:rPr>
        <w:footnoteRef/>
      </w:r>
      <w:r>
        <w:t xml:space="preserve"> Note that AT&amp;T Mobility LLC </w:t>
      </w:r>
      <w:r w:rsidR="00B838CB">
        <w:t xml:space="preserve">is providing </w:t>
      </w:r>
      <w:r>
        <w:t xml:space="preserve">a copy of its 481 report due to being referenced in its 2018 ETC Certification </w:t>
      </w:r>
      <w:r w:rsidR="00B838CB">
        <w:t xml:space="preserve">Report filed on July 2, 2018.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F7" w:rsidRDefault="008C1EF7">
    <w:pPr>
      <w:pStyle w:val="Header"/>
    </w:pPr>
    <w:r>
      <w:t>Mr. King</w:t>
    </w:r>
  </w:p>
  <w:p w:rsidR="007048B1" w:rsidRDefault="00BB30DB">
    <w:pPr>
      <w:pStyle w:val="Header"/>
    </w:pPr>
    <w:r>
      <w:t xml:space="preserve">June </w:t>
    </w:r>
    <w:r w:rsidR="001B72E2" w:rsidRPr="001B72E2">
      <w:rPr>
        <w:highlight w:val="yellow"/>
      </w:rPr>
      <w:t>xx</w:t>
    </w:r>
    <w:r>
      <w:t>, 201</w:t>
    </w:r>
    <w:r w:rsidR="001B72E2">
      <w:t>7</w:t>
    </w:r>
  </w:p>
  <w:p w:rsidR="007048B1" w:rsidRDefault="007048B1">
    <w:pPr>
      <w:pStyle w:val="Header"/>
    </w:pPr>
    <w:r>
      <w:t>Page Two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C5" w:rsidRPr="00670704" w:rsidRDefault="001B72E2">
    <w:pPr>
      <w:pStyle w:val="Header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FDEED9" wp14:editId="25FDEEDA">
              <wp:simplePos x="0" y="0"/>
              <wp:positionH relativeFrom="column">
                <wp:posOffset>4343400</wp:posOffset>
              </wp:positionH>
              <wp:positionV relativeFrom="paragraph">
                <wp:posOffset>-104775</wp:posOffset>
              </wp:positionV>
              <wp:extent cx="1000125" cy="80962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2E2" w:rsidRDefault="001B72E2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2003 Point Bluff</w:t>
                          </w:r>
                        </w:p>
                        <w:p w:rsidR="001B72E2" w:rsidRDefault="001B72E2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Austin, TX  78746</w:t>
                          </w:r>
                        </w:p>
                        <w:p w:rsidR="001B72E2" w:rsidRDefault="001B72E2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B72E2" w:rsidRDefault="001B72E2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T:  512-330-1698</w:t>
                          </w:r>
                        </w:p>
                        <w:p w:rsidR="001B72E2" w:rsidRDefault="001B72E2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F:  832-213-0203</w:t>
                          </w:r>
                        </w:p>
                        <w:p w:rsidR="001B72E2" w:rsidRDefault="00420FC5" w:rsidP="001B72E2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B72E2" w:rsidRPr="002B3CA1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slmullin@att.com</w:t>
                            </w:r>
                          </w:hyperlink>
                          <w:r w:rsidR="001B72E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D07C5" w:rsidRDefault="006D07C5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DEE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7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syqgIAAKk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" filled="f" stroked="f">
              <v:textbox inset="0,0,0,0">
                <w:txbxContent>
                  <w:p w:rsidR="001B72E2" w:rsidRDefault="001B72E2" w:rsidP="001B7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2003 Point Bluff</w:t>
                    </w:r>
                  </w:p>
                  <w:p w:rsidR="001B72E2" w:rsidRDefault="001B72E2" w:rsidP="001B7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Austin, TX  78746</w:t>
                    </w:r>
                  </w:p>
                  <w:p w:rsidR="001B72E2" w:rsidRDefault="001B72E2" w:rsidP="001B72E2">
                    <w:pPr>
                      <w:rPr>
                        <w:sz w:val="16"/>
                        <w:szCs w:val="16"/>
                      </w:rPr>
                    </w:pPr>
                  </w:p>
                  <w:p w:rsidR="001B72E2" w:rsidRDefault="001B72E2" w:rsidP="001B7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T:  512-330-1698</w:t>
                    </w:r>
                  </w:p>
                  <w:p w:rsidR="001B72E2" w:rsidRDefault="001B72E2" w:rsidP="001B7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F:  832-213-0203</w:t>
                    </w:r>
                  </w:p>
                  <w:p w:rsidR="001B72E2" w:rsidRDefault="002134C5" w:rsidP="001B72E2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 w:rsidR="001B72E2" w:rsidRPr="002B3CA1">
                        <w:rPr>
                          <w:rStyle w:val="Hyperlink"/>
                          <w:sz w:val="16"/>
                          <w:szCs w:val="16"/>
                        </w:rPr>
                        <w:t>slmullin@att.com</w:t>
                      </w:r>
                    </w:hyperlink>
                    <w:r w:rsidR="001B72E2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6D07C5" w:rsidRDefault="006D07C5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DEEDB" wp14:editId="25FDEEDC">
              <wp:simplePos x="0" y="0"/>
              <wp:positionH relativeFrom="column">
                <wp:posOffset>3105150</wp:posOffset>
              </wp:positionH>
              <wp:positionV relativeFrom="paragraph">
                <wp:posOffset>-123825</wp:posOffset>
              </wp:positionV>
              <wp:extent cx="809625" cy="7334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2E2" w:rsidRPr="001B72E2" w:rsidRDefault="001B72E2" w:rsidP="001B72E2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B72E2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Sharon Mullin </w:t>
                          </w:r>
                        </w:p>
                        <w:p w:rsidR="001B72E2" w:rsidRPr="001B72E2" w:rsidRDefault="001B72E2" w:rsidP="001B72E2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B72E2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Director </w:t>
                          </w:r>
                        </w:p>
                        <w:p w:rsidR="00670704" w:rsidRDefault="001B72E2" w:rsidP="001B72E2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72E2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Regulatory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DEEDB" id="Text Box 1" o:spid="_x0000_s1027" type="#_x0000_t202" style="position:absolute;margin-left:244.5pt;margin-top:-9.75pt;width:63.7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nlrgIAAK8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" filled="f" stroked="f">
              <v:textbox inset="0,0,0,0">
                <w:txbxContent>
                  <w:p w:rsidR="001B72E2" w:rsidRPr="001B72E2" w:rsidRDefault="001B72E2" w:rsidP="001B72E2">
                    <w:pPr>
                      <w:spacing w:line="200" w:lineRule="exact"/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</w:pPr>
                    <w:r w:rsidRPr="001B72E2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Sharon Mullin </w:t>
                    </w:r>
                  </w:p>
                  <w:p w:rsidR="001B72E2" w:rsidRPr="001B72E2" w:rsidRDefault="001B72E2" w:rsidP="001B72E2">
                    <w:pPr>
                      <w:spacing w:line="200" w:lineRule="exact"/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</w:pPr>
                    <w:r w:rsidRPr="001B72E2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Director </w:t>
                    </w:r>
                  </w:p>
                  <w:p w:rsidR="00670704" w:rsidRDefault="001B72E2" w:rsidP="001B72E2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72E2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Regulatory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16"/>
      </w:rPr>
      <w:drawing>
        <wp:anchor distT="0" distB="0" distL="0" distR="0" simplePos="0" relativeHeight="251660800" behindDoc="0" locked="0" layoutInCell="1" allowOverlap="0" wp14:anchorId="25FDEEDD" wp14:editId="25FDEEDE">
          <wp:simplePos x="0" y="0"/>
          <wp:positionH relativeFrom="column">
            <wp:posOffset>-228600</wp:posOffset>
          </wp:positionH>
          <wp:positionV relativeFrom="line">
            <wp:posOffset>-122555</wp:posOffset>
          </wp:positionV>
          <wp:extent cx="906145" cy="865505"/>
          <wp:effectExtent l="0" t="0" r="8255" b="0"/>
          <wp:wrapSquare wrapText="bothSides"/>
          <wp:docPr id="5" name="Picture 5" descr="http://www.att.com/Common/insider/news_now/att_vt_lkp_rgb_pos_18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att.com/Common/insider/news_now/att_vt_lkp_rgb_pos_180w.png"/>
                  <pic:cNvPicPr>
                    <a:picLocks noChangeAspect="1" noChangeArrowheads="1"/>
                  </pic:cNvPicPr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09CC"/>
    <w:multiLevelType w:val="hybridMultilevel"/>
    <w:tmpl w:val="F182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2B"/>
    <w:rsid w:val="00053A38"/>
    <w:rsid w:val="000630B9"/>
    <w:rsid w:val="000D38EA"/>
    <w:rsid w:val="001272FC"/>
    <w:rsid w:val="0013495B"/>
    <w:rsid w:val="00135DAD"/>
    <w:rsid w:val="00140DF4"/>
    <w:rsid w:val="00160219"/>
    <w:rsid w:val="00185E59"/>
    <w:rsid w:val="001B72E2"/>
    <w:rsid w:val="001C387A"/>
    <w:rsid w:val="001D5FA4"/>
    <w:rsid w:val="001F0AC5"/>
    <w:rsid w:val="001F5412"/>
    <w:rsid w:val="002119A7"/>
    <w:rsid w:val="002134C5"/>
    <w:rsid w:val="00214279"/>
    <w:rsid w:val="002321E0"/>
    <w:rsid w:val="0029235A"/>
    <w:rsid w:val="00297A2C"/>
    <w:rsid w:val="002D49C6"/>
    <w:rsid w:val="002D5BCC"/>
    <w:rsid w:val="003076CA"/>
    <w:rsid w:val="00361A46"/>
    <w:rsid w:val="003A2F85"/>
    <w:rsid w:val="003E5957"/>
    <w:rsid w:val="0041194B"/>
    <w:rsid w:val="00420FC5"/>
    <w:rsid w:val="0044392B"/>
    <w:rsid w:val="00446375"/>
    <w:rsid w:val="00465C64"/>
    <w:rsid w:val="004A3AFE"/>
    <w:rsid w:val="004D6397"/>
    <w:rsid w:val="00515EFF"/>
    <w:rsid w:val="00520D63"/>
    <w:rsid w:val="00536A5A"/>
    <w:rsid w:val="00537549"/>
    <w:rsid w:val="005421F1"/>
    <w:rsid w:val="00556F00"/>
    <w:rsid w:val="005C1C98"/>
    <w:rsid w:val="005C71C4"/>
    <w:rsid w:val="005E5026"/>
    <w:rsid w:val="005E5D99"/>
    <w:rsid w:val="005F1B68"/>
    <w:rsid w:val="00670704"/>
    <w:rsid w:val="006756A7"/>
    <w:rsid w:val="006D07C5"/>
    <w:rsid w:val="007048B1"/>
    <w:rsid w:val="00730911"/>
    <w:rsid w:val="007A7127"/>
    <w:rsid w:val="007C6658"/>
    <w:rsid w:val="007E75CC"/>
    <w:rsid w:val="0081691C"/>
    <w:rsid w:val="00881AAC"/>
    <w:rsid w:val="008C1EF7"/>
    <w:rsid w:val="009654DA"/>
    <w:rsid w:val="009F05E3"/>
    <w:rsid w:val="00A044DC"/>
    <w:rsid w:val="00A37059"/>
    <w:rsid w:val="00A44981"/>
    <w:rsid w:val="00AD1FDB"/>
    <w:rsid w:val="00B120D7"/>
    <w:rsid w:val="00B24518"/>
    <w:rsid w:val="00B24CA8"/>
    <w:rsid w:val="00B41B03"/>
    <w:rsid w:val="00B47E65"/>
    <w:rsid w:val="00B674E4"/>
    <w:rsid w:val="00B75965"/>
    <w:rsid w:val="00B838CB"/>
    <w:rsid w:val="00BB30DB"/>
    <w:rsid w:val="00C42D0B"/>
    <w:rsid w:val="00C53F6A"/>
    <w:rsid w:val="00C651EC"/>
    <w:rsid w:val="00D0034C"/>
    <w:rsid w:val="00D14906"/>
    <w:rsid w:val="00D44A72"/>
    <w:rsid w:val="00D561A2"/>
    <w:rsid w:val="00DB595B"/>
    <w:rsid w:val="00DF3449"/>
    <w:rsid w:val="00E149EA"/>
    <w:rsid w:val="00E23E11"/>
    <w:rsid w:val="00E61B5D"/>
    <w:rsid w:val="00E908A5"/>
    <w:rsid w:val="00EC6ACC"/>
    <w:rsid w:val="00F45E6A"/>
    <w:rsid w:val="00F471C0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30CF5CB-620D-4B40-8F83-FADEB803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449"/>
    <w:rPr>
      <w:color w:val="0000FF"/>
      <w:u w:val="single"/>
    </w:rPr>
  </w:style>
  <w:style w:type="paragraph" w:styleId="BodyText">
    <w:name w:val="Body Text"/>
    <w:basedOn w:val="Normal"/>
    <w:rsid w:val="00DF3449"/>
  </w:style>
  <w:style w:type="paragraph" w:styleId="BalloonText">
    <w:name w:val="Balloon Text"/>
    <w:basedOn w:val="Normal"/>
    <w:semiHidden/>
    <w:rsid w:val="00DF34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34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44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537549"/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549"/>
    <w:rPr>
      <w:rFonts w:eastAsia="Calibri"/>
    </w:rPr>
  </w:style>
  <w:style w:type="character" w:styleId="FootnoteReference">
    <w:name w:val="footnote reference"/>
    <w:uiPriority w:val="99"/>
    <w:unhideWhenUsed/>
    <w:rsid w:val="00537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att.com/Common/insider/news_now/att_vt_lkp_rgb_pos_180w.png" TargetMode="External"/><Relationship Id="rId2" Type="http://schemas.openxmlformats.org/officeDocument/2006/relationships/hyperlink" Target="mailto:slmullin@att.com" TargetMode="External"/><Relationship Id="rId1" Type="http://schemas.openxmlformats.org/officeDocument/2006/relationships/hyperlink" Target="mailto:slmullin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2018-07-16T07:00:00+00:00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481 responses</Nickname>
    <DocketNumber xmlns="dc463f71-b30c-4ab2-9473-d307f9d35888">180004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2A07ECAAA6AB45B052CB2EACF2E5DD" ma:contentTypeVersion="76" ma:contentTypeDescription="" ma:contentTypeScope="" ma:versionID="495651b925a666b41ef31707706f6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6BBC54-EAA4-4E86-A110-09FB0EE476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75DD7-EEBF-444F-B6F9-228E0BE9EAC4}"/>
</file>

<file path=customXml/itemProps3.xml><?xml version="1.0" encoding="utf-8"?>
<ds:datastoreItem xmlns:ds="http://schemas.openxmlformats.org/officeDocument/2006/customXml" ds:itemID="{271C892E-75F3-4BF1-8CDE-8E009B0C0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B19A8-6BAB-49DA-A390-2DE1FF227B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9354B3-539C-4916-B565-353594FDA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Hofstetter</vt:lpstr>
    </vt:vector>
  </TitlesOfParts>
  <Company>midwest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Hofstetter</dc:title>
  <dc:creator>shofstetter</dc:creator>
  <cp:lastModifiedBy>COLLIER, DAVID A</cp:lastModifiedBy>
  <cp:revision>4</cp:revision>
  <cp:lastPrinted>2011-07-28T19:51:00Z</cp:lastPrinted>
  <dcterms:created xsi:type="dcterms:W3CDTF">2018-07-13T21:55:00Z</dcterms:created>
  <dcterms:modified xsi:type="dcterms:W3CDTF">2018-07-16T21:19:00Z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0x0101006E56B4D1795A2E4DB2F0B01679ED314A00042A07ECAAA6AB45B052CB2EACF2E5DD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