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EC0A45">
        <w:rPr>
          <w:rFonts w:ascii="Tahoma" w:hAnsi="Tahoma"/>
          <w:b/>
          <w:sz w:val="24"/>
          <w:szCs w:val="24"/>
        </w:rPr>
        <w:t>6</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EC0A45" w:rsidP="00A62CA4">
      <w:pPr>
        <w:pStyle w:val="EventDate"/>
        <w:rPr>
          <w:b/>
        </w:rPr>
      </w:pPr>
      <w:r>
        <w:rPr>
          <w:b/>
        </w:rPr>
        <w:t>March 1, 2016</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F644A6">
        <w:rPr>
          <w:sz w:val="22"/>
          <w:szCs w:val="22"/>
        </w:rPr>
        <w:t>Filed on</w:t>
      </w:r>
      <w:r w:rsidR="00334E18" w:rsidRPr="00F644A6">
        <w:rPr>
          <w:sz w:val="22"/>
          <w:szCs w:val="22"/>
        </w:rPr>
        <w:t xml:space="preserve"> </w:t>
      </w:r>
      <w:r w:rsidR="00F644A6" w:rsidRPr="00F644A6">
        <w:rPr>
          <w:sz w:val="22"/>
          <w:szCs w:val="22"/>
        </w:rPr>
        <w:t>May 2</w:t>
      </w:r>
      <w:r w:rsidR="00254244">
        <w:rPr>
          <w:sz w:val="22"/>
          <w:szCs w:val="22"/>
        </w:rPr>
        <w:t>5</w:t>
      </w:r>
      <w:bookmarkStart w:id="0" w:name="_GoBack"/>
      <w:bookmarkEnd w:id="0"/>
      <w:r w:rsidR="00F644A6" w:rsidRPr="00F644A6">
        <w:rPr>
          <w:sz w:val="22"/>
          <w:szCs w:val="22"/>
        </w:rPr>
        <w:t>, 2016</w:t>
      </w:r>
    </w:p>
    <w:p w:rsidR="005E1A87" w:rsidRPr="002B62D0" w:rsidRDefault="00557316" w:rsidP="000B0242">
      <w:pPr>
        <w:pStyle w:val="EventDate"/>
        <w:rPr>
          <w:sz w:val="22"/>
          <w:szCs w:val="22"/>
        </w:rPr>
        <w:sectPr w:rsidR="005E1A87" w:rsidRPr="002B62D0" w:rsidSect="004B0F45">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1" w:name="_Toc451848937"/>
      <w:r w:rsidRPr="002B62D0">
        <w:rPr>
          <w:b/>
          <w:sz w:val="22"/>
          <w:szCs w:val="22"/>
        </w:rPr>
        <w:t>Table of Contents</w:t>
      </w:r>
      <w:bookmarkEnd w:id="1"/>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1A1334"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1A1334" w:rsidRPr="00882484">
        <w:t>Table of Contents</w:t>
      </w:r>
      <w:r w:rsidR="001A1334">
        <w:tab/>
      </w:r>
      <w:r w:rsidR="001A1334">
        <w:fldChar w:fldCharType="begin"/>
      </w:r>
      <w:r w:rsidR="001A1334">
        <w:instrText xml:space="preserve"> PAGEREF _Toc451848937 \h </w:instrText>
      </w:r>
      <w:r w:rsidR="001A1334">
        <w:fldChar w:fldCharType="separate"/>
      </w:r>
      <w:r w:rsidR="00254244">
        <w:t>2</w:t>
      </w:r>
      <w:r w:rsidR="001A1334">
        <w:fldChar w:fldCharType="end"/>
      </w:r>
    </w:p>
    <w:p w:rsidR="001A1334" w:rsidRDefault="001A1334">
      <w:pPr>
        <w:pStyle w:val="TOC1"/>
        <w:rPr>
          <w:rFonts w:asciiTheme="minorHAnsi" w:eastAsiaTheme="minorEastAsia" w:hAnsiTheme="minorHAnsi" w:cstheme="minorBidi"/>
          <w:b w:val="0"/>
        </w:rPr>
      </w:pPr>
      <w:r w:rsidRPr="00882484">
        <w:t>Event Description</w:t>
      </w:r>
      <w:r>
        <w:tab/>
      </w:r>
      <w:r>
        <w:fldChar w:fldCharType="begin"/>
      </w:r>
      <w:r>
        <w:instrText xml:space="preserve"> PAGEREF _Toc451848938 \h </w:instrText>
      </w:r>
      <w:r>
        <w:fldChar w:fldCharType="separate"/>
      </w:r>
      <w:r w:rsidR="00254244">
        <w:t>3</w:t>
      </w:r>
      <w:r>
        <w:fldChar w:fldCharType="end"/>
      </w:r>
    </w:p>
    <w:p w:rsidR="001A1334" w:rsidRDefault="001A1334">
      <w:pPr>
        <w:pStyle w:val="TOC3"/>
        <w:rPr>
          <w:rFonts w:asciiTheme="minorHAnsi" w:eastAsiaTheme="minorEastAsia" w:hAnsiTheme="minorHAnsi" w:cstheme="minorBidi"/>
          <w:sz w:val="22"/>
          <w:szCs w:val="22"/>
        </w:rPr>
      </w:pPr>
      <w:r w:rsidRPr="00882484">
        <w:rPr>
          <w:b/>
        </w:rPr>
        <w:t>Event Date and Time</w:t>
      </w:r>
      <w:r>
        <w:tab/>
      </w:r>
      <w:r>
        <w:fldChar w:fldCharType="begin"/>
      </w:r>
      <w:r>
        <w:instrText xml:space="preserve"> PAGEREF _Toc451848939 \h </w:instrText>
      </w:r>
      <w:r>
        <w:fldChar w:fldCharType="separate"/>
      </w:r>
      <w:r w:rsidR="00254244">
        <w:t>3</w:t>
      </w:r>
      <w:r>
        <w:fldChar w:fldCharType="end"/>
      </w:r>
    </w:p>
    <w:p w:rsidR="001A1334" w:rsidRDefault="001A1334">
      <w:pPr>
        <w:pStyle w:val="TOC3"/>
        <w:rPr>
          <w:rFonts w:asciiTheme="minorHAnsi" w:eastAsiaTheme="minorEastAsia" w:hAnsiTheme="minorHAnsi" w:cstheme="minorBidi"/>
          <w:sz w:val="22"/>
          <w:szCs w:val="22"/>
        </w:rPr>
      </w:pPr>
      <w:r w:rsidRPr="00882484">
        <w:rPr>
          <w:b/>
        </w:rPr>
        <w:t>Event Type</w:t>
      </w:r>
      <w:r>
        <w:tab/>
      </w:r>
      <w:r>
        <w:fldChar w:fldCharType="begin"/>
      </w:r>
      <w:r>
        <w:instrText xml:space="preserve"> PAGEREF _Toc451848940 \h </w:instrText>
      </w:r>
      <w:r>
        <w:fldChar w:fldCharType="separate"/>
      </w:r>
      <w:r w:rsidR="00254244">
        <w:t>3</w:t>
      </w:r>
      <w:r>
        <w:fldChar w:fldCharType="end"/>
      </w:r>
    </w:p>
    <w:p w:rsidR="001A1334" w:rsidRDefault="001A1334">
      <w:pPr>
        <w:pStyle w:val="TOC3"/>
        <w:rPr>
          <w:rFonts w:asciiTheme="minorHAnsi" w:eastAsiaTheme="minorEastAsia" w:hAnsiTheme="minorHAnsi" w:cstheme="minorBidi"/>
          <w:sz w:val="22"/>
          <w:szCs w:val="22"/>
        </w:rPr>
      </w:pPr>
      <w:r w:rsidRPr="00882484">
        <w:rPr>
          <w:b/>
        </w:rPr>
        <w:t>Number of Customers Affected</w:t>
      </w:r>
      <w:r>
        <w:tab/>
      </w:r>
      <w:r>
        <w:fldChar w:fldCharType="begin"/>
      </w:r>
      <w:r>
        <w:instrText xml:space="preserve"> PAGEREF _Toc451848941 \h </w:instrText>
      </w:r>
      <w:r>
        <w:fldChar w:fldCharType="separate"/>
      </w:r>
      <w:r w:rsidR="00254244">
        <w:t>3</w:t>
      </w:r>
      <w:r>
        <w:fldChar w:fldCharType="end"/>
      </w:r>
    </w:p>
    <w:p w:rsidR="001A1334" w:rsidRDefault="001A1334">
      <w:pPr>
        <w:pStyle w:val="TOC3"/>
        <w:rPr>
          <w:rFonts w:asciiTheme="minorHAnsi" w:eastAsiaTheme="minorEastAsia" w:hAnsiTheme="minorHAnsi" w:cstheme="minorBidi"/>
          <w:sz w:val="22"/>
          <w:szCs w:val="22"/>
        </w:rPr>
      </w:pPr>
      <w:r w:rsidRPr="00882484">
        <w:rPr>
          <w:b/>
        </w:rPr>
        <w:t>Summary of System Impacts</w:t>
      </w:r>
      <w:r>
        <w:tab/>
      </w:r>
      <w:r>
        <w:fldChar w:fldCharType="begin"/>
      </w:r>
      <w:r>
        <w:instrText xml:space="preserve"> PAGEREF _Toc451848942 \h </w:instrText>
      </w:r>
      <w:r>
        <w:fldChar w:fldCharType="separate"/>
      </w:r>
      <w:r w:rsidR="00254244">
        <w:t>3</w:t>
      </w:r>
      <w:r>
        <w:fldChar w:fldCharType="end"/>
      </w:r>
    </w:p>
    <w:p w:rsidR="001A1334" w:rsidRDefault="001A1334">
      <w:pPr>
        <w:pStyle w:val="TOC3"/>
        <w:rPr>
          <w:rFonts w:asciiTheme="minorHAnsi" w:eastAsiaTheme="minorEastAsia" w:hAnsiTheme="minorHAnsi" w:cstheme="minorBidi"/>
          <w:sz w:val="22"/>
          <w:szCs w:val="22"/>
        </w:rPr>
      </w:pPr>
      <w:r w:rsidRPr="00882484">
        <w:rPr>
          <w:b/>
        </w:rPr>
        <w:t>Mobilization Summary</w:t>
      </w:r>
      <w:r>
        <w:tab/>
      </w:r>
      <w:r>
        <w:fldChar w:fldCharType="begin"/>
      </w:r>
      <w:r>
        <w:instrText xml:space="preserve"> PAGEREF _Toc451848943 \h </w:instrText>
      </w:r>
      <w:r>
        <w:fldChar w:fldCharType="separate"/>
      </w:r>
      <w:r w:rsidR="00254244">
        <w:t>3</w:t>
      </w:r>
      <w:r>
        <w:fldChar w:fldCharType="end"/>
      </w:r>
    </w:p>
    <w:p w:rsidR="001A1334" w:rsidRDefault="001A1334">
      <w:pPr>
        <w:pStyle w:val="TOC1"/>
        <w:rPr>
          <w:rFonts w:asciiTheme="minorHAnsi" w:eastAsiaTheme="minorEastAsia" w:hAnsiTheme="minorHAnsi" w:cstheme="minorBidi"/>
          <w:b w:val="0"/>
        </w:rPr>
      </w:pPr>
      <w:r w:rsidRPr="00882484">
        <w:t>Active Outage Event Chart</w:t>
      </w:r>
      <w:r>
        <w:tab/>
      </w:r>
      <w:r>
        <w:fldChar w:fldCharType="begin"/>
      </w:r>
      <w:r>
        <w:instrText xml:space="preserve"> PAGEREF _Toc451848944 \h </w:instrText>
      </w:r>
      <w:r>
        <w:fldChar w:fldCharType="separate"/>
      </w:r>
      <w:r w:rsidR="00254244">
        <w:t>4</w:t>
      </w:r>
      <w:r>
        <w:fldChar w:fldCharType="end"/>
      </w:r>
    </w:p>
    <w:p w:rsidR="001A1334" w:rsidRDefault="001A1334">
      <w:pPr>
        <w:pStyle w:val="TOC1"/>
        <w:rPr>
          <w:rFonts w:asciiTheme="minorHAnsi" w:eastAsiaTheme="minorEastAsia" w:hAnsiTheme="minorHAnsi" w:cstheme="minorBidi"/>
          <w:b w:val="0"/>
        </w:rPr>
      </w:pPr>
      <w:r w:rsidRPr="00882484">
        <w:t>Major Event Day – Qualification</w:t>
      </w:r>
      <w:r>
        <w:tab/>
      </w:r>
      <w:r>
        <w:fldChar w:fldCharType="begin"/>
      </w:r>
      <w:r>
        <w:instrText xml:space="preserve"> PAGEREF _Toc451848945 \h </w:instrText>
      </w:r>
      <w:r>
        <w:fldChar w:fldCharType="separate"/>
      </w:r>
      <w:r w:rsidR="00254244">
        <w:t>5</w:t>
      </w:r>
      <w:r>
        <w:fldChar w:fldCharType="end"/>
      </w:r>
    </w:p>
    <w:p w:rsidR="001A1334" w:rsidRDefault="001A1334">
      <w:pPr>
        <w:pStyle w:val="TOC1"/>
        <w:rPr>
          <w:rFonts w:asciiTheme="minorHAnsi" w:eastAsiaTheme="minorEastAsia" w:hAnsiTheme="minorHAnsi" w:cstheme="minorBidi"/>
          <w:b w:val="0"/>
        </w:rPr>
      </w:pPr>
      <w:r w:rsidRPr="00882484">
        <w:t>Qualified Events - 2016</w:t>
      </w:r>
      <w:r>
        <w:tab/>
      </w:r>
      <w:r>
        <w:fldChar w:fldCharType="begin"/>
      </w:r>
      <w:r>
        <w:instrText xml:space="preserve"> PAGEREF _Toc451848946 \h </w:instrText>
      </w:r>
      <w:r>
        <w:fldChar w:fldCharType="separate"/>
      </w:r>
      <w:r w:rsidR="00254244">
        <w:t>5</w:t>
      </w:r>
      <w:r>
        <w:fldChar w:fldCharType="end"/>
      </w:r>
    </w:p>
    <w:p w:rsidR="001A1334" w:rsidRDefault="001A1334">
      <w:pPr>
        <w:pStyle w:val="TOC3"/>
        <w:rPr>
          <w:rFonts w:asciiTheme="minorHAnsi" w:eastAsiaTheme="minorEastAsia" w:hAnsiTheme="minorHAnsi" w:cstheme="minorBidi"/>
          <w:sz w:val="22"/>
          <w:szCs w:val="22"/>
        </w:rPr>
      </w:pPr>
      <w:r w:rsidRPr="00882484">
        <w:rPr>
          <w:b/>
        </w:rPr>
        <w:t>Current Event – Calculation Detail</w:t>
      </w:r>
      <w:r>
        <w:tab/>
      </w:r>
      <w:r>
        <w:fldChar w:fldCharType="begin"/>
      </w:r>
      <w:r>
        <w:instrText xml:space="preserve"> PAGEREF _Toc451848947 \h </w:instrText>
      </w:r>
      <w:r>
        <w:fldChar w:fldCharType="separate"/>
      </w:r>
      <w:r w:rsidR="00254244">
        <w:t>5</w:t>
      </w:r>
      <w:r>
        <w:fldChar w:fldCharType="end"/>
      </w:r>
    </w:p>
    <w:p w:rsidR="001A1334" w:rsidRDefault="001A1334">
      <w:pPr>
        <w:pStyle w:val="TOC3"/>
        <w:rPr>
          <w:rFonts w:asciiTheme="minorHAnsi" w:eastAsiaTheme="minorEastAsia" w:hAnsiTheme="minorHAnsi" w:cstheme="minorBidi"/>
          <w:sz w:val="22"/>
          <w:szCs w:val="22"/>
        </w:rPr>
      </w:pPr>
      <w:r w:rsidRPr="00882484">
        <w:rPr>
          <w:b/>
        </w:rPr>
        <w:t>YTD Daily SAIDI Detail</w:t>
      </w:r>
      <w:r>
        <w:tab/>
      </w:r>
      <w:r>
        <w:fldChar w:fldCharType="begin"/>
      </w:r>
      <w:r>
        <w:instrText xml:space="preserve"> PAGEREF _Toc451848948 \h </w:instrText>
      </w:r>
      <w:r>
        <w:fldChar w:fldCharType="separate"/>
      </w:r>
      <w:r w:rsidR="00254244">
        <w:t>5</w:t>
      </w:r>
      <w:r>
        <w:fldChar w:fldCharType="end"/>
      </w:r>
    </w:p>
    <w:p w:rsidR="001A1334" w:rsidRDefault="001A1334">
      <w:pPr>
        <w:pStyle w:val="TOC1"/>
        <w:rPr>
          <w:rFonts w:asciiTheme="minorHAnsi" w:eastAsiaTheme="minorEastAsia" w:hAnsiTheme="minorHAnsi" w:cstheme="minorBidi"/>
          <w:b w:val="0"/>
        </w:rPr>
      </w:pPr>
      <w:r w:rsidRPr="00882484">
        <w:t>Event Restoration – Cost Summary</w:t>
      </w:r>
      <w:r>
        <w:tab/>
      </w:r>
      <w:r>
        <w:fldChar w:fldCharType="begin"/>
      </w:r>
      <w:r>
        <w:instrText xml:space="preserve"> PAGEREF _Toc451848949 \h </w:instrText>
      </w:r>
      <w:r>
        <w:fldChar w:fldCharType="separate"/>
      </w:r>
      <w:r w:rsidR="00254244">
        <w:t>6</w:t>
      </w:r>
      <w:r>
        <w:fldChar w:fldCharType="end"/>
      </w:r>
    </w:p>
    <w:p w:rsidR="001A1334" w:rsidRDefault="001A1334">
      <w:pPr>
        <w:pStyle w:val="TOC3"/>
        <w:rPr>
          <w:rFonts w:asciiTheme="minorHAnsi" w:eastAsiaTheme="minorEastAsia" w:hAnsiTheme="minorHAnsi" w:cstheme="minorBidi"/>
          <w:sz w:val="22"/>
          <w:szCs w:val="22"/>
        </w:rPr>
      </w:pPr>
      <w:r w:rsidRPr="00882484">
        <w:rPr>
          <w:b/>
        </w:rPr>
        <w:t>2016 Restoration Costs Detail by Qualifying Event (updated)</w:t>
      </w:r>
      <w:r>
        <w:tab/>
      </w:r>
      <w:r>
        <w:fldChar w:fldCharType="begin"/>
      </w:r>
      <w:r>
        <w:instrText xml:space="preserve"> PAGEREF _Toc451848950 \h </w:instrText>
      </w:r>
      <w:r>
        <w:fldChar w:fldCharType="separate"/>
      </w:r>
      <w:r w:rsidR="00254244">
        <w:t>6</w:t>
      </w:r>
      <w:r>
        <w:fldChar w:fldCharType="end"/>
      </w:r>
    </w:p>
    <w:p w:rsidR="001A1334" w:rsidRDefault="001A1334">
      <w:pPr>
        <w:pStyle w:val="TOC3"/>
        <w:rPr>
          <w:rFonts w:asciiTheme="minorHAnsi" w:eastAsiaTheme="minorEastAsia" w:hAnsiTheme="minorHAnsi" w:cstheme="minorBidi"/>
          <w:sz w:val="22"/>
          <w:szCs w:val="22"/>
        </w:rPr>
      </w:pPr>
      <w:r w:rsidRPr="00882484">
        <w:rPr>
          <w:b/>
        </w:rPr>
        <w:t>2016 YTD Storm Restoration Costs Detail</w:t>
      </w:r>
      <w:r>
        <w:tab/>
      </w:r>
      <w:r>
        <w:fldChar w:fldCharType="begin"/>
      </w:r>
      <w:r>
        <w:instrText xml:space="preserve"> PAGEREF _Toc451848951 \h </w:instrText>
      </w:r>
      <w:r>
        <w:fldChar w:fldCharType="separate"/>
      </w:r>
      <w:r w:rsidR="00254244">
        <w:t>6</w:t>
      </w:r>
      <w:r>
        <w:fldChar w:fldCharType="end"/>
      </w:r>
    </w:p>
    <w:p w:rsidR="001A1334" w:rsidRDefault="001A1334">
      <w:pPr>
        <w:pStyle w:val="TOC1"/>
        <w:rPr>
          <w:rFonts w:asciiTheme="minorHAnsi" w:eastAsiaTheme="minorEastAsia" w:hAnsiTheme="minorHAnsi" w:cstheme="minorBidi"/>
          <w:b w:val="0"/>
        </w:rPr>
      </w:pPr>
      <w:r w:rsidRPr="00882484">
        <w:t>Detail Documents</w:t>
      </w:r>
      <w:r>
        <w:tab/>
      </w:r>
      <w:r>
        <w:fldChar w:fldCharType="begin"/>
      </w:r>
      <w:r>
        <w:instrText xml:space="preserve"> PAGEREF _Toc451848952 \h </w:instrText>
      </w:r>
      <w:r>
        <w:fldChar w:fldCharType="separate"/>
      </w:r>
      <w:r w:rsidR="00254244">
        <w:t>7</w:t>
      </w:r>
      <w:r>
        <w:fldChar w:fldCharType="end"/>
      </w:r>
    </w:p>
    <w:p w:rsidR="001A1334" w:rsidRDefault="001A1334">
      <w:pPr>
        <w:pStyle w:val="TOC3"/>
        <w:rPr>
          <w:rFonts w:asciiTheme="minorHAnsi" w:eastAsiaTheme="minorEastAsia" w:hAnsiTheme="minorHAnsi" w:cstheme="minorBidi"/>
          <w:sz w:val="22"/>
          <w:szCs w:val="22"/>
        </w:rPr>
      </w:pPr>
      <w:r w:rsidRPr="00882484">
        <w:rPr>
          <w:b/>
          <w:bCs/>
        </w:rPr>
        <w:t>Restoration Cost Detail – Current Event</w:t>
      </w:r>
      <w:r>
        <w:tab/>
      </w:r>
      <w:r>
        <w:fldChar w:fldCharType="begin"/>
      </w:r>
      <w:r>
        <w:instrText xml:space="preserve"> PAGEREF _Toc451848953 \h </w:instrText>
      </w:r>
      <w:r>
        <w:fldChar w:fldCharType="separate"/>
      </w:r>
      <w:r w:rsidR="00254244">
        <w:t>8</w:t>
      </w:r>
      <w:r>
        <w:fldChar w:fldCharType="end"/>
      </w:r>
    </w:p>
    <w:p w:rsidR="001A1334" w:rsidRDefault="001A1334">
      <w:pPr>
        <w:pStyle w:val="TOC3"/>
        <w:rPr>
          <w:rFonts w:asciiTheme="minorHAnsi" w:eastAsiaTheme="minorEastAsia" w:hAnsiTheme="minorHAnsi" w:cstheme="minorBidi"/>
          <w:sz w:val="22"/>
          <w:szCs w:val="22"/>
        </w:rPr>
      </w:pPr>
      <w:r w:rsidRPr="00882484">
        <w:rPr>
          <w:b/>
        </w:rPr>
        <w:t>Detailed List of Outages - First T</w:t>
      </w:r>
      <w:r w:rsidRPr="00882484">
        <w:rPr>
          <w:b/>
          <w:vertAlign w:val="subscript"/>
        </w:rPr>
        <w:t>MED</w:t>
      </w:r>
      <w:r w:rsidRPr="00882484">
        <w:rPr>
          <w:b/>
        </w:rPr>
        <w:t>-Exceeding Day</w:t>
      </w:r>
      <w:r>
        <w:tab/>
      </w:r>
      <w:r>
        <w:fldChar w:fldCharType="begin"/>
      </w:r>
      <w:r>
        <w:instrText xml:space="preserve"> PAGEREF _Toc451848954 \h </w:instrText>
      </w:r>
      <w:r>
        <w:fldChar w:fldCharType="separate"/>
      </w:r>
      <w:r w:rsidR="00254244">
        <w:t>9</w:t>
      </w:r>
      <w:r>
        <w:fldChar w:fldCharType="end"/>
      </w:r>
    </w:p>
    <w:p w:rsidR="001A1334" w:rsidRDefault="001A1334">
      <w:pPr>
        <w:pStyle w:val="TOC3"/>
        <w:rPr>
          <w:rFonts w:asciiTheme="minorHAnsi" w:eastAsiaTheme="minorEastAsia" w:hAnsiTheme="minorHAnsi" w:cstheme="minorBidi"/>
          <w:sz w:val="22"/>
          <w:szCs w:val="22"/>
        </w:rPr>
      </w:pPr>
      <w:r w:rsidRPr="00882484">
        <w:rPr>
          <w:b/>
        </w:rPr>
        <w:t>Terms, Codes and Definitions Used on Detail Reports</w:t>
      </w:r>
      <w:r>
        <w:tab/>
      </w:r>
      <w:r>
        <w:fldChar w:fldCharType="begin"/>
      </w:r>
      <w:r>
        <w:instrText xml:space="preserve"> PAGEREF _Toc451848955 \h </w:instrText>
      </w:r>
      <w:r>
        <w:fldChar w:fldCharType="separate"/>
      </w:r>
      <w:r w:rsidR="00254244">
        <w:t>21</w:t>
      </w:r>
      <w:r>
        <w:fldChar w:fldCharType="end"/>
      </w:r>
    </w:p>
    <w:p w:rsidR="001A1334" w:rsidRDefault="001A1334">
      <w:pPr>
        <w:pStyle w:val="TOC1"/>
        <w:rPr>
          <w:rFonts w:asciiTheme="minorHAnsi" w:eastAsiaTheme="minorEastAsia" w:hAnsiTheme="minorHAnsi" w:cstheme="minorBidi"/>
          <w:b w:val="0"/>
        </w:rPr>
      </w:pPr>
      <w:r w:rsidRPr="00882484">
        <w:t>Media &amp; Communication Coverage</w:t>
      </w:r>
      <w:r>
        <w:tab/>
      </w:r>
      <w:r>
        <w:fldChar w:fldCharType="begin"/>
      </w:r>
      <w:r>
        <w:instrText xml:space="preserve"> PAGEREF _Toc451848956 \h </w:instrText>
      </w:r>
      <w:r>
        <w:fldChar w:fldCharType="separate"/>
      </w:r>
      <w:r w:rsidR="00254244">
        <w:t>22</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2" w:name="_Toc451848938"/>
      <w:r w:rsidRPr="002B62D0">
        <w:rPr>
          <w:b/>
          <w:sz w:val="22"/>
          <w:szCs w:val="22"/>
        </w:rPr>
        <w:lastRenderedPageBreak/>
        <w:t>Event Description</w:t>
      </w:r>
      <w:bookmarkEnd w:id="2"/>
    </w:p>
    <w:p w:rsidR="00736D44" w:rsidRPr="002B62D0" w:rsidRDefault="000B5001" w:rsidP="00736D44">
      <w:pPr>
        <w:pStyle w:val="Heading3"/>
        <w:rPr>
          <w:rFonts w:ascii="Tahoma" w:hAnsi="Tahoma"/>
          <w:b/>
          <w:sz w:val="22"/>
          <w:szCs w:val="22"/>
        </w:rPr>
      </w:pPr>
      <w:bookmarkStart w:id="3" w:name="_Toc451848939"/>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0B4653" w:rsidRPr="009565B5" w:rsidRDefault="0021667D" w:rsidP="00AC4967">
      <w:pPr>
        <w:rPr>
          <w:rFonts w:ascii="Tahoma" w:hAnsi="Tahoma" w:cs="Tahoma"/>
          <w:sz w:val="22"/>
          <w:szCs w:val="22"/>
        </w:rPr>
      </w:pPr>
      <w:r w:rsidRPr="009565B5">
        <w:rPr>
          <w:rFonts w:ascii="Tahoma" w:hAnsi="Tahoma" w:cs="Tahoma"/>
          <w:sz w:val="22"/>
          <w:szCs w:val="22"/>
        </w:rPr>
        <w:t>Start:</w:t>
      </w:r>
      <w:r w:rsidRPr="009565B5">
        <w:rPr>
          <w:rFonts w:ascii="Tahoma" w:hAnsi="Tahoma" w:cs="Tahoma"/>
          <w:sz w:val="22"/>
          <w:szCs w:val="22"/>
        </w:rPr>
        <w:tab/>
      </w:r>
      <w:r w:rsidR="009565B5" w:rsidRPr="009565B5">
        <w:rPr>
          <w:rFonts w:ascii="Tahoma" w:hAnsi="Tahoma" w:cs="Tahoma"/>
          <w:sz w:val="22"/>
          <w:szCs w:val="22"/>
        </w:rPr>
        <w:t>3/1/2016, 13:30</w:t>
      </w:r>
      <w:r w:rsidR="000B4653" w:rsidRPr="009565B5">
        <w:rPr>
          <w:rFonts w:ascii="Tahoma" w:hAnsi="Tahoma" w:cs="Tahoma"/>
          <w:sz w:val="22"/>
          <w:szCs w:val="22"/>
        </w:rPr>
        <w:t xml:space="preserve"> </w:t>
      </w:r>
    </w:p>
    <w:p w:rsidR="000B4653" w:rsidRPr="002B62D0" w:rsidRDefault="0021667D" w:rsidP="00AC4967">
      <w:pPr>
        <w:rPr>
          <w:rFonts w:ascii="Tahoma" w:hAnsi="Tahoma" w:cs="Tahoma"/>
          <w:sz w:val="22"/>
          <w:szCs w:val="22"/>
        </w:rPr>
      </w:pPr>
      <w:r w:rsidRPr="009565B5">
        <w:rPr>
          <w:rFonts w:ascii="Tahoma" w:hAnsi="Tahoma" w:cs="Tahoma"/>
          <w:sz w:val="22"/>
          <w:szCs w:val="22"/>
        </w:rPr>
        <w:t>End:</w:t>
      </w:r>
      <w:r w:rsidRPr="009565B5">
        <w:rPr>
          <w:rFonts w:ascii="Tahoma" w:hAnsi="Tahoma" w:cs="Tahoma"/>
          <w:sz w:val="22"/>
          <w:szCs w:val="22"/>
        </w:rPr>
        <w:tab/>
      </w:r>
      <w:r w:rsidR="009565B5" w:rsidRPr="009565B5">
        <w:rPr>
          <w:rFonts w:ascii="Tahoma" w:hAnsi="Tahoma" w:cs="Tahoma"/>
          <w:sz w:val="22"/>
          <w:szCs w:val="22"/>
        </w:rPr>
        <w:t>3/4/2016</w:t>
      </w:r>
      <w:r w:rsidR="000B4653" w:rsidRPr="009565B5">
        <w:rPr>
          <w:rFonts w:ascii="Tahoma" w:hAnsi="Tahoma" w:cs="Tahoma"/>
          <w:sz w:val="22"/>
          <w:szCs w:val="22"/>
        </w:rPr>
        <w:t xml:space="preserve">, </w:t>
      </w:r>
      <w:r w:rsidR="009565B5" w:rsidRPr="009565B5">
        <w:rPr>
          <w:rFonts w:ascii="Tahoma" w:hAnsi="Tahoma" w:cs="Tahoma"/>
          <w:sz w:val="22"/>
          <w:szCs w:val="22"/>
        </w:rPr>
        <w:t>00:00</w:t>
      </w:r>
      <w:r w:rsidR="000B4653">
        <w:rPr>
          <w:rFonts w:ascii="Tahoma" w:hAnsi="Tahoma"/>
        </w:rPr>
        <w:t xml:space="preserve"> </w:t>
      </w:r>
    </w:p>
    <w:p w:rsidR="00557316" w:rsidRPr="002B62D0" w:rsidRDefault="00557316">
      <w:pPr>
        <w:pStyle w:val="Heading3"/>
        <w:rPr>
          <w:rFonts w:ascii="Tahoma" w:hAnsi="Tahoma"/>
          <w:b/>
          <w:sz w:val="22"/>
          <w:szCs w:val="22"/>
        </w:rPr>
      </w:pPr>
      <w:bookmarkStart w:id="4" w:name="_Toc451848940"/>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21667D" w:rsidRDefault="00822311" w:rsidP="0021667D">
      <w:pPr>
        <w:rPr>
          <w:rFonts w:ascii="Tahoma" w:hAnsi="Tahoma" w:cs="Tahoma"/>
          <w:sz w:val="22"/>
          <w:szCs w:val="22"/>
        </w:rPr>
      </w:pPr>
      <w:r w:rsidRPr="009565B5">
        <w:rPr>
          <w:rFonts w:ascii="Tahoma" w:hAnsi="Tahoma" w:cs="Tahoma"/>
          <w:sz w:val="22"/>
          <w:szCs w:val="22"/>
        </w:rPr>
        <w:t>Wind</w:t>
      </w:r>
    </w:p>
    <w:p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2B62D0" w:rsidRDefault="00C9609F" w:rsidP="002B62D0">
      <w:pPr>
        <w:rPr>
          <w:rFonts w:ascii="Tahoma" w:hAnsi="Tahoma" w:cs="Tahoma"/>
          <w:sz w:val="22"/>
          <w:szCs w:val="22"/>
        </w:rPr>
      </w:pPr>
      <w:r>
        <w:rPr>
          <w:rFonts w:ascii="Tahoma" w:hAnsi="Tahoma" w:cs="Tahoma"/>
          <w:sz w:val="22"/>
          <w:szCs w:val="22"/>
        </w:rPr>
        <w:t>Pierce County, Thurston County, Kitsap County, Vashon Island</w:t>
      </w:r>
    </w:p>
    <w:p w:rsidR="00557316" w:rsidRPr="002B62D0" w:rsidRDefault="00557316">
      <w:pPr>
        <w:pStyle w:val="Heading3"/>
        <w:rPr>
          <w:rFonts w:ascii="Tahoma" w:hAnsi="Tahoma"/>
          <w:b/>
          <w:sz w:val="22"/>
          <w:szCs w:val="22"/>
        </w:rPr>
      </w:pPr>
      <w:bookmarkStart w:id="5" w:name="_Toc451848941"/>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084FE4">
        <w:rPr>
          <w:rFonts w:ascii="Tahoma" w:hAnsi="Tahoma" w:cs="Tahoma"/>
          <w:sz w:val="22"/>
          <w:szCs w:val="22"/>
        </w:rPr>
        <w:t xml:space="preserve">System wide, </w:t>
      </w:r>
      <w:r w:rsidR="00137849" w:rsidRPr="00084FE4">
        <w:rPr>
          <w:rFonts w:ascii="Tahoma" w:hAnsi="Tahoma" w:cs="Tahoma"/>
          <w:sz w:val="22"/>
          <w:szCs w:val="22"/>
        </w:rPr>
        <w:t>approximately</w:t>
      </w:r>
      <w:r w:rsidR="00BA6FA6" w:rsidRPr="00084FE4">
        <w:rPr>
          <w:rFonts w:ascii="Tahoma" w:hAnsi="Tahoma" w:cs="Tahoma"/>
          <w:sz w:val="22"/>
          <w:szCs w:val="22"/>
        </w:rPr>
        <w:t xml:space="preserve"> </w:t>
      </w:r>
      <w:r w:rsidR="00084FE4" w:rsidRPr="00084FE4">
        <w:rPr>
          <w:rFonts w:ascii="Tahoma" w:hAnsi="Tahoma" w:cs="Tahoma"/>
          <w:sz w:val="22"/>
          <w:szCs w:val="22"/>
        </w:rPr>
        <w:t>109,397</w:t>
      </w:r>
      <w:r w:rsidR="00BA6FA6" w:rsidRPr="00084FE4">
        <w:rPr>
          <w:rFonts w:ascii="Tahoma" w:hAnsi="Tahoma" w:cs="Tahoma"/>
          <w:sz w:val="22"/>
          <w:szCs w:val="22"/>
        </w:rPr>
        <w:t xml:space="preserve"> </w:t>
      </w:r>
      <w:r w:rsidR="00137849" w:rsidRPr="00084FE4">
        <w:rPr>
          <w:rFonts w:ascii="Tahoma" w:hAnsi="Tahoma" w:cs="Tahoma"/>
          <w:sz w:val="22"/>
          <w:szCs w:val="22"/>
        </w:rPr>
        <w:t xml:space="preserve">customers were </w:t>
      </w:r>
      <w:r w:rsidRPr="00084FE4">
        <w:rPr>
          <w:rFonts w:ascii="Tahoma" w:hAnsi="Tahoma" w:cs="Tahoma"/>
          <w:sz w:val="22"/>
          <w:szCs w:val="22"/>
        </w:rPr>
        <w:t xml:space="preserve">without power </w:t>
      </w:r>
      <w:r w:rsidR="0039322A" w:rsidRPr="00084FE4">
        <w:rPr>
          <w:rFonts w:ascii="Tahoma" w:hAnsi="Tahoma" w:cs="Tahoma"/>
          <w:sz w:val="22"/>
          <w:szCs w:val="22"/>
        </w:rPr>
        <w:t>during</w:t>
      </w:r>
      <w:r w:rsidRPr="00084FE4">
        <w:rPr>
          <w:rFonts w:ascii="Tahoma" w:hAnsi="Tahoma" w:cs="Tahoma"/>
          <w:sz w:val="22"/>
          <w:szCs w:val="22"/>
        </w:rPr>
        <w:t xml:space="preserve"> the course of this event</w:t>
      </w:r>
      <w:r w:rsidR="000048C0" w:rsidRPr="00084FE4">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51848942"/>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C9609F" w:rsidP="00F17D94">
            <w:pPr>
              <w:tabs>
                <w:tab w:val="left" w:pos="225"/>
                <w:tab w:val="center" w:pos="433"/>
              </w:tabs>
              <w:jc w:val="center"/>
              <w:rPr>
                <w:rFonts w:ascii="Tahoma" w:hAnsi="Tahoma"/>
                <w:b/>
              </w:rPr>
            </w:pPr>
            <w:r>
              <w:rPr>
                <w:rFonts w:ascii="Tahoma" w:hAnsi="Tahoma"/>
                <w:b/>
              </w:rPr>
              <w:t>299</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091EB8" w:rsidP="005278A1">
            <w:pPr>
              <w:jc w:val="center"/>
              <w:rPr>
                <w:rFonts w:ascii="Tahoma" w:hAnsi="Tahoma"/>
              </w:rPr>
            </w:pPr>
            <w:r>
              <w:rPr>
                <w:rFonts w:ascii="Tahoma" w:hAnsi="Tahoma"/>
              </w:rPr>
              <w:t>7</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091EB8" w:rsidP="00D06985">
            <w:pPr>
              <w:jc w:val="center"/>
              <w:rPr>
                <w:rFonts w:ascii="Tahoma" w:hAnsi="Tahoma"/>
              </w:rPr>
            </w:pPr>
            <w:r>
              <w:rPr>
                <w:rFonts w:ascii="Tahoma" w:hAnsi="Tahoma"/>
              </w:rPr>
              <w:t>3</w:t>
            </w:r>
          </w:p>
        </w:tc>
      </w:tr>
    </w:tbl>
    <w:p w:rsidR="00557316" w:rsidRPr="002B62D0" w:rsidRDefault="00557316">
      <w:pPr>
        <w:pStyle w:val="Heading3"/>
        <w:rPr>
          <w:rFonts w:ascii="Tahoma" w:hAnsi="Tahoma"/>
          <w:b/>
          <w:sz w:val="22"/>
          <w:szCs w:val="22"/>
        </w:rPr>
      </w:pPr>
      <w:bookmarkStart w:id="7" w:name="_Toc451848943"/>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C9609F" w:rsidP="00A44430">
            <w:pPr>
              <w:tabs>
                <w:tab w:val="center" w:pos="702"/>
              </w:tabs>
              <w:jc w:val="center"/>
              <w:rPr>
                <w:rFonts w:ascii="Tahoma" w:hAnsi="Tahoma" w:cs="Tahoma"/>
              </w:rPr>
            </w:pPr>
            <w:r>
              <w:rPr>
                <w:rFonts w:ascii="Tahoma" w:hAnsi="Tahoma" w:cs="Tahoma"/>
              </w:rPr>
              <w:t>N/A</w:t>
            </w:r>
          </w:p>
        </w:tc>
        <w:tc>
          <w:tcPr>
            <w:tcW w:w="1350" w:type="dxa"/>
          </w:tcPr>
          <w:p w:rsidR="005544F8" w:rsidRPr="00C03C66" w:rsidRDefault="005544F8" w:rsidP="00A44430">
            <w:pPr>
              <w:jc w:val="center"/>
              <w:rPr>
                <w:rFonts w:ascii="Tahoma" w:hAnsi="Tahoma" w:cs="Tahoma"/>
              </w:rPr>
            </w:pPr>
          </w:p>
        </w:tc>
        <w:tc>
          <w:tcPr>
            <w:tcW w:w="1440" w:type="dxa"/>
          </w:tcPr>
          <w:p w:rsidR="005544F8" w:rsidRPr="00C03C66" w:rsidRDefault="005544F8" w:rsidP="00A44430">
            <w:pPr>
              <w:jc w:val="center"/>
              <w:rPr>
                <w:rFonts w:ascii="Tahoma" w:hAnsi="Tahoma" w:cs="Tahoma"/>
              </w:rPr>
            </w:pPr>
          </w:p>
        </w:tc>
        <w:tc>
          <w:tcPr>
            <w:tcW w:w="1440" w:type="dxa"/>
          </w:tcPr>
          <w:p w:rsidR="005544F8" w:rsidRPr="00C03C66" w:rsidRDefault="005544F8" w:rsidP="00A44430">
            <w:pPr>
              <w:jc w:val="center"/>
              <w:rPr>
                <w:rFonts w:ascii="Tahoma" w:hAnsi="Tahoma" w:cs="Tahoma"/>
              </w:rPr>
            </w:pP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C9609F" w:rsidP="00C60DBF">
            <w:pPr>
              <w:tabs>
                <w:tab w:val="center" w:pos="702"/>
              </w:tabs>
              <w:jc w:val="center"/>
              <w:rPr>
                <w:rFonts w:ascii="Tahoma" w:hAnsi="Tahoma" w:cs="Tahoma"/>
              </w:rPr>
            </w:pPr>
            <w:r w:rsidRPr="00C9609F">
              <w:rPr>
                <w:rFonts w:ascii="Tahoma" w:hAnsi="Tahoma" w:cs="Tahoma"/>
              </w:rPr>
              <w:t>N/A</w:t>
            </w:r>
          </w:p>
        </w:tc>
        <w:tc>
          <w:tcPr>
            <w:tcW w:w="1350" w:type="dxa"/>
          </w:tcPr>
          <w:p w:rsidR="00461567" w:rsidRPr="00C03C66" w:rsidRDefault="00461567" w:rsidP="002A2EC6">
            <w:pPr>
              <w:jc w:val="center"/>
              <w:rPr>
                <w:rFonts w:ascii="Tahoma" w:hAnsi="Tahoma" w:cs="Tahoma"/>
              </w:rPr>
            </w:pPr>
          </w:p>
        </w:tc>
        <w:tc>
          <w:tcPr>
            <w:tcW w:w="1440" w:type="dxa"/>
          </w:tcPr>
          <w:p w:rsidR="00461567" w:rsidRPr="00C03C66" w:rsidRDefault="00461567" w:rsidP="002A2EC6">
            <w:pPr>
              <w:jc w:val="center"/>
              <w:rPr>
                <w:rFonts w:ascii="Tahoma" w:hAnsi="Tahoma" w:cs="Tahoma"/>
              </w:rPr>
            </w:pPr>
          </w:p>
        </w:tc>
        <w:tc>
          <w:tcPr>
            <w:tcW w:w="1440" w:type="dxa"/>
          </w:tcPr>
          <w:p w:rsidR="00461567" w:rsidRPr="00C03C66" w:rsidRDefault="00461567" w:rsidP="00C262C7">
            <w:pPr>
              <w:jc w:val="center"/>
              <w:rPr>
                <w:rFonts w:ascii="Tahoma" w:hAnsi="Tahoma" w:cs="Tahoma"/>
              </w:rPr>
            </w:pP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C9609F" w:rsidP="00C3733D">
            <w:pPr>
              <w:tabs>
                <w:tab w:val="center" w:pos="702"/>
              </w:tabs>
              <w:jc w:val="center"/>
              <w:rPr>
                <w:rFonts w:ascii="Tahoma" w:hAnsi="Tahoma" w:cs="Tahoma"/>
              </w:rPr>
            </w:pPr>
            <w:r w:rsidRPr="00C9609F">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1A46A5" w:rsidP="002A2EC6">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C9609F" w:rsidP="00985C03">
            <w:pPr>
              <w:tabs>
                <w:tab w:val="center" w:pos="702"/>
              </w:tabs>
              <w:jc w:val="center"/>
              <w:rPr>
                <w:rFonts w:ascii="Tahoma" w:hAnsi="Tahoma" w:cs="Tahoma"/>
              </w:rPr>
            </w:pPr>
            <w:r>
              <w:rPr>
                <w:rFonts w:ascii="Tahoma" w:hAnsi="Tahoma" w:cs="Tahoma"/>
              </w:rPr>
              <w:t>3/1/16</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C9609F" w:rsidP="00985C03">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C9609F" w:rsidP="00985C03">
            <w:pPr>
              <w:jc w:val="center"/>
              <w:rPr>
                <w:rFonts w:ascii="Tahoma" w:hAnsi="Tahoma" w:cs="Tahoma"/>
              </w:rPr>
            </w:pPr>
            <w:r>
              <w:rPr>
                <w:rFonts w:ascii="Tahoma" w:hAnsi="Tahoma" w:cs="Tahoma"/>
              </w:rPr>
              <w:t>3/2/16</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C9609F" w:rsidP="00985C03">
            <w:pPr>
              <w:jc w:val="center"/>
              <w:rPr>
                <w:rFonts w:ascii="Tahoma" w:hAnsi="Tahoma" w:cs="Tahoma"/>
              </w:rPr>
            </w:pPr>
            <w:r>
              <w:rPr>
                <w:rFonts w:ascii="Tahoma" w:hAnsi="Tahoma" w:cs="Tahoma"/>
              </w:rPr>
              <w:t>08:00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9609F" w:rsidP="00A44430">
            <w:pPr>
              <w:tabs>
                <w:tab w:val="center" w:pos="702"/>
              </w:tabs>
              <w:jc w:val="center"/>
              <w:rPr>
                <w:rFonts w:ascii="Tahoma" w:hAnsi="Tahoma" w:cs="Tahoma"/>
              </w:rPr>
            </w:pPr>
            <w:r>
              <w:rPr>
                <w:rFonts w:ascii="Tahoma" w:hAnsi="Tahoma" w:cs="Tahoma"/>
              </w:rPr>
              <w:t>3/1/16</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9609F" w:rsidP="002A2EC6">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9609F" w:rsidP="00A44430">
            <w:pPr>
              <w:jc w:val="center"/>
              <w:rPr>
                <w:rFonts w:ascii="Tahoma" w:hAnsi="Tahoma" w:cs="Tahoma"/>
              </w:rPr>
            </w:pPr>
            <w:r>
              <w:rPr>
                <w:rFonts w:ascii="Tahoma" w:hAnsi="Tahoma" w:cs="Tahoma"/>
              </w:rPr>
              <w:t>3/2/16</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9609F" w:rsidP="00A44430">
            <w:pPr>
              <w:jc w:val="center"/>
              <w:rPr>
                <w:rFonts w:ascii="Tahoma" w:hAnsi="Tahoma" w:cs="Tahoma"/>
              </w:rPr>
            </w:pPr>
            <w:r>
              <w:rPr>
                <w:rFonts w:ascii="Tahoma" w:hAnsi="Tahoma" w:cs="Tahoma"/>
              </w:rPr>
              <w:t>06:00</w:t>
            </w: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C9609F" w:rsidP="00681B3B">
            <w:pPr>
              <w:tabs>
                <w:tab w:val="center" w:pos="702"/>
              </w:tabs>
              <w:jc w:val="center"/>
              <w:rPr>
                <w:rFonts w:ascii="Tahoma" w:hAnsi="Tahoma" w:cs="Tahoma"/>
              </w:rPr>
            </w:pPr>
            <w:r>
              <w:rPr>
                <w:rFonts w:ascii="Tahoma" w:hAnsi="Tahoma" w:cs="Tahoma"/>
              </w:rPr>
              <w:t>3/1/16</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C9609F" w:rsidP="00681B3B">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C9609F" w:rsidP="00681B3B">
            <w:pPr>
              <w:jc w:val="center"/>
              <w:rPr>
                <w:rFonts w:ascii="Tahoma" w:hAnsi="Tahoma" w:cs="Tahoma"/>
              </w:rPr>
            </w:pPr>
            <w:r>
              <w:rPr>
                <w:rFonts w:ascii="Tahoma" w:hAnsi="Tahoma" w:cs="Tahoma"/>
              </w:rPr>
              <w:t>3/3/16</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C9609F" w:rsidP="00681B3B">
            <w:pPr>
              <w:jc w:val="center"/>
              <w:rPr>
                <w:rFonts w:ascii="Tahoma" w:hAnsi="Tahoma" w:cs="Tahoma"/>
              </w:rPr>
            </w:pPr>
            <w:r>
              <w:rPr>
                <w:rFonts w:ascii="Tahoma" w:hAnsi="Tahoma" w:cs="Tahoma"/>
              </w:rPr>
              <w:t>02:00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9609F" w:rsidP="00681B3B">
            <w:pPr>
              <w:tabs>
                <w:tab w:val="center" w:pos="702"/>
              </w:tabs>
              <w:jc w:val="center"/>
              <w:rPr>
                <w:rFonts w:ascii="Tahoma" w:hAnsi="Tahoma" w:cs="Tahoma"/>
              </w:rPr>
            </w:pPr>
            <w:r>
              <w:rPr>
                <w:rFonts w:ascii="Tahoma" w:hAnsi="Tahoma" w:cs="Tahoma"/>
              </w:rPr>
              <w:t>3/1/16</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C9609F" w:rsidP="00681B3B">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9609F" w:rsidP="00681B3B">
            <w:pPr>
              <w:jc w:val="center"/>
              <w:rPr>
                <w:rFonts w:ascii="Tahoma" w:hAnsi="Tahoma" w:cs="Tahoma"/>
              </w:rPr>
            </w:pPr>
            <w:r>
              <w:rPr>
                <w:rFonts w:ascii="Tahoma" w:hAnsi="Tahoma" w:cs="Tahoma"/>
              </w:rPr>
              <w:t>3/3/16</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C9609F" w:rsidP="00681B3B">
            <w:pPr>
              <w:jc w:val="center"/>
              <w:rPr>
                <w:rFonts w:ascii="Tahoma" w:hAnsi="Tahoma" w:cs="Tahoma"/>
              </w:rPr>
            </w:pPr>
            <w:r>
              <w:rPr>
                <w:rFonts w:ascii="Tahoma" w:hAnsi="Tahoma" w:cs="Tahoma"/>
              </w:rPr>
              <w:t>02:00</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C9609F"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681B3B">
        <w:trPr>
          <w:trHeight w:val="323"/>
        </w:trPr>
        <w:tc>
          <w:tcPr>
            <w:tcW w:w="1170" w:type="dxa"/>
          </w:tcPr>
          <w:p w:rsidR="0093714C" w:rsidRPr="00C03C66" w:rsidRDefault="0093714C" w:rsidP="00532567">
            <w:pPr>
              <w:jc w:val="center"/>
              <w:rPr>
                <w:rFonts w:ascii="Tahoma" w:hAnsi="Tahoma"/>
              </w:rPr>
            </w:pPr>
          </w:p>
        </w:tc>
        <w:tc>
          <w:tcPr>
            <w:tcW w:w="1890" w:type="dxa"/>
          </w:tcPr>
          <w:p w:rsidR="0093714C" w:rsidRPr="00C03C66" w:rsidRDefault="00C9609F" w:rsidP="007E67A9">
            <w:pPr>
              <w:jc w:val="center"/>
              <w:rPr>
                <w:rFonts w:ascii="Tahoma" w:hAnsi="Tahoma" w:cs="Tahoma"/>
              </w:rPr>
            </w:pPr>
            <w:r>
              <w:rPr>
                <w:rFonts w:ascii="Tahoma" w:hAnsi="Tahoma" w:cs="Tahoma"/>
              </w:rPr>
              <w:t>3/1/16</w:t>
            </w:r>
          </w:p>
        </w:tc>
        <w:tc>
          <w:tcPr>
            <w:tcW w:w="1710" w:type="dxa"/>
          </w:tcPr>
          <w:p w:rsidR="0093714C" w:rsidRPr="00C03C66" w:rsidRDefault="00C9609F" w:rsidP="00532567">
            <w:pPr>
              <w:jc w:val="center"/>
              <w:rPr>
                <w:rFonts w:ascii="Tahoma" w:hAnsi="Tahoma" w:cs="Tahoma"/>
              </w:rPr>
            </w:pPr>
            <w:r>
              <w:rPr>
                <w:rFonts w:ascii="Tahoma" w:hAnsi="Tahoma" w:cs="Tahoma"/>
              </w:rPr>
              <w:t>16:00</w:t>
            </w:r>
          </w:p>
        </w:tc>
        <w:tc>
          <w:tcPr>
            <w:tcW w:w="1620" w:type="dxa"/>
          </w:tcPr>
          <w:p w:rsidR="0093714C" w:rsidRPr="00C03C66" w:rsidRDefault="00C9609F" w:rsidP="00611284">
            <w:pPr>
              <w:jc w:val="center"/>
              <w:rPr>
                <w:rFonts w:ascii="Tahoma" w:hAnsi="Tahoma" w:cs="Tahoma"/>
              </w:rPr>
            </w:pPr>
            <w:r>
              <w:rPr>
                <w:rFonts w:ascii="Tahoma" w:hAnsi="Tahoma" w:cs="Tahoma"/>
              </w:rPr>
              <w:t>3/2/16</w:t>
            </w:r>
          </w:p>
        </w:tc>
        <w:tc>
          <w:tcPr>
            <w:tcW w:w="1710" w:type="dxa"/>
          </w:tcPr>
          <w:p w:rsidR="0093714C" w:rsidRPr="00C03C66" w:rsidRDefault="00C9609F" w:rsidP="00833588">
            <w:pPr>
              <w:jc w:val="center"/>
              <w:rPr>
                <w:rFonts w:ascii="Tahoma" w:hAnsi="Tahoma" w:cs="Tahoma"/>
              </w:rPr>
            </w:pPr>
            <w:r>
              <w:rPr>
                <w:rFonts w:ascii="Tahoma" w:hAnsi="Tahoma" w:cs="Tahoma"/>
              </w:rPr>
              <w:t>15:00</w:t>
            </w:r>
          </w:p>
        </w:tc>
      </w:tr>
    </w:tbl>
    <w:p w:rsidR="004445DE" w:rsidRPr="002B62D0" w:rsidRDefault="004445DE" w:rsidP="007C79CE">
      <w:pPr>
        <w:rPr>
          <w:rFonts w:ascii="Tahoma" w:hAnsi="Tahoma" w:cs="Tahoma"/>
          <w:b/>
          <w:sz w:val="22"/>
          <w:szCs w:val="22"/>
        </w:rPr>
        <w:sectPr w:rsidR="004445DE" w:rsidRPr="002B62D0" w:rsidSect="00734292">
          <w:footerReference w:type="default" r:id="rId20"/>
          <w:headerReference w:type="first" r:id="rId21"/>
          <w:footerReference w:type="first" r:id="rId22"/>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51848944"/>
      <w:r w:rsidRPr="003C4F4E">
        <w:rPr>
          <w:b/>
          <w:noProof/>
          <w:sz w:val="22"/>
          <w:szCs w:val="22"/>
        </w:rPr>
        <w:lastRenderedPageBreak/>
        <w:t xml:space="preserve">Active </w:t>
      </w:r>
      <w:r w:rsidR="001B2DED" w:rsidRPr="003C4F4E">
        <w:rPr>
          <w:b/>
          <w:noProof/>
          <w:sz w:val="22"/>
          <w:szCs w:val="22"/>
        </w:rPr>
        <w:t>Outage Event Chart</w:t>
      </w:r>
      <w:bookmarkEnd w:id="8"/>
    </w:p>
    <w:p w:rsidR="008F25F4" w:rsidRDefault="008F25F4" w:rsidP="008F25F4"/>
    <w:p w:rsidR="008F25F4" w:rsidRPr="008F25F4" w:rsidRDefault="008F25F4" w:rsidP="008F25F4"/>
    <w:p w:rsidR="002F42EF" w:rsidRDefault="002F42EF" w:rsidP="00C262C7"/>
    <w:p w:rsidR="002F42EF" w:rsidRPr="000E0CF8" w:rsidRDefault="009565B5" w:rsidP="006416CB">
      <w:pPr>
        <w:sectPr w:rsidR="002F42EF" w:rsidRPr="000E0CF8" w:rsidSect="008F25F4">
          <w:pgSz w:w="12240" w:h="15840" w:code="1"/>
          <w:pgMar w:top="1440" w:right="1620" w:bottom="1440" w:left="1254" w:header="720" w:footer="720" w:gutter="0"/>
          <w:cols w:space="720"/>
          <w:titlePg/>
          <w:docGrid w:linePitch="272"/>
        </w:sectPr>
      </w:pPr>
      <w:r>
        <w:rPr>
          <w:noProof/>
        </w:rPr>
        <w:drawing>
          <wp:anchor distT="0" distB="0" distL="114300" distR="114300" simplePos="0" relativeHeight="251659264" behindDoc="0" locked="0" layoutInCell="1" allowOverlap="1" wp14:anchorId="585542D1" wp14:editId="59F130B4">
            <wp:simplePos x="0" y="0"/>
            <wp:positionH relativeFrom="column">
              <wp:posOffset>-405765</wp:posOffset>
            </wp:positionH>
            <wp:positionV relativeFrom="paragraph">
              <wp:posOffset>3175</wp:posOffset>
            </wp:positionV>
            <wp:extent cx="6962775" cy="52048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64524" cy="5206178"/>
                    </a:xfrm>
                    <a:prstGeom prst="rect">
                      <a:avLst/>
                    </a:prstGeom>
                    <a:noFill/>
                  </pic:spPr>
                </pic:pic>
              </a:graphicData>
            </a:graphic>
            <wp14:sizeRelH relativeFrom="page">
              <wp14:pctWidth>0</wp14:pctWidth>
            </wp14:sizeRelH>
            <wp14:sizeRelV relativeFrom="page">
              <wp14:pctHeight>0</wp14:pctHeight>
            </wp14:sizeRelV>
          </wp:anchor>
        </w:drawing>
      </w:r>
    </w:p>
    <w:p w:rsidR="00557316" w:rsidRPr="002B62D0" w:rsidRDefault="00960CA6">
      <w:pPr>
        <w:pStyle w:val="Heading1"/>
        <w:rPr>
          <w:b/>
          <w:sz w:val="22"/>
          <w:szCs w:val="22"/>
        </w:rPr>
      </w:pPr>
      <w:bookmarkStart w:id="9" w:name="_Toc451848945"/>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jc w:val="center"/>
              <w:rPr>
                <w:rFonts w:ascii="Tahoma" w:hAnsi="Tahoma"/>
                <w:b/>
              </w:rPr>
            </w:pPr>
            <w:r w:rsidRPr="00C03C66">
              <w:rPr>
                <w:rFonts w:ascii="Tahoma" w:hAnsi="Tahoma"/>
                <w:b/>
              </w:rPr>
              <w:t>IEEE Major Event Day Calculation (2.5 BETA METHOD)</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Assemble the 5 most recent years of historical values of SAIDI/day</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Discard any days in the data set that has a SAIDI/day of zero</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Find the natural logarithm of each value in the data set</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tabs>
                <w:tab w:val="left" w:pos="360"/>
              </w:tabs>
              <w:autoSpaceDE w:val="0"/>
              <w:autoSpaceDN w:val="0"/>
              <w:adjustRightInd w:val="0"/>
              <w:rPr>
                <w:rFonts w:ascii="Tahoma" w:hAnsi="Tahoma"/>
              </w:rPr>
            </w:pPr>
            <w:r w:rsidRPr="00C03C66">
              <w:rPr>
                <w:rFonts w:ascii="Tahoma" w:hAnsi="Tahoma"/>
              </w:rPr>
              <w:t>Any day in the next year with SAIDI &gt; Tmed is a major event day</w:t>
            </w:r>
          </w:p>
          <w:p w:rsidR="00960CA6" w:rsidRPr="00C03C66" w:rsidRDefault="00960CA6" w:rsidP="00960CA6">
            <w:pPr>
              <w:rPr>
                <w:rFonts w:ascii="Tahoma" w:hAnsi="Tahoma"/>
                <w:b/>
              </w:rPr>
            </w:pPr>
          </w:p>
        </w:tc>
      </w:tr>
      <w:tr w:rsidR="00960CA6" w:rsidRPr="00C03C66" w:rsidTr="00AB772D">
        <w:trPr>
          <w:trHeight w:val="405"/>
        </w:trPr>
        <w:tc>
          <w:tcPr>
            <w:tcW w:w="9000" w:type="dxa"/>
            <w:vAlign w:val="center"/>
          </w:tcPr>
          <w:p w:rsidR="00960CA6" w:rsidRPr="00C03C66" w:rsidRDefault="00960CA6" w:rsidP="00EE0ADA">
            <w:pPr>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EE0ADA">
              <w:rPr>
                <w:rFonts w:ascii="Tahoma" w:hAnsi="Tahoma"/>
                <w:b/>
              </w:rPr>
              <w:t>for</w:t>
            </w:r>
            <w:r w:rsidR="004C7F28" w:rsidRPr="00EE0ADA">
              <w:rPr>
                <w:rFonts w:ascii="Tahoma" w:hAnsi="Tahoma"/>
                <w:b/>
              </w:rPr>
              <w:t xml:space="preserve"> 20</w:t>
            </w:r>
            <w:r w:rsidR="008D1E7D" w:rsidRPr="00EE0ADA">
              <w:rPr>
                <w:rFonts w:ascii="Tahoma" w:hAnsi="Tahoma"/>
                <w:b/>
              </w:rPr>
              <w:t>1</w:t>
            </w:r>
            <w:r w:rsidR="00EE0ADA" w:rsidRPr="00EE0ADA">
              <w:rPr>
                <w:rFonts w:ascii="Tahoma" w:hAnsi="Tahoma"/>
                <w:b/>
              </w:rPr>
              <w:t>6</w:t>
            </w:r>
            <w:r w:rsidR="00B0773D" w:rsidRPr="00EE0ADA">
              <w:rPr>
                <w:rFonts w:ascii="Tahoma" w:hAnsi="Tahoma"/>
                <w:b/>
              </w:rPr>
              <w:t xml:space="preserve">: </w:t>
            </w:r>
            <w:r w:rsidR="00451DA2" w:rsidRPr="00EE0ADA">
              <w:rPr>
                <w:rFonts w:ascii="Tahoma" w:hAnsi="Tahoma"/>
                <w:b/>
              </w:rPr>
              <w:t>6.</w:t>
            </w:r>
            <w:r w:rsidR="00EE0ADA" w:rsidRPr="00EE0ADA">
              <w:rPr>
                <w:rFonts w:ascii="Tahoma" w:hAnsi="Tahoma"/>
                <w:b/>
              </w:rPr>
              <w:t>45</w:t>
            </w:r>
            <w:r w:rsidR="004C7F28" w:rsidRPr="00EE0ADA">
              <w:rPr>
                <w:rFonts w:ascii="Tahoma" w:hAnsi="Tahoma"/>
                <w:b/>
                <w:color w:val="FF0000"/>
              </w:rPr>
              <w:t xml:space="preserve"> </w:t>
            </w:r>
            <w:r w:rsidRPr="00EE0ADA">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51848946"/>
      <w:r w:rsidRPr="002B62D0">
        <w:rPr>
          <w:b/>
          <w:sz w:val="22"/>
          <w:szCs w:val="22"/>
        </w:rPr>
        <w:t xml:space="preserve">Qualified Events </w:t>
      </w:r>
      <w:r w:rsidR="0051705A" w:rsidRPr="002B62D0">
        <w:rPr>
          <w:b/>
          <w:sz w:val="22"/>
          <w:szCs w:val="22"/>
        </w:rPr>
        <w:t>- 20</w:t>
      </w:r>
      <w:r w:rsidR="00A922A0" w:rsidRPr="002B62D0">
        <w:rPr>
          <w:b/>
          <w:sz w:val="22"/>
          <w:szCs w:val="22"/>
        </w:rPr>
        <w:t>1</w:t>
      </w:r>
      <w:r w:rsidR="00EC0A45">
        <w:rPr>
          <w:b/>
          <w:sz w:val="22"/>
          <w:szCs w:val="22"/>
        </w:rPr>
        <w:t>6</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51848947"/>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350"/>
        <w:gridCol w:w="2160"/>
        <w:gridCol w:w="2666"/>
      </w:tblGrid>
      <w:tr w:rsidR="00751EE5" w:rsidRPr="00C03C66" w:rsidTr="009565B5">
        <w:trPr>
          <w:trHeight w:val="614"/>
        </w:trPr>
        <w:tc>
          <w:tcPr>
            <w:tcW w:w="2880" w:type="dxa"/>
            <w:vAlign w:val="center"/>
          </w:tcPr>
          <w:p w:rsidR="00751EE5" w:rsidRPr="00C03C66" w:rsidRDefault="00751EE5" w:rsidP="009565B5">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35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9565B5">
        <w:trPr>
          <w:trHeight w:val="278"/>
        </w:trPr>
        <w:tc>
          <w:tcPr>
            <w:tcW w:w="2880" w:type="dxa"/>
            <w:vAlign w:val="center"/>
          </w:tcPr>
          <w:p w:rsidR="00751EE5" w:rsidRPr="00C03C66" w:rsidRDefault="009565B5" w:rsidP="009565B5">
            <w:pPr>
              <w:rPr>
                <w:rFonts w:ascii="Tahoma" w:hAnsi="Tahoma"/>
              </w:rPr>
            </w:pPr>
            <w:r>
              <w:rPr>
                <w:rFonts w:ascii="Tahoma" w:hAnsi="Tahoma"/>
              </w:rPr>
              <w:t xml:space="preserve">3/1/2016, 13:30 – 3/4, </w:t>
            </w:r>
            <w:r w:rsidRPr="009565B5">
              <w:rPr>
                <w:rFonts w:ascii="Tahoma" w:hAnsi="Tahoma"/>
              </w:rPr>
              <w:t>00:00</w:t>
            </w:r>
          </w:p>
        </w:tc>
        <w:tc>
          <w:tcPr>
            <w:tcW w:w="1350" w:type="dxa"/>
            <w:vAlign w:val="center"/>
          </w:tcPr>
          <w:p w:rsidR="00751EE5" w:rsidRPr="00C03C66" w:rsidRDefault="009565B5" w:rsidP="00611284">
            <w:pPr>
              <w:jc w:val="center"/>
              <w:rPr>
                <w:rFonts w:ascii="Tahoma" w:hAnsi="Tahoma"/>
              </w:rPr>
            </w:pPr>
            <w:r>
              <w:rPr>
                <w:rFonts w:ascii="Tahoma" w:hAnsi="Tahoma"/>
              </w:rPr>
              <w:t>38,794,398</w:t>
            </w:r>
          </w:p>
        </w:tc>
        <w:tc>
          <w:tcPr>
            <w:tcW w:w="2160" w:type="dxa"/>
            <w:vAlign w:val="center"/>
          </w:tcPr>
          <w:p w:rsidR="00751EE5" w:rsidRPr="00C03C66" w:rsidRDefault="009565B5" w:rsidP="008F25F4">
            <w:pPr>
              <w:jc w:val="center"/>
              <w:rPr>
                <w:rFonts w:ascii="Tahoma" w:hAnsi="Tahoma"/>
              </w:rPr>
            </w:pPr>
            <w:r>
              <w:rPr>
                <w:rFonts w:ascii="Tahoma" w:hAnsi="Tahoma"/>
              </w:rPr>
              <w:t>1.122.484</w:t>
            </w:r>
          </w:p>
        </w:tc>
        <w:tc>
          <w:tcPr>
            <w:tcW w:w="2666" w:type="dxa"/>
            <w:vAlign w:val="center"/>
          </w:tcPr>
          <w:p w:rsidR="003C1E69" w:rsidRPr="00C03C66" w:rsidRDefault="009565B5" w:rsidP="008F25F4">
            <w:pPr>
              <w:jc w:val="center"/>
              <w:rPr>
                <w:rFonts w:ascii="Tahoma" w:hAnsi="Tahoma"/>
              </w:rPr>
            </w:pPr>
            <w:r>
              <w:rPr>
                <w:rFonts w:ascii="Tahoma" w:hAnsi="Tahoma"/>
              </w:rPr>
              <w:t>34.56</w:t>
            </w:r>
          </w:p>
        </w:tc>
      </w:tr>
    </w:tbl>
    <w:p w:rsidR="00AB772D" w:rsidRPr="00AB772D" w:rsidRDefault="00AB772D" w:rsidP="00AB772D">
      <w:pPr>
        <w:pStyle w:val="Heading3"/>
        <w:rPr>
          <w:rFonts w:ascii="Tahoma" w:hAnsi="Tahoma" w:cs="Tahoma"/>
          <w:b/>
          <w:sz w:val="22"/>
          <w:szCs w:val="22"/>
        </w:rPr>
      </w:pPr>
      <w:bookmarkStart w:id="12" w:name="_Toc451848948"/>
      <w:r w:rsidRPr="00AB772D">
        <w:rPr>
          <w:rFonts w:ascii="Tahoma" w:hAnsi="Tahoma" w:cs="Tahoma"/>
          <w:b/>
          <w:sz w:val="22"/>
          <w:szCs w:val="22"/>
        </w:rPr>
        <w:t xml:space="preserve">YTD 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w:t>
      </w:r>
      <w:r w:rsidR="00981E37" w:rsidRPr="00EE0ADA">
        <w:rPr>
          <w:rFonts w:ascii="Tahoma" w:hAnsi="Tahoma"/>
        </w:rPr>
        <w:t xml:space="preserve">of </w:t>
      </w:r>
      <w:r w:rsidR="00451DA2" w:rsidRPr="00EE0ADA">
        <w:rPr>
          <w:rFonts w:ascii="Tahoma" w:hAnsi="Tahoma"/>
        </w:rPr>
        <w:t>6.</w:t>
      </w:r>
      <w:r w:rsidR="00EE0ADA" w:rsidRPr="00EE0ADA">
        <w:rPr>
          <w:rFonts w:ascii="Tahoma" w:hAnsi="Tahoma"/>
        </w:rPr>
        <w:t>45</w:t>
      </w:r>
      <w:r w:rsidR="00451DA2">
        <w:rPr>
          <w:rFonts w:ascii="Tahoma" w:hAnsi="Tahoma"/>
        </w:rPr>
        <w:t xml:space="preserve">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4F4281" w:rsidRPr="00C03C66" w:rsidTr="00062310">
        <w:tc>
          <w:tcPr>
            <w:tcW w:w="2070" w:type="dxa"/>
          </w:tcPr>
          <w:p w:rsidR="004F4281" w:rsidRPr="00C03C66" w:rsidRDefault="009565B5" w:rsidP="00D0497A">
            <w:pPr>
              <w:jc w:val="center"/>
              <w:rPr>
                <w:rFonts w:ascii="Tahoma" w:hAnsi="Tahoma" w:cs="Tahoma"/>
              </w:rPr>
            </w:pPr>
            <w:r>
              <w:rPr>
                <w:rFonts w:ascii="Tahoma" w:hAnsi="Tahoma" w:cs="Tahoma"/>
              </w:rPr>
              <w:t>3/1/2016</w:t>
            </w:r>
          </w:p>
        </w:tc>
        <w:tc>
          <w:tcPr>
            <w:tcW w:w="3150" w:type="dxa"/>
          </w:tcPr>
          <w:p w:rsidR="004F4281" w:rsidRPr="00C03C66" w:rsidRDefault="009565B5" w:rsidP="0096714D">
            <w:pPr>
              <w:jc w:val="center"/>
              <w:rPr>
                <w:rFonts w:ascii="Tahoma" w:hAnsi="Tahoma" w:cs="Tahoma"/>
              </w:rPr>
            </w:pPr>
            <w:r>
              <w:rPr>
                <w:rFonts w:ascii="Tahoma" w:hAnsi="Tahoma" w:cs="Tahoma"/>
              </w:rPr>
              <w:t>36.36</w:t>
            </w:r>
          </w:p>
        </w:tc>
        <w:tc>
          <w:tcPr>
            <w:tcW w:w="3240" w:type="dxa"/>
            <w:vAlign w:val="bottom"/>
          </w:tcPr>
          <w:p w:rsidR="004F4281" w:rsidRDefault="00091EB8" w:rsidP="004F4281">
            <w:pPr>
              <w:jc w:val="right"/>
              <w:rPr>
                <w:rFonts w:ascii="Arial" w:hAnsi="Arial" w:cs="Arial"/>
              </w:rPr>
            </w:pPr>
            <w:r>
              <w:rPr>
                <w:rFonts w:ascii="Arial" w:hAnsi="Arial" w:cs="Arial"/>
              </w:rPr>
              <w:t>$1,868,908</w:t>
            </w:r>
          </w:p>
        </w:tc>
      </w:tr>
      <w:tr w:rsidR="004F4281" w:rsidRPr="00C03C66" w:rsidTr="00062310">
        <w:tc>
          <w:tcPr>
            <w:tcW w:w="2070" w:type="dxa"/>
          </w:tcPr>
          <w:p w:rsidR="004F4281" w:rsidRPr="00C03C66" w:rsidRDefault="004F4281" w:rsidP="00451DA2">
            <w:pPr>
              <w:jc w:val="center"/>
              <w:rPr>
                <w:rFonts w:ascii="Tahoma" w:hAnsi="Tahoma" w:cs="Tahoma"/>
              </w:rPr>
            </w:pPr>
          </w:p>
        </w:tc>
        <w:tc>
          <w:tcPr>
            <w:tcW w:w="3150" w:type="dxa"/>
          </w:tcPr>
          <w:p w:rsidR="004F4281" w:rsidRDefault="004F4281" w:rsidP="0096714D">
            <w:pPr>
              <w:jc w:val="center"/>
              <w:rPr>
                <w:rFonts w:ascii="Tahoma" w:hAnsi="Tahoma" w:cs="Tahoma"/>
              </w:rPr>
            </w:pPr>
          </w:p>
        </w:tc>
        <w:tc>
          <w:tcPr>
            <w:tcW w:w="3240" w:type="dxa"/>
            <w:vAlign w:val="bottom"/>
          </w:tcPr>
          <w:p w:rsidR="004F4281" w:rsidRDefault="004F4281" w:rsidP="004F4281">
            <w:pPr>
              <w:jc w:val="right"/>
              <w:rPr>
                <w:rFonts w:ascii="Arial" w:hAnsi="Arial" w:cs="Arial"/>
              </w:rPr>
            </w:pPr>
          </w:p>
        </w:tc>
      </w:tr>
      <w:tr w:rsidR="004F4281" w:rsidRPr="00C03C66" w:rsidTr="00062310">
        <w:tc>
          <w:tcPr>
            <w:tcW w:w="2070" w:type="dxa"/>
          </w:tcPr>
          <w:p w:rsidR="004F4281" w:rsidRDefault="004F4281" w:rsidP="00451DA2">
            <w:pPr>
              <w:jc w:val="center"/>
              <w:rPr>
                <w:rFonts w:ascii="Tahoma" w:hAnsi="Tahoma" w:cs="Tahoma"/>
              </w:rPr>
            </w:pPr>
          </w:p>
        </w:tc>
        <w:tc>
          <w:tcPr>
            <w:tcW w:w="3150" w:type="dxa"/>
          </w:tcPr>
          <w:p w:rsidR="004F4281" w:rsidRDefault="004F4281" w:rsidP="0096714D">
            <w:pPr>
              <w:jc w:val="center"/>
              <w:rPr>
                <w:rFonts w:ascii="Tahoma" w:hAnsi="Tahoma" w:cs="Tahoma"/>
              </w:rPr>
            </w:pPr>
          </w:p>
        </w:tc>
        <w:tc>
          <w:tcPr>
            <w:tcW w:w="3240" w:type="dxa"/>
            <w:vAlign w:val="bottom"/>
          </w:tcPr>
          <w:p w:rsidR="004F4281" w:rsidRDefault="004F4281" w:rsidP="004F4281">
            <w:pPr>
              <w:jc w:val="right"/>
              <w:rPr>
                <w:rFonts w:ascii="Arial" w:hAnsi="Arial" w:cs="Arial"/>
              </w:rPr>
            </w:pPr>
          </w:p>
        </w:tc>
      </w:tr>
      <w:tr w:rsidR="008F25F4" w:rsidRPr="00C03C66" w:rsidTr="00062310">
        <w:tc>
          <w:tcPr>
            <w:tcW w:w="2070" w:type="dxa"/>
          </w:tcPr>
          <w:p w:rsidR="008F25F4" w:rsidRDefault="008F25F4" w:rsidP="00451DA2">
            <w:pPr>
              <w:jc w:val="center"/>
              <w:rPr>
                <w:rFonts w:ascii="Tahoma" w:hAnsi="Tahoma" w:cs="Tahoma"/>
              </w:rPr>
            </w:pPr>
          </w:p>
        </w:tc>
        <w:tc>
          <w:tcPr>
            <w:tcW w:w="3150" w:type="dxa"/>
          </w:tcPr>
          <w:p w:rsidR="008F25F4" w:rsidRDefault="008F25F4" w:rsidP="0096714D">
            <w:pPr>
              <w:jc w:val="center"/>
              <w:rPr>
                <w:rFonts w:ascii="Tahoma" w:hAnsi="Tahoma" w:cs="Tahoma"/>
              </w:rPr>
            </w:pPr>
          </w:p>
        </w:tc>
        <w:tc>
          <w:tcPr>
            <w:tcW w:w="3240" w:type="dxa"/>
            <w:vAlign w:val="bottom"/>
          </w:tcPr>
          <w:p w:rsidR="008F25F4" w:rsidRDefault="008F25F4" w:rsidP="00E531F9">
            <w:pPr>
              <w:jc w:val="right"/>
              <w:rPr>
                <w:rFonts w:ascii="Arial" w:hAnsi="Arial" w:cs="Arial"/>
              </w:rPr>
            </w:pPr>
          </w:p>
        </w:tc>
      </w:tr>
      <w:tr w:rsidR="006416CB" w:rsidRPr="00C03C66" w:rsidTr="00062310">
        <w:tc>
          <w:tcPr>
            <w:tcW w:w="2070" w:type="dxa"/>
          </w:tcPr>
          <w:p w:rsidR="006416CB" w:rsidRDefault="006416CB" w:rsidP="00451DA2">
            <w:pPr>
              <w:jc w:val="center"/>
              <w:rPr>
                <w:rFonts w:ascii="Tahoma" w:hAnsi="Tahoma" w:cs="Tahoma"/>
              </w:rPr>
            </w:pPr>
          </w:p>
        </w:tc>
        <w:tc>
          <w:tcPr>
            <w:tcW w:w="3150" w:type="dxa"/>
          </w:tcPr>
          <w:p w:rsidR="006416CB" w:rsidRDefault="006416CB" w:rsidP="0096714D">
            <w:pPr>
              <w:jc w:val="center"/>
              <w:rPr>
                <w:rFonts w:ascii="Tahoma" w:hAnsi="Tahoma" w:cs="Tahoma"/>
              </w:rPr>
            </w:pPr>
          </w:p>
        </w:tc>
        <w:tc>
          <w:tcPr>
            <w:tcW w:w="3240" w:type="dxa"/>
            <w:vAlign w:val="bottom"/>
          </w:tcPr>
          <w:p w:rsidR="006416CB" w:rsidRDefault="006416CB" w:rsidP="00E531F9">
            <w:pPr>
              <w:jc w:val="right"/>
              <w:rPr>
                <w:rFonts w:ascii="Arial" w:hAnsi="Arial" w:cs="Arial"/>
              </w:rPr>
            </w:pPr>
          </w:p>
        </w:tc>
      </w:tr>
      <w:tr w:rsidR="00292F69" w:rsidRPr="00C03C66" w:rsidTr="00062310">
        <w:tc>
          <w:tcPr>
            <w:tcW w:w="2070" w:type="dxa"/>
          </w:tcPr>
          <w:p w:rsidR="00292F69" w:rsidRDefault="00292F69" w:rsidP="00451DA2">
            <w:pPr>
              <w:jc w:val="center"/>
              <w:rPr>
                <w:rFonts w:ascii="Tahoma" w:hAnsi="Tahoma" w:cs="Tahoma"/>
              </w:rPr>
            </w:pPr>
          </w:p>
        </w:tc>
        <w:tc>
          <w:tcPr>
            <w:tcW w:w="315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r w:rsidR="00292F69" w:rsidRPr="00C03C66" w:rsidTr="00062310">
        <w:tc>
          <w:tcPr>
            <w:tcW w:w="2070" w:type="dxa"/>
          </w:tcPr>
          <w:p w:rsidR="00292F69" w:rsidRDefault="00292F69" w:rsidP="00451DA2">
            <w:pPr>
              <w:jc w:val="center"/>
              <w:rPr>
                <w:rFonts w:ascii="Tahoma" w:hAnsi="Tahoma" w:cs="Tahoma"/>
              </w:rPr>
            </w:pPr>
          </w:p>
        </w:tc>
        <w:tc>
          <w:tcPr>
            <w:tcW w:w="315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51848949"/>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51848950"/>
      <w:r w:rsidR="00D10084" w:rsidRPr="00E53783">
        <w:rPr>
          <w:rFonts w:ascii="Tahoma" w:hAnsi="Tahoma" w:cs="Tahoma"/>
          <w:b/>
          <w:sz w:val="22"/>
          <w:szCs w:val="22"/>
        </w:rPr>
        <w:t>201</w:t>
      </w:r>
      <w:r w:rsidR="00EC0A45">
        <w:rPr>
          <w:rFonts w:ascii="Tahoma" w:hAnsi="Tahoma" w:cs="Tahoma"/>
          <w:b/>
          <w:sz w:val="22"/>
          <w:szCs w:val="22"/>
        </w:rPr>
        <w:t>6</w:t>
      </w:r>
      <w:r w:rsidR="00D10084" w:rsidRPr="00E53783">
        <w:rPr>
          <w:rFonts w:ascii="Tahoma" w:hAnsi="Tahoma" w:cs="Tahoma"/>
          <w:b/>
          <w:sz w:val="22"/>
          <w:szCs w:val="22"/>
        </w:rPr>
        <w:t xml:space="preserve">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638" w:type="dxa"/>
        <w:tblLayout w:type="fixed"/>
        <w:tblLook w:val="04A0" w:firstRow="1" w:lastRow="0" w:firstColumn="1" w:lastColumn="0" w:noHBand="0" w:noVBand="1"/>
      </w:tblPr>
      <w:tblGrid>
        <w:gridCol w:w="1278"/>
        <w:gridCol w:w="1620"/>
        <w:gridCol w:w="1530"/>
        <w:gridCol w:w="1530"/>
        <w:gridCol w:w="1530"/>
        <w:gridCol w:w="1620"/>
        <w:gridCol w:w="1530"/>
      </w:tblGrid>
      <w:tr w:rsidR="00E53A85" w:rsidRPr="00C03C66" w:rsidTr="006366A2">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091EB8" w:rsidRPr="00091EB8" w:rsidTr="00091EB8">
        <w:trPr>
          <w:trHeight w:val="413"/>
        </w:trPr>
        <w:tc>
          <w:tcPr>
            <w:tcW w:w="1278" w:type="dxa"/>
            <w:noWrap/>
            <w:vAlign w:val="center"/>
          </w:tcPr>
          <w:p w:rsidR="00091EB8" w:rsidRPr="00091EB8" w:rsidRDefault="00091EB8" w:rsidP="00091EB8">
            <w:pPr>
              <w:jc w:val="right"/>
              <w:rPr>
                <w:rFonts w:ascii="Tahoma" w:hAnsi="Tahoma" w:cs="Tahoma"/>
              </w:rPr>
            </w:pPr>
            <w:r w:rsidRPr="00091EB8">
              <w:rPr>
                <w:rFonts w:ascii="Tahoma" w:hAnsi="Tahoma" w:cs="Tahoma"/>
              </w:rPr>
              <w:t>3/1/2016</w:t>
            </w:r>
          </w:p>
        </w:tc>
        <w:tc>
          <w:tcPr>
            <w:tcW w:w="1620" w:type="dxa"/>
            <w:noWrap/>
            <w:vAlign w:val="center"/>
          </w:tcPr>
          <w:p w:rsidR="00091EB8" w:rsidRPr="00091EB8" w:rsidRDefault="00091EB8" w:rsidP="00091EB8">
            <w:pPr>
              <w:jc w:val="right"/>
              <w:rPr>
                <w:rFonts w:ascii="Tahoma" w:hAnsi="Tahoma" w:cs="Tahoma"/>
              </w:rPr>
            </w:pPr>
            <w:r w:rsidRPr="00091EB8">
              <w:rPr>
                <w:rFonts w:ascii="Tahoma" w:hAnsi="Tahoma" w:cs="Tahoma"/>
              </w:rPr>
              <w:t>$-</w:t>
            </w:r>
          </w:p>
        </w:tc>
        <w:tc>
          <w:tcPr>
            <w:tcW w:w="1530" w:type="dxa"/>
            <w:noWrap/>
            <w:vAlign w:val="center"/>
          </w:tcPr>
          <w:p w:rsidR="00091EB8" w:rsidRPr="00091EB8" w:rsidRDefault="00091EB8" w:rsidP="00091EB8">
            <w:pPr>
              <w:jc w:val="right"/>
              <w:rPr>
                <w:rFonts w:ascii="Tahoma" w:hAnsi="Tahoma" w:cs="Tahoma"/>
              </w:rPr>
            </w:pPr>
            <w:r w:rsidRPr="00091EB8">
              <w:rPr>
                <w:rFonts w:ascii="Tahoma" w:hAnsi="Tahoma" w:cs="Tahoma"/>
              </w:rPr>
              <w:t>$128,627</w:t>
            </w:r>
          </w:p>
        </w:tc>
        <w:tc>
          <w:tcPr>
            <w:tcW w:w="1530" w:type="dxa"/>
            <w:noWrap/>
            <w:vAlign w:val="center"/>
          </w:tcPr>
          <w:p w:rsidR="00091EB8" w:rsidRPr="00091EB8" w:rsidRDefault="00091EB8" w:rsidP="00091EB8">
            <w:pPr>
              <w:jc w:val="right"/>
              <w:rPr>
                <w:rFonts w:ascii="Tahoma" w:hAnsi="Tahoma" w:cs="Tahoma"/>
              </w:rPr>
            </w:pPr>
            <w:r w:rsidRPr="00091EB8">
              <w:rPr>
                <w:rFonts w:ascii="Tahoma" w:hAnsi="Tahoma" w:cs="Tahoma"/>
              </w:rPr>
              <w:t>$163,719</w:t>
            </w:r>
          </w:p>
        </w:tc>
        <w:tc>
          <w:tcPr>
            <w:tcW w:w="1530" w:type="dxa"/>
            <w:noWrap/>
            <w:vAlign w:val="center"/>
          </w:tcPr>
          <w:p w:rsidR="00091EB8" w:rsidRPr="00091EB8" w:rsidRDefault="00091EB8" w:rsidP="00091EB8">
            <w:pPr>
              <w:jc w:val="right"/>
              <w:rPr>
                <w:rFonts w:ascii="Tahoma" w:hAnsi="Tahoma" w:cs="Tahoma"/>
              </w:rPr>
            </w:pPr>
            <w:r w:rsidRPr="00091EB8">
              <w:rPr>
                <w:rFonts w:ascii="Tahoma" w:hAnsi="Tahoma" w:cs="Tahoma"/>
              </w:rPr>
              <w:t>$1,868,908</w:t>
            </w:r>
          </w:p>
        </w:tc>
        <w:tc>
          <w:tcPr>
            <w:tcW w:w="1620" w:type="dxa"/>
            <w:noWrap/>
            <w:vAlign w:val="center"/>
          </w:tcPr>
          <w:p w:rsidR="00091EB8" w:rsidRPr="00091EB8" w:rsidRDefault="00091EB8" w:rsidP="00091EB8">
            <w:pPr>
              <w:jc w:val="right"/>
              <w:rPr>
                <w:rFonts w:ascii="Tahoma" w:hAnsi="Tahoma" w:cs="Tahoma"/>
              </w:rPr>
            </w:pPr>
            <w:r w:rsidRPr="00091EB8">
              <w:rPr>
                <w:rFonts w:ascii="Tahoma" w:hAnsi="Tahoma" w:cs="Tahoma"/>
              </w:rPr>
              <w:t>$2,032,627</w:t>
            </w:r>
          </w:p>
        </w:tc>
        <w:tc>
          <w:tcPr>
            <w:tcW w:w="1530" w:type="dxa"/>
            <w:noWrap/>
            <w:vAlign w:val="center"/>
          </w:tcPr>
          <w:p w:rsidR="00091EB8" w:rsidRPr="00091EB8" w:rsidRDefault="00091EB8" w:rsidP="00091EB8">
            <w:pPr>
              <w:jc w:val="right"/>
              <w:rPr>
                <w:rFonts w:ascii="Tahoma" w:hAnsi="Tahoma" w:cs="Tahoma"/>
              </w:rPr>
            </w:pPr>
            <w:r w:rsidRPr="00091EB8">
              <w:rPr>
                <w:rFonts w:ascii="Tahoma" w:hAnsi="Tahoma" w:cs="Tahoma"/>
              </w:rPr>
              <w:t>$2,161,254</w:t>
            </w:r>
          </w:p>
        </w:tc>
      </w:tr>
      <w:tr w:rsidR="00CB1487" w:rsidRPr="00D0497A" w:rsidTr="006366A2">
        <w:trPr>
          <w:trHeight w:val="413"/>
        </w:trPr>
        <w:tc>
          <w:tcPr>
            <w:tcW w:w="1278" w:type="dxa"/>
            <w:noWrap/>
            <w:vAlign w:val="center"/>
          </w:tcPr>
          <w:p w:rsidR="00CB1487" w:rsidRPr="00D0497A" w:rsidRDefault="00CB1487" w:rsidP="006366A2">
            <w:pPr>
              <w:rPr>
                <w:rFonts w:ascii="Tahoma" w:hAnsi="Tahoma" w:cs="Tahoma"/>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C55807">
            <w:pPr>
              <w:jc w:val="center"/>
              <w:rPr>
                <w:rFonts w:ascii="Arial" w:hAnsi="Arial" w:cs="Arial"/>
              </w:rPr>
            </w:pPr>
          </w:p>
        </w:tc>
      </w:tr>
      <w:tr w:rsidR="00E2031C" w:rsidRPr="00D0497A" w:rsidTr="006366A2">
        <w:trPr>
          <w:trHeight w:val="413"/>
        </w:trPr>
        <w:tc>
          <w:tcPr>
            <w:tcW w:w="1278" w:type="dxa"/>
            <w:noWrap/>
            <w:vAlign w:val="center"/>
          </w:tcPr>
          <w:p w:rsidR="00E2031C" w:rsidRPr="00D0497A" w:rsidRDefault="00E2031C" w:rsidP="006366A2">
            <w:pPr>
              <w:rPr>
                <w:rFonts w:ascii="Tahoma" w:hAnsi="Tahoma" w:cs="Tahoma"/>
              </w:rPr>
            </w:pPr>
          </w:p>
        </w:tc>
        <w:tc>
          <w:tcPr>
            <w:tcW w:w="1620" w:type="dxa"/>
            <w:noWrap/>
            <w:vAlign w:val="center"/>
          </w:tcPr>
          <w:p w:rsidR="00E2031C" w:rsidRDefault="00E2031C" w:rsidP="006366A2">
            <w:pPr>
              <w:rPr>
                <w:rFonts w:ascii="Arial" w:hAnsi="Arial" w:cs="Arial"/>
              </w:rPr>
            </w:pPr>
          </w:p>
        </w:tc>
        <w:tc>
          <w:tcPr>
            <w:tcW w:w="1530" w:type="dxa"/>
            <w:noWrap/>
            <w:vAlign w:val="center"/>
          </w:tcPr>
          <w:p w:rsidR="00E2031C" w:rsidRDefault="00E2031C" w:rsidP="006366A2">
            <w:pPr>
              <w:rPr>
                <w:rFonts w:ascii="Arial" w:hAnsi="Arial" w:cs="Arial"/>
              </w:rPr>
            </w:pPr>
          </w:p>
        </w:tc>
        <w:tc>
          <w:tcPr>
            <w:tcW w:w="1530" w:type="dxa"/>
            <w:noWrap/>
            <w:vAlign w:val="center"/>
          </w:tcPr>
          <w:p w:rsidR="00E2031C" w:rsidRDefault="00E2031C" w:rsidP="006366A2">
            <w:pPr>
              <w:rPr>
                <w:rFonts w:ascii="Arial" w:hAnsi="Arial" w:cs="Arial"/>
              </w:rPr>
            </w:pPr>
          </w:p>
        </w:tc>
        <w:tc>
          <w:tcPr>
            <w:tcW w:w="1530" w:type="dxa"/>
            <w:noWrap/>
            <w:vAlign w:val="center"/>
          </w:tcPr>
          <w:p w:rsidR="00E2031C" w:rsidRDefault="00E2031C" w:rsidP="00C55807">
            <w:pPr>
              <w:jc w:val="center"/>
              <w:rPr>
                <w:rFonts w:ascii="Arial" w:hAnsi="Arial" w:cs="Arial"/>
              </w:rPr>
            </w:pPr>
          </w:p>
        </w:tc>
        <w:tc>
          <w:tcPr>
            <w:tcW w:w="1620" w:type="dxa"/>
            <w:noWrap/>
            <w:vAlign w:val="center"/>
          </w:tcPr>
          <w:p w:rsidR="00E2031C" w:rsidRDefault="00E2031C" w:rsidP="006366A2">
            <w:pPr>
              <w:rPr>
                <w:rFonts w:ascii="Arial" w:hAnsi="Arial" w:cs="Arial"/>
              </w:rPr>
            </w:pPr>
          </w:p>
        </w:tc>
        <w:tc>
          <w:tcPr>
            <w:tcW w:w="1530" w:type="dxa"/>
            <w:noWrap/>
            <w:vAlign w:val="center"/>
          </w:tcPr>
          <w:p w:rsidR="00E2031C" w:rsidRDefault="00E2031C" w:rsidP="00C55807">
            <w:pPr>
              <w:rPr>
                <w:rFonts w:ascii="Arial" w:hAnsi="Arial" w:cs="Arial"/>
              </w:rPr>
            </w:pPr>
          </w:p>
        </w:tc>
      </w:tr>
      <w:tr w:rsidR="00CB1487" w:rsidRPr="00D0497A" w:rsidTr="006366A2">
        <w:trPr>
          <w:trHeight w:val="413"/>
        </w:trPr>
        <w:tc>
          <w:tcPr>
            <w:tcW w:w="1278" w:type="dxa"/>
            <w:noWrap/>
            <w:vAlign w:val="center"/>
          </w:tcPr>
          <w:p w:rsidR="00CB1487" w:rsidRDefault="00CB1487" w:rsidP="006366A2">
            <w:pPr>
              <w:rPr>
                <w:rFonts w:ascii="Tahoma" w:hAnsi="Tahoma" w:cs="Tahoma"/>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jc w:val="center"/>
              <w:rPr>
                <w:rFonts w:ascii="Arial" w:hAnsi="Arial" w:cs="Arial"/>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C55807">
            <w:pPr>
              <w:jc w:val="center"/>
              <w:rPr>
                <w:rFonts w:ascii="Arial" w:hAnsi="Arial" w:cs="Arial"/>
              </w:rPr>
            </w:pPr>
          </w:p>
        </w:tc>
      </w:tr>
      <w:tr w:rsidR="00C55807" w:rsidRPr="00D0497A" w:rsidTr="006366A2">
        <w:trPr>
          <w:trHeight w:val="413"/>
        </w:trPr>
        <w:tc>
          <w:tcPr>
            <w:tcW w:w="1278" w:type="dxa"/>
            <w:noWrap/>
            <w:vAlign w:val="center"/>
          </w:tcPr>
          <w:p w:rsidR="00C55807" w:rsidRDefault="00C55807" w:rsidP="006366A2">
            <w:pPr>
              <w:rPr>
                <w:rFonts w:ascii="Tahoma" w:hAnsi="Tahoma" w:cs="Tahoma"/>
              </w:rPr>
            </w:pPr>
          </w:p>
        </w:tc>
        <w:tc>
          <w:tcPr>
            <w:tcW w:w="1620" w:type="dxa"/>
            <w:noWrap/>
            <w:vAlign w:val="center"/>
          </w:tcPr>
          <w:p w:rsidR="00C55807" w:rsidRDefault="00C55807" w:rsidP="006366A2">
            <w:pPr>
              <w:rPr>
                <w:rFonts w:ascii="Arial" w:hAnsi="Arial" w:cs="Arial"/>
              </w:rPr>
            </w:pPr>
          </w:p>
        </w:tc>
        <w:tc>
          <w:tcPr>
            <w:tcW w:w="1530" w:type="dxa"/>
            <w:noWrap/>
            <w:vAlign w:val="center"/>
          </w:tcPr>
          <w:p w:rsidR="00C55807" w:rsidRDefault="00C55807" w:rsidP="00C55807">
            <w:pPr>
              <w:rPr>
                <w:rFonts w:ascii="Arial" w:hAnsi="Arial" w:cs="Arial"/>
              </w:rPr>
            </w:pPr>
          </w:p>
        </w:tc>
        <w:tc>
          <w:tcPr>
            <w:tcW w:w="1530" w:type="dxa"/>
            <w:noWrap/>
            <w:vAlign w:val="center"/>
          </w:tcPr>
          <w:p w:rsidR="00C55807" w:rsidRDefault="00C55807" w:rsidP="006366A2">
            <w:pPr>
              <w:rPr>
                <w:rFonts w:ascii="Arial" w:hAnsi="Arial" w:cs="Arial"/>
              </w:rPr>
            </w:pPr>
          </w:p>
        </w:tc>
        <w:tc>
          <w:tcPr>
            <w:tcW w:w="1530" w:type="dxa"/>
            <w:noWrap/>
            <w:vAlign w:val="center"/>
          </w:tcPr>
          <w:p w:rsidR="00C55807" w:rsidRDefault="00C55807" w:rsidP="006366A2">
            <w:pPr>
              <w:jc w:val="center"/>
              <w:rPr>
                <w:rFonts w:ascii="Arial" w:hAnsi="Arial" w:cs="Arial"/>
              </w:rPr>
            </w:pPr>
          </w:p>
        </w:tc>
        <w:tc>
          <w:tcPr>
            <w:tcW w:w="1620" w:type="dxa"/>
            <w:noWrap/>
            <w:vAlign w:val="center"/>
          </w:tcPr>
          <w:p w:rsidR="00C55807" w:rsidRDefault="00C55807" w:rsidP="00C55807">
            <w:pPr>
              <w:rPr>
                <w:rFonts w:ascii="Arial" w:hAnsi="Arial" w:cs="Arial"/>
              </w:rPr>
            </w:pPr>
          </w:p>
        </w:tc>
        <w:tc>
          <w:tcPr>
            <w:tcW w:w="1530" w:type="dxa"/>
            <w:noWrap/>
            <w:vAlign w:val="center"/>
          </w:tcPr>
          <w:p w:rsidR="00C55807" w:rsidRDefault="00C55807" w:rsidP="00C55807">
            <w:pPr>
              <w:jc w:val="cente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51848951"/>
      <w:r>
        <w:rPr>
          <w:rFonts w:ascii="Tahoma" w:hAnsi="Tahoma"/>
          <w:b/>
          <w:sz w:val="22"/>
          <w:szCs w:val="22"/>
        </w:rPr>
        <w:t>201</w:t>
      </w:r>
      <w:r w:rsidR="00EC0A45">
        <w:rPr>
          <w:rFonts w:ascii="Tahoma" w:hAnsi="Tahoma"/>
          <w:b/>
          <w:sz w:val="22"/>
          <w:szCs w:val="22"/>
        </w:rPr>
        <w:t>6</w:t>
      </w:r>
      <w:r>
        <w:rPr>
          <w:rFonts w:ascii="Tahoma" w:hAnsi="Tahoma"/>
          <w:b/>
          <w:sz w:val="22"/>
          <w:szCs w:val="22"/>
        </w:rPr>
        <w:t xml:space="preserve">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10638" w:type="dxa"/>
        <w:tblLook w:val="04A0" w:firstRow="1" w:lastRow="0" w:firstColumn="1" w:lastColumn="0" w:noHBand="0" w:noVBand="1"/>
      </w:tblPr>
      <w:tblGrid>
        <w:gridCol w:w="1835"/>
        <w:gridCol w:w="1693"/>
        <w:gridCol w:w="1710"/>
        <w:gridCol w:w="1800"/>
        <w:gridCol w:w="1620"/>
        <w:gridCol w:w="1980"/>
      </w:tblGrid>
      <w:tr w:rsidR="00C03C66" w:rsidRPr="00C03C66" w:rsidTr="00E47133">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693"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71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0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62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98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091EB8" w:rsidRPr="00091EB8" w:rsidTr="00091EB8">
        <w:trPr>
          <w:trHeight w:val="467"/>
        </w:trPr>
        <w:tc>
          <w:tcPr>
            <w:tcW w:w="1835" w:type="dxa"/>
            <w:noWrap/>
            <w:vAlign w:val="center"/>
          </w:tcPr>
          <w:p w:rsidR="00091EB8" w:rsidRPr="00091EB8" w:rsidRDefault="00091EB8" w:rsidP="00091EB8">
            <w:pPr>
              <w:jc w:val="right"/>
              <w:rPr>
                <w:rFonts w:ascii="Tahoma" w:hAnsi="Tahoma" w:cs="Tahoma"/>
              </w:rPr>
            </w:pPr>
            <w:r w:rsidRPr="00091EB8">
              <w:rPr>
                <w:rFonts w:ascii="Tahoma" w:hAnsi="Tahoma" w:cs="Tahoma"/>
              </w:rPr>
              <w:t>3/1/2016</w:t>
            </w:r>
          </w:p>
        </w:tc>
        <w:tc>
          <w:tcPr>
            <w:tcW w:w="1693" w:type="dxa"/>
            <w:noWrap/>
            <w:vAlign w:val="center"/>
          </w:tcPr>
          <w:p w:rsidR="00091EB8" w:rsidRPr="00091EB8" w:rsidRDefault="00091EB8" w:rsidP="00091EB8">
            <w:pPr>
              <w:jc w:val="right"/>
              <w:rPr>
                <w:rFonts w:ascii="Tahoma" w:hAnsi="Tahoma" w:cs="Tahoma"/>
              </w:rPr>
            </w:pPr>
            <w:r w:rsidRPr="00091EB8">
              <w:rPr>
                <w:rFonts w:ascii="Tahoma" w:hAnsi="Tahoma" w:cs="Tahoma"/>
              </w:rPr>
              <w:t xml:space="preserve"> $-   </w:t>
            </w:r>
          </w:p>
        </w:tc>
        <w:tc>
          <w:tcPr>
            <w:tcW w:w="1710" w:type="dxa"/>
            <w:noWrap/>
            <w:vAlign w:val="center"/>
          </w:tcPr>
          <w:p w:rsidR="00091EB8" w:rsidRPr="00091EB8" w:rsidRDefault="00091EB8" w:rsidP="00091EB8">
            <w:pPr>
              <w:jc w:val="right"/>
              <w:rPr>
                <w:rFonts w:ascii="Tahoma" w:hAnsi="Tahoma" w:cs="Tahoma"/>
              </w:rPr>
            </w:pPr>
            <w:r w:rsidRPr="00091EB8">
              <w:rPr>
                <w:rFonts w:ascii="Tahoma" w:hAnsi="Tahoma" w:cs="Tahoma"/>
              </w:rPr>
              <w:t xml:space="preserve"> $128,627 </w:t>
            </w:r>
          </w:p>
        </w:tc>
        <w:tc>
          <w:tcPr>
            <w:tcW w:w="1800" w:type="dxa"/>
            <w:noWrap/>
            <w:vAlign w:val="center"/>
          </w:tcPr>
          <w:p w:rsidR="00091EB8" w:rsidRPr="00091EB8" w:rsidRDefault="00091EB8" w:rsidP="00091EB8">
            <w:pPr>
              <w:jc w:val="right"/>
              <w:rPr>
                <w:rFonts w:ascii="Tahoma" w:hAnsi="Tahoma" w:cs="Tahoma"/>
              </w:rPr>
            </w:pPr>
            <w:r w:rsidRPr="00091EB8">
              <w:rPr>
                <w:rFonts w:ascii="Tahoma" w:hAnsi="Tahoma" w:cs="Tahoma"/>
              </w:rPr>
              <w:t xml:space="preserve"> $163,719 </w:t>
            </w:r>
          </w:p>
        </w:tc>
        <w:tc>
          <w:tcPr>
            <w:tcW w:w="1620" w:type="dxa"/>
            <w:noWrap/>
            <w:vAlign w:val="center"/>
          </w:tcPr>
          <w:p w:rsidR="00091EB8" w:rsidRPr="00091EB8" w:rsidRDefault="00091EB8" w:rsidP="00091EB8">
            <w:pPr>
              <w:jc w:val="right"/>
              <w:rPr>
                <w:rFonts w:ascii="Tahoma" w:hAnsi="Tahoma" w:cs="Tahoma"/>
              </w:rPr>
            </w:pPr>
            <w:r w:rsidRPr="00091EB8">
              <w:rPr>
                <w:rFonts w:ascii="Tahoma" w:hAnsi="Tahoma" w:cs="Tahoma"/>
              </w:rPr>
              <w:t xml:space="preserve"> $1,868,908 </w:t>
            </w:r>
          </w:p>
        </w:tc>
        <w:tc>
          <w:tcPr>
            <w:tcW w:w="1980" w:type="dxa"/>
            <w:noWrap/>
            <w:vAlign w:val="center"/>
          </w:tcPr>
          <w:p w:rsidR="00091EB8" w:rsidRPr="00091EB8" w:rsidRDefault="00091EB8" w:rsidP="00091EB8">
            <w:pPr>
              <w:jc w:val="right"/>
              <w:rPr>
                <w:rFonts w:ascii="Tahoma" w:hAnsi="Tahoma" w:cs="Tahoma"/>
              </w:rPr>
            </w:pPr>
            <w:r w:rsidRPr="00091EB8">
              <w:rPr>
                <w:rFonts w:ascii="Tahoma" w:hAnsi="Tahoma" w:cs="Tahoma"/>
              </w:rPr>
              <w:t xml:space="preserve"> $2,032,627 </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4"/>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51848952"/>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E531F9">
      <w:pPr>
        <w:pStyle w:val="Heading3"/>
        <w:spacing w:before="0"/>
        <w:jc w:val="center"/>
        <w:rPr>
          <w:rFonts w:ascii="Tahoma" w:hAnsi="Tahoma"/>
          <w:b/>
          <w:bCs/>
          <w:sz w:val="22"/>
          <w:szCs w:val="22"/>
        </w:rPr>
      </w:pPr>
      <w:bookmarkStart w:id="18" w:name="_Toc451848953"/>
      <w:r w:rsidRPr="002B62D0">
        <w:rPr>
          <w:rFonts w:ascii="Tahoma" w:hAnsi="Tahoma"/>
          <w:b/>
          <w:bCs/>
          <w:sz w:val="22"/>
          <w:szCs w:val="22"/>
        </w:rPr>
        <w:t>Restoration Cost Detail – Current Event</w:t>
      </w:r>
      <w:bookmarkEnd w:id="18"/>
    </w:p>
    <w:p w:rsidR="00C262C7" w:rsidRDefault="00C262C7" w:rsidP="00C262C7"/>
    <w:p w:rsidR="00C262C7" w:rsidRPr="00C262C7" w:rsidRDefault="00C262C7" w:rsidP="00C262C7"/>
    <w:p w:rsidR="00E531F9" w:rsidRDefault="00091EB8" w:rsidP="00C262C7">
      <w:pPr>
        <w:rPr>
          <w:rFonts w:ascii="Tahoma" w:hAnsi="Tahoma" w:cs="Tahoma"/>
          <w:sz w:val="22"/>
          <w:szCs w:val="22"/>
        </w:rPr>
      </w:pPr>
      <w:r w:rsidRPr="00091EB8">
        <w:rPr>
          <w:noProof/>
        </w:rPr>
        <w:drawing>
          <wp:inline distT="0" distB="0" distL="0" distR="0" wp14:anchorId="17BED403" wp14:editId="0ED845C5">
            <wp:extent cx="6622821" cy="35623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29069" cy="3565711"/>
                    </a:xfrm>
                    <a:prstGeom prst="rect">
                      <a:avLst/>
                    </a:prstGeom>
                    <a:noFill/>
                    <a:ln>
                      <a:noFill/>
                    </a:ln>
                  </pic:spPr>
                </pic:pic>
              </a:graphicData>
            </a:graphic>
          </wp:inline>
        </w:drawing>
      </w:r>
    </w:p>
    <w:p w:rsidR="00E531F9" w:rsidRDefault="00E531F9">
      <w:pPr>
        <w:rPr>
          <w:rFonts w:ascii="Tahoma" w:hAnsi="Tahoma" w:cs="Tahoma"/>
          <w:b/>
          <w:sz w:val="22"/>
          <w:szCs w:val="22"/>
        </w:rPr>
      </w:pPr>
      <w:r>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51848954"/>
      <w:r w:rsidRPr="00091EB8">
        <w:rPr>
          <w:rFonts w:ascii="Tahoma" w:hAnsi="Tahoma" w:cs="Tahoma"/>
          <w:b/>
          <w:sz w:val="22"/>
          <w:szCs w:val="22"/>
        </w:rPr>
        <w:lastRenderedPageBreak/>
        <w:t>Detailed List of Outages</w:t>
      </w:r>
      <w:bookmarkStart w:id="20" w:name="_Toc106934201"/>
      <w:r w:rsidR="00981E37" w:rsidRPr="00091EB8">
        <w:rPr>
          <w:rFonts w:ascii="Tahoma" w:hAnsi="Tahoma" w:cs="Tahoma"/>
          <w:b/>
          <w:sz w:val="22"/>
          <w:szCs w:val="22"/>
        </w:rPr>
        <w:t xml:space="preserve"> </w:t>
      </w:r>
      <w:r w:rsidR="00E53783" w:rsidRPr="00091EB8">
        <w:rPr>
          <w:rFonts w:ascii="Tahoma" w:hAnsi="Tahoma" w:cs="Tahoma"/>
          <w:b/>
          <w:sz w:val="22"/>
          <w:szCs w:val="22"/>
        </w:rPr>
        <w:t xml:space="preserve">- First </w:t>
      </w:r>
      <w:r w:rsidR="00E53783" w:rsidRPr="00091EB8">
        <w:rPr>
          <w:rFonts w:ascii="Tahoma" w:hAnsi="Tahoma"/>
          <w:b/>
          <w:sz w:val="22"/>
          <w:szCs w:val="22"/>
        </w:rPr>
        <w:t>T</w:t>
      </w:r>
      <w:r w:rsidR="00E53783" w:rsidRPr="00091EB8">
        <w:rPr>
          <w:rFonts w:ascii="Tahoma" w:hAnsi="Tahoma"/>
          <w:b/>
          <w:sz w:val="22"/>
          <w:szCs w:val="22"/>
          <w:vertAlign w:val="subscript"/>
        </w:rPr>
        <w:t>MED</w:t>
      </w:r>
      <w:r w:rsidR="00E53783" w:rsidRPr="00091EB8">
        <w:rPr>
          <w:rFonts w:ascii="Tahoma" w:hAnsi="Tahoma" w:cs="Tahoma"/>
          <w:b/>
          <w:sz w:val="22"/>
          <w:szCs w:val="22"/>
        </w:rPr>
        <w:t>-Exceeding Day</w:t>
      </w:r>
      <w:bookmarkEnd w:id="19"/>
    </w:p>
    <w:p w:rsidR="00E53783" w:rsidRDefault="00EC0A45" w:rsidP="00D40CDE">
      <w:pPr>
        <w:jc w:val="center"/>
        <w:rPr>
          <w:rFonts w:ascii="Tahoma" w:hAnsi="Tahoma" w:cs="Tahoma"/>
          <w:b/>
          <w:sz w:val="22"/>
          <w:szCs w:val="22"/>
        </w:rPr>
      </w:pPr>
      <w:r>
        <w:rPr>
          <w:rFonts w:ascii="Tahoma" w:hAnsi="Tahoma" w:cs="Tahoma"/>
          <w:b/>
          <w:sz w:val="22"/>
          <w:szCs w:val="22"/>
        </w:rPr>
        <w:t>March 1, 2016</w:t>
      </w:r>
    </w:p>
    <w:p w:rsidR="00495F9F" w:rsidRPr="002B62D0" w:rsidRDefault="00495F9F" w:rsidP="00E53783">
      <w:pPr>
        <w:rPr>
          <w:sz w:val="22"/>
          <w:szCs w:val="22"/>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50"/>
        <w:gridCol w:w="1350"/>
        <w:gridCol w:w="990"/>
        <w:gridCol w:w="900"/>
        <w:gridCol w:w="810"/>
        <w:gridCol w:w="1140"/>
        <w:gridCol w:w="1136"/>
        <w:gridCol w:w="1144"/>
      </w:tblGrid>
      <w:tr w:rsidR="00292F69" w:rsidRPr="00292F69" w:rsidTr="009565B5">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12:48:21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BTR-22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4,447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7:04:32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CRE-13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7:40:00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ROL-17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4,336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7:57:22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CAR-15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8:53:00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BIG-12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8:57:08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RAI-13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P00119195-2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8:59:38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16,626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P00267354-1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9:38:01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CPV-12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9:52:06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SUM-21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1,017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10:30:03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HIG-15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OE</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1,070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28,921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P00266306-1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10:47:43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HIG-15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20,589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10:50:00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CPV-15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10:57:00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WLS-16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3,945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11:15:35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FNW-17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BA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11:25:00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SAH-17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DU</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1,698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P00267382-1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11:38:00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5,626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11:39:00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15,021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11227864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11:45:00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CP</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11:52:00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GRI-13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735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WLK-13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342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12:23:23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16,731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12:25:45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CRE-12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3,307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12:28:21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12:38:35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PAT-15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1,990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126,067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12:40:24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1,771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12:43:28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GRI-16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12:53:09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CLY-26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4,113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1:08:25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18,937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1:13:37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KIT-25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1:24:16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460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1,389,927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P00267433-5</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460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1,389,778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1:29:46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SHD-18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1:32:43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SEQ-22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14,933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1,245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104,061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1:47:00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189,502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P00267456-1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LON-17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37,939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1:58:00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ROC-26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133,877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ORT-23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15,508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TLN-0042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1,790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354,845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57,964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2:02:40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HEM-15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22,302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2:03:12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BON-16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2,678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277,354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2:07:03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CDH</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265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88,331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ORT-22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2,989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2:09:01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1,276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2:09:37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WLK-13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10,097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HOB-16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15,554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LTA-18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333,075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BLU-16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1,995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521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382,727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2:12:42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ORT-22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18,152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120,353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2:13:03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2,461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P00267537-1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6,402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2:15:25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NNO-13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P00267558-1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2:15:54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836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233,285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P00267568-1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2:17:33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MOT-14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472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54,225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FRU-26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EVE-23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267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162,750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2:21:00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LUH-15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7,047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2:26:00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RAI-11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11,551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96,452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 CR</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69,355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2:32:45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MVW-17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690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2:33:06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126,849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2:34:37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KIN-21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224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181,996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2:35:57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PIK-21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15,975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GRI-16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27,346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2:37:51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1,074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448,556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2:38:42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FNW-01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10,421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3,654,355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P00267679-1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2:39:00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12,792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2:40:30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SKE-26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154,857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2:41:54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86,425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ELD-27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22,747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2:42:51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SIN-23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392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770,635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2:43:12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268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228,966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P00267908-1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2:44:47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CEK-16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1,597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407,847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2:44:53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53,881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2:44:54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247,910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P00267793-1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2:45:14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SIN-01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4,375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1,359,051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2:45:33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FRA-01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5,737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171,060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P00267881-1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2:46:08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308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380,277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P00267883-1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2:46:11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TOL-17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18,821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2:48:06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553,982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P00268090-1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2:49:00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BRE-11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58,445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8,022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BHL-15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3,223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1,312,983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BHL-12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24,013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2:51:32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FRG-25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P00268211-1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MAN-15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1,847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1,154,321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BRE-24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168,823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HEM-15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929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TRA-22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18,668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P00268473-1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725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152,056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P00269721-1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2:52:55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9,933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SEQ-22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6,537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2:53:15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CEK-14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1,372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188,262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P00268184-1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2:53:37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EPO-13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4,363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P00268384-1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2:54:20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EPO-16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525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318,106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P00268395-1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2:54:55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584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135,852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P00268267-1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LOL-25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2,194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925,762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P00268243-1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2:55:32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93,676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P00268444-1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2:55:45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553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456,069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2:56:54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TLN-0283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338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203,693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P00268292-1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2:56:59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58,302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P00268300-1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KCR-16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5,279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2:57:13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LOL-25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16,289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2:57:22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WIN-13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573,884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P00269714-1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2:57:32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46,300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WIN-12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445,349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2:58:12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WIN-15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1,368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806,846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2:58:31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1,526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384,959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P00269977-1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2:59:34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WIN-16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43,607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P00268393-1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2:59:57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18,258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P00268469-1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KIN-24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1,661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2,197,732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P00268445-1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3:00:11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CHR-22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329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212,413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6,627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55,626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3:01:10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35,787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3:01:17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TRA-22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30,509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3:02:20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BHL-13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661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514,192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3:02:52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POU-16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971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665,523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19,812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11,129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SEQ-17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39,701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PGA-12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850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794,849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3:03:22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34,706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LOL-23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1,452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822,051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P00268594-1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HAW-11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23,384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STA-16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3,260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3:04:59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4,590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3:05:03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KIN-21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239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342,694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P00268575-1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3:05:17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TRA-26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3,280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P00269328-1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3:05:35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POU-13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3,984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1,286,667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TLN-0184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7,820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876,494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9,805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3:07:05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5,095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3:07:14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ING-13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9,547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KNM-25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99,407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P00270195-1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PGA-13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3,331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2,922,565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P00268683-1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3:08:29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MIR-17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222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3:09:09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1,435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FAL-15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1,331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3:10:12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SIL-13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115,314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P00268760-1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3:10:33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27,685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3:11:48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838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197,950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3:13:58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569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96,256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3:14:24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23,675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P00268877-1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3:14:51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74,432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RAI-14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3:17:36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101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23,686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3:17:54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SHE-15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28,194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11234967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NBO-23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SHE-25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3,652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P00268954-1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2,639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3:20:02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VIC-16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512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3:20:46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MHT-13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P00270069-1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3:21:49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SHE-15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751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473,739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3:23:28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15,054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P00268990-1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3:24:31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8,287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3:24:40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122,483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P00269707-1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3:26:17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170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126,205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3:26:51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MVW-13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429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AVO-24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70,457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P00267398-2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3:28:28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WLK-13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256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12,085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3:30:24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KNM-27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894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P00269043-1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3:30:57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ELD-23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77,969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HEM-13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5,452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3:33:01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LYO-12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6,443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P00269062-1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3:33:22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14,207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3:33:35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334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4,199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3:36:59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DUT-14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1,670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272,572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3:38:37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33,656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1,481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203,714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P00269092-1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3:40:18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TOL-15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696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3:42:05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25,764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3:43:39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204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3:48:57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EGT-28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4,537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3:56:39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603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155,453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3:59:13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SME-12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2,682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P00269497-1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4:02:53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18,668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4:02:58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SWD-12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5,733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4:03:52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17,977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P00269192-1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4:04:29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266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P00270021-1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SKE-26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44,688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HIG-16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11,241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4:17:46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5,019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4:18:05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GBK-15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10,504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4:18:30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FLD-13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8,357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4:19:00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37,267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BTR-14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LI</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8,847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NRU-23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1,632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MHT-13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1,265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CHR-23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662,813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P00269279-3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CHR-23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446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663,214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4:28:11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24,706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P00269281-1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4:29:39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PGA-16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65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56,117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4:32:14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PGA-13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188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161,736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P00269346-1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4:34:00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PET-16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P00269379-1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4:38:17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BLU-17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196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4:48:00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KNM-25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57,306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4:49:05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LAT-17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11,578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MER-13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1,187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4:53:49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NNO-15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14,114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4:55:21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NNO-15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4,142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4:56:16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BHL-12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2,872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P00270478-1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5:00:26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4,999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P00269488-1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5:00:26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MCW-17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10,428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5:06:06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12,447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5:06:24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PMA-12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3,401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P00260978-3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5:07:07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CP</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402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FRA-16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16,272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5:08:10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EGT-12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3,448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588,746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P00269541-1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5:10:41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CEK-14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241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5:16:00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KWH-25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3,962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P00267481-2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5:16:28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TLN-0042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52,639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P00269612-1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5:18:32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FNW-17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Calibri" w:hAnsi="Calibri"/>
                <w:color w:val="000000"/>
              </w:rPr>
            </w:pPr>
            <w:r w:rsidRPr="009565B5">
              <w:rPr>
                <w:rFonts w:ascii="Calibri" w:hAnsi="Calibri"/>
                <w:color w:val="000000"/>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Calibri" w:hAnsi="Calibri"/>
                <w:color w:val="000000"/>
              </w:rPr>
            </w:pPr>
            <w:r w:rsidRPr="009565B5">
              <w:rPr>
                <w:rFonts w:ascii="Calibri" w:hAnsi="Calibri"/>
                <w:color w:val="000000"/>
              </w:rPr>
              <w:t>19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Calibri" w:hAnsi="Calibri"/>
                <w:color w:val="000000"/>
              </w:rPr>
            </w:pPr>
            <w:r w:rsidRPr="009565B5">
              <w:rPr>
                <w:rFonts w:ascii="Calibri" w:hAnsi="Calibri"/>
                <w:color w:val="000000"/>
              </w:rPr>
              <w:t xml:space="preserve">          21,137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5:19:00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GRI-15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56,006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P00269619-1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5:20:31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SME-15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7,645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5:22:17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FRA-16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1,867.00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5:23:14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79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15,525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SAH-13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1,644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154,893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5:31:16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11,358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5:33:39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8,754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5:34:15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JUA-25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11,613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5:37:19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EDG-13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1,447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5:38:00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7,609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5:40:07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LAT-17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257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5:40:52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135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89,503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5:46:50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239,900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5:49:52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SWI-21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814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5:50:07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CAM-25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273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5:55:02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LAT-17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2,661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6:00:06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1,942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6:01:24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HAW-12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2,941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6:09:59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LON-22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507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6:11:06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153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29,709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P00267523-2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6:18:01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ORT-22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107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GRV-12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885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105,168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6:27:18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FRA-15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21,798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P00269794-1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6:31:00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77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62,319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 xml:space="preserve">            6,251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P00269782-1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6:34:01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27,901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P00269798-1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11,997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6:42:08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WOO-26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P00269799-1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73,071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6:43:23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25,220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P00267558-2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6:45:11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32,108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P00270628-1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7:00:12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CHI-16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74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153,660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CHI-16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131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312,912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P00269858-1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60,015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7:12:55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3,293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P00268683-2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7:20:47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MIR-17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98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12,063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7:21:07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WAB-13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8,810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7:21:16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1,567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7:25:31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FNW-17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5,035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7:37:00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CEK-16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1,466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155,850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7:44:20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NBO-26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496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7:47:31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TOL-17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121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7:49:00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2,958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7:51:00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KAP-16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2,157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7:51:34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8,910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8:02:00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FRA-16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40,185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WAB-13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5,133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8:10:42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MAN-15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5,836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8:19:26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101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8:40:00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27,594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8:46:02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236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8:47:06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SWA-16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8,334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VIT-23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UTR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7</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5,386 </w:t>
            </w:r>
          </w:p>
        </w:tc>
      </w:tr>
      <w:tr w:rsidR="009565B5" w:rsidRPr="00292F69" w:rsidTr="009565B5">
        <w:trPr>
          <w:trHeight w:val="240"/>
        </w:trPr>
        <w:tc>
          <w:tcPr>
            <w:tcW w:w="1455"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9565B5" w:rsidRPr="00292F69" w:rsidRDefault="009565B5" w:rsidP="009565B5">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9565B5" w:rsidRPr="00292F69" w:rsidRDefault="009565B5" w:rsidP="009565B5">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9565B5" w:rsidRPr="00292F69" w:rsidRDefault="009565B5" w:rsidP="009565B5">
            <w:pPr>
              <w:jc w:val="right"/>
              <w:rPr>
                <w:rFonts w:ascii="Arial" w:hAnsi="Arial" w:cs="Arial"/>
                <w:b/>
                <w:bCs/>
                <w:sz w:val="18"/>
                <w:szCs w:val="18"/>
              </w:rPr>
            </w:pPr>
            <w:r w:rsidRPr="00292F69">
              <w:rPr>
                <w:rFonts w:ascii="Arial" w:hAnsi="Arial" w:cs="Arial"/>
                <w:b/>
                <w:bCs/>
                <w:sz w:val="18"/>
                <w:szCs w:val="18"/>
              </w:rPr>
              <w:t>CUST.MIN</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P00269982-1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8:51:28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SWD-12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8</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4,425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8:52:47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BHL-15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8:58:40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20</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19,055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P00269995-1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9:14:17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3,911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P00269813-2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153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54,532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P00270483-1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9:48:00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51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44,226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9:51:59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2,147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P00267432-2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9:52:30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PAT-15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347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9:54:03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85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245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208,142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P00270017-3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9:55:00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245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208,192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10:35:26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FNW-15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10,310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P00269483-1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10:40:00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PAT-15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478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10:40:50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1,239</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116,673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10:59:00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42721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1,565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P00269647-1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11:01:13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HAZ-15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210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11:11:42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268 </w:t>
            </w:r>
          </w:p>
        </w:tc>
      </w:tr>
      <w:tr w:rsidR="009565B5" w:rsidRPr="009565B5" w:rsidTr="009565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P00270038-1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3/1/2016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right"/>
              <w:rPr>
                <w:rFonts w:ascii="Arial" w:hAnsi="Arial" w:cs="Arial"/>
                <w:color w:val="000000"/>
                <w:sz w:val="18"/>
                <w:szCs w:val="18"/>
              </w:rPr>
            </w:pPr>
            <w:r w:rsidRPr="009565B5">
              <w:rPr>
                <w:rFonts w:ascii="Arial" w:hAnsi="Arial" w:cs="Arial"/>
                <w:color w:val="000000"/>
                <w:sz w:val="18"/>
                <w:szCs w:val="18"/>
              </w:rPr>
              <w:t>11:12:18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CUM-15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jc w:val="center"/>
              <w:rPr>
                <w:rFonts w:ascii="Arial" w:hAnsi="Arial" w:cs="Arial"/>
                <w:color w:val="000000"/>
                <w:sz w:val="18"/>
                <w:szCs w:val="18"/>
              </w:rPr>
            </w:pPr>
            <w:r w:rsidRPr="009565B5">
              <w:rPr>
                <w:rFonts w:ascii="Arial" w:hAnsi="Arial" w:cs="Arial"/>
                <w:color w:val="000000"/>
                <w:sz w:val="18"/>
                <w:szCs w:val="18"/>
              </w:rPr>
              <w:t>606</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5B5" w:rsidRPr="009565B5" w:rsidRDefault="009565B5" w:rsidP="009565B5">
            <w:pPr>
              <w:rPr>
                <w:rFonts w:ascii="Arial" w:hAnsi="Arial" w:cs="Arial"/>
                <w:color w:val="000000"/>
                <w:sz w:val="18"/>
                <w:szCs w:val="18"/>
              </w:rPr>
            </w:pPr>
            <w:r w:rsidRPr="009565B5">
              <w:rPr>
                <w:rFonts w:ascii="Arial" w:hAnsi="Arial" w:cs="Arial"/>
                <w:color w:val="000000"/>
                <w:sz w:val="18"/>
                <w:szCs w:val="18"/>
              </w:rPr>
              <w:t xml:space="preserve">          30,322 </w:t>
            </w:r>
          </w:p>
        </w:tc>
      </w:tr>
    </w:tbl>
    <w:p w:rsidR="00A44A64" w:rsidRDefault="00A44A64">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51848955"/>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Pr="00E53783" w:rsidRDefault="00270885" w:rsidP="00E53783">
      <w:pPr>
        <w:pStyle w:val="Heading1"/>
        <w:rPr>
          <w:b/>
          <w:sz w:val="24"/>
          <w:szCs w:val="24"/>
        </w:rPr>
      </w:pPr>
      <w:bookmarkStart w:id="22" w:name="_Toc451848956"/>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6C22F0" w:rsidRDefault="006C22F0" w:rsidP="00E922F5">
      <w:pPr>
        <w:shd w:val="clear" w:color="auto" w:fill="FFFFFF"/>
        <w:spacing w:after="120" w:line="345" w:lineRule="atLeast"/>
        <w:textAlignment w:val="baseline"/>
      </w:pPr>
    </w:p>
    <w:p w:rsidR="006C22F0" w:rsidRDefault="006C22F0" w:rsidP="006C22F0">
      <w:pPr>
        <w:shd w:val="clear" w:color="auto" w:fill="FFFFFF"/>
        <w:spacing w:after="120" w:line="345" w:lineRule="atLeast"/>
        <w:textAlignment w:val="baseline"/>
        <w:rPr>
          <w:rFonts w:ascii="Arial" w:hAnsi="Arial" w:cs="Arial"/>
          <w:b/>
          <w:bCs/>
          <w:sz w:val="32"/>
          <w:szCs w:val="32"/>
        </w:rPr>
      </w:pPr>
      <w:r>
        <w:rPr>
          <w:noProof/>
        </w:rPr>
        <w:drawing>
          <wp:inline distT="0" distB="0" distL="0" distR="0" wp14:anchorId="2F0F967E" wp14:editId="24D2C7AD">
            <wp:extent cx="1914525" cy="285683"/>
            <wp:effectExtent l="0" t="0" r="0" b="635"/>
            <wp:docPr id="5" name="Picture 5" descr="https://upload.wikimedia.org/wikipedia/commons/thumb/7/71/The_Seattle_Times_logo.svg/1280px-The_Seattle_Times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7/71/The_Seattle_Times_logo.svg/1280px-The_Seattle_Times_logo.svg.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14525" cy="285683"/>
                    </a:xfrm>
                    <a:prstGeom prst="rect">
                      <a:avLst/>
                    </a:prstGeom>
                    <a:noFill/>
                    <a:ln>
                      <a:noFill/>
                    </a:ln>
                  </pic:spPr>
                </pic:pic>
              </a:graphicData>
            </a:graphic>
          </wp:inline>
        </w:drawing>
      </w:r>
    </w:p>
    <w:p w:rsidR="006C22F0" w:rsidRPr="006C22F0" w:rsidRDefault="006C22F0" w:rsidP="006C22F0">
      <w:pPr>
        <w:shd w:val="clear" w:color="auto" w:fill="FFFFFF"/>
        <w:spacing w:after="120" w:line="345" w:lineRule="atLeast"/>
        <w:textAlignment w:val="baseline"/>
        <w:rPr>
          <w:rFonts w:ascii="Arial" w:hAnsi="Arial" w:cs="Arial"/>
          <w:b/>
          <w:bCs/>
          <w:sz w:val="32"/>
          <w:szCs w:val="32"/>
        </w:rPr>
      </w:pPr>
      <w:r w:rsidRPr="006C22F0">
        <w:rPr>
          <w:rFonts w:ascii="Arial" w:hAnsi="Arial" w:cs="Arial"/>
          <w:b/>
          <w:bCs/>
          <w:sz w:val="32"/>
          <w:szCs w:val="32"/>
        </w:rPr>
        <w:t>75,000 customers without power in western Washington storm</w:t>
      </w:r>
    </w:p>
    <w:p w:rsidR="006C22F0" w:rsidRPr="006C22F0" w:rsidRDefault="006C22F0" w:rsidP="006C22F0">
      <w:pPr>
        <w:shd w:val="clear" w:color="auto" w:fill="FFFFFF"/>
        <w:spacing w:after="120" w:line="345" w:lineRule="atLeast"/>
        <w:textAlignment w:val="baseline"/>
        <w:rPr>
          <w:b/>
          <w:bCs/>
        </w:rPr>
      </w:pPr>
      <w:r w:rsidRPr="006C22F0">
        <w:t>Originally published March 1, 2016 at 4:09 pm Updated March 1, 2016 at 9:11 pm</w:t>
      </w:r>
    </w:p>
    <w:p w:rsidR="006C22F0" w:rsidRPr="006C22F0" w:rsidRDefault="006C22F0" w:rsidP="006C22F0">
      <w:pPr>
        <w:shd w:val="clear" w:color="auto" w:fill="FFFFFF"/>
        <w:spacing w:after="120" w:line="345" w:lineRule="atLeast"/>
        <w:textAlignment w:val="baseline"/>
        <w:rPr>
          <w:i/>
          <w:iCs/>
        </w:rPr>
      </w:pPr>
      <w:r w:rsidRPr="006C22F0">
        <w:rPr>
          <w:i/>
          <w:iCs/>
        </w:rPr>
        <w:t>The Associated Press</w:t>
      </w:r>
    </w:p>
    <w:p w:rsidR="006C22F0" w:rsidRPr="00F64491" w:rsidRDefault="006C22F0" w:rsidP="006C22F0">
      <w:pPr>
        <w:shd w:val="clear" w:color="auto" w:fill="FFFFFF"/>
        <w:spacing w:after="120" w:line="345" w:lineRule="atLeast"/>
        <w:textAlignment w:val="baseline"/>
        <w:rPr>
          <w:rFonts w:asciiTheme="majorHAnsi" w:hAnsiTheme="majorHAnsi"/>
          <w:sz w:val="22"/>
          <w:szCs w:val="22"/>
        </w:rPr>
      </w:pPr>
      <w:r w:rsidRPr="00F64491">
        <w:rPr>
          <w:rFonts w:asciiTheme="majorHAnsi" w:hAnsiTheme="majorHAnsi"/>
          <w:noProof/>
          <w:sz w:val="22"/>
          <w:szCs w:val="22"/>
        </w:rPr>
        <w:drawing>
          <wp:anchor distT="0" distB="0" distL="114300" distR="114300" simplePos="0" relativeHeight="251658240" behindDoc="0" locked="0" layoutInCell="1" allowOverlap="1" wp14:anchorId="2A35BD17" wp14:editId="6AA3E109">
            <wp:simplePos x="0" y="0"/>
            <wp:positionH relativeFrom="column">
              <wp:posOffset>0</wp:posOffset>
            </wp:positionH>
            <wp:positionV relativeFrom="paragraph">
              <wp:posOffset>82550</wp:posOffset>
            </wp:positionV>
            <wp:extent cx="2790825" cy="1860550"/>
            <wp:effectExtent l="0" t="0" r="9525" b="6350"/>
            <wp:wrapSquare wrapText="bothSides"/>
            <wp:docPr id="2" name="Picture 2" descr="Northwest Market Street in downtown Ballard was down to two lanes late Tuesday afternoon after a tree, uprooted from its base,  fell into the eastbound lanes. (Dean Rutz / The Seattl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west Market Street in downtown Ballard was down to two lanes late Tuesday afternoon after a tree, uprooted from its base,  fell into the eastbound lanes. (Dean Rutz / The Seattle Tim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90825"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491">
        <w:rPr>
          <w:rFonts w:asciiTheme="majorHAnsi" w:hAnsiTheme="majorHAnsi"/>
          <w:sz w:val="22"/>
          <w:szCs w:val="22"/>
        </w:rPr>
        <w:t>SEATTLE (AP) — Officials say more than 75,000 customers around western Washington were without power and flights were grounded briefly at the Seattle-Tacoma International Airport due to blustery, rainy weather.</w:t>
      </w:r>
    </w:p>
    <w:p w:rsidR="006C22F0" w:rsidRPr="00F64491" w:rsidRDefault="006C22F0" w:rsidP="006C22F0">
      <w:pPr>
        <w:shd w:val="clear" w:color="auto" w:fill="FFFFFF"/>
        <w:spacing w:after="120" w:line="345" w:lineRule="atLeast"/>
        <w:textAlignment w:val="baseline"/>
        <w:rPr>
          <w:rFonts w:asciiTheme="majorHAnsi" w:hAnsiTheme="majorHAnsi"/>
          <w:sz w:val="22"/>
          <w:szCs w:val="22"/>
        </w:rPr>
      </w:pPr>
      <w:r w:rsidRPr="00F64491">
        <w:rPr>
          <w:rFonts w:asciiTheme="majorHAnsi" w:hAnsiTheme="majorHAnsi"/>
          <w:sz w:val="22"/>
          <w:szCs w:val="22"/>
        </w:rPr>
        <w:t>The National Weather Service in Seattle had issued a wind advisory for western Washington and surrounding areas until 9 p.m. Tuesday. Wind gusts around 60 mph were reported in some areas.</w:t>
      </w:r>
    </w:p>
    <w:p w:rsidR="006C22F0" w:rsidRPr="00F64491" w:rsidRDefault="006C22F0" w:rsidP="006C22F0">
      <w:pPr>
        <w:shd w:val="clear" w:color="auto" w:fill="FFFFFF"/>
        <w:spacing w:after="120" w:line="345" w:lineRule="atLeast"/>
        <w:textAlignment w:val="baseline"/>
        <w:rPr>
          <w:rFonts w:asciiTheme="majorHAnsi" w:hAnsiTheme="majorHAnsi"/>
          <w:sz w:val="22"/>
          <w:szCs w:val="22"/>
        </w:rPr>
      </w:pPr>
      <w:r w:rsidRPr="00F64491">
        <w:rPr>
          <w:rFonts w:asciiTheme="majorHAnsi" w:hAnsiTheme="majorHAnsi"/>
          <w:sz w:val="22"/>
          <w:szCs w:val="22"/>
        </w:rPr>
        <w:t>Puget Sound Energy reported about 60,000 customers without power at 6 p.m. Tuesday. In their coverage area, they say Kitsap County sustained the most damage. Fire officials in the town of Poulsbo, in Kitsap County, say a woman was taken to a hospital with serious injuries and the rest of her family was displaced after a tree slammed into their home.</w:t>
      </w:r>
    </w:p>
    <w:p w:rsidR="006C22F0" w:rsidRPr="00F64491" w:rsidRDefault="006C22F0" w:rsidP="006C22F0">
      <w:pPr>
        <w:shd w:val="clear" w:color="auto" w:fill="FFFFFF"/>
        <w:spacing w:after="120" w:line="345" w:lineRule="atLeast"/>
        <w:textAlignment w:val="baseline"/>
        <w:rPr>
          <w:rFonts w:asciiTheme="majorHAnsi" w:hAnsiTheme="majorHAnsi"/>
          <w:sz w:val="22"/>
          <w:szCs w:val="22"/>
        </w:rPr>
      </w:pPr>
      <w:r w:rsidRPr="00F64491">
        <w:rPr>
          <w:rFonts w:asciiTheme="majorHAnsi" w:hAnsiTheme="majorHAnsi"/>
          <w:sz w:val="22"/>
          <w:szCs w:val="22"/>
        </w:rPr>
        <w:t>Seattle City Light reported nearly 4,000 customers affected by outages. Snohomish County Public Utility District said about 15,000 customers lacked power.</w:t>
      </w:r>
    </w:p>
    <w:p w:rsidR="006C22F0" w:rsidRDefault="006C22F0" w:rsidP="00E922F5">
      <w:pPr>
        <w:shd w:val="clear" w:color="auto" w:fill="FFFFFF"/>
        <w:spacing w:after="120" w:line="345" w:lineRule="atLeast"/>
        <w:textAlignment w:val="baseline"/>
      </w:pPr>
    </w:p>
    <w:sectPr w:rsidR="006C22F0"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A6" w:rsidRDefault="00F644A6">
      <w:r>
        <w:separator/>
      </w:r>
    </w:p>
  </w:endnote>
  <w:endnote w:type="continuationSeparator" w:id="0">
    <w:p w:rsidR="00F644A6" w:rsidRDefault="00F6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Default="00F64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Default="00F644A6"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F644A6" w:rsidRPr="00D9596A" w:rsidRDefault="00F644A6" w:rsidP="000B0242">
    <w:pPr>
      <w:pStyle w:val="Footer"/>
      <w:rPr>
        <w:rFonts w:ascii="Tahoma" w:hAnsi="Tahoma" w:cs="Tahoma"/>
      </w:rPr>
    </w:pPr>
    <w:fldSimple w:instr=" FILENAME  \* Lower  \* MERGEFORMAT ">
      <w:r w:rsidR="00254244" w:rsidRPr="00254244">
        <w:rPr>
          <w:rFonts w:ascii="Tahoma" w:hAnsi="Tahoma" w:cs="Tahoma"/>
          <w:noProof/>
        </w:rPr>
        <w:t>3-01-2016 qualifying event report .</w:t>
      </w:r>
      <w:r w:rsidR="00254244">
        <w:rPr>
          <w:noProof/>
        </w:rPr>
        <w:t>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Pr>
        <w:rStyle w:val="PageNumber"/>
        <w:rFonts w:ascii="Tahoma" w:hAnsi="Tahoma"/>
        <w:noProof/>
      </w:rPr>
      <w:t>3</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254244">
      <w:rPr>
        <w:rStyle w:val="PageNumber"/>
        <w:rFonts w:ascii="Tahoma" w:hAnsi="Tahoma"/>
        <w:noProof/>
      </w:rPr>
      <w:t>22</w:t>
    </w:r>
    <w:r>
      <w:rPr>
        <w:rStyle w:val="PageNumber"/>
        <w:rFonts w:ascii="Tahoma" w:hAnsi="Tahom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Pr="00D9596A" w:rsidRDefault="00F644A6" w:rsidP="004445DE">
    <w:pPr>
      <w:pStyle w:val="Footer"/>
      <w:rPr>
        <w:rFonts w:ascii="Tahoma" w:hAnsi="Tahoma" w:cs="Tahoma"/>
      </w:rPr>
    </w:pPr>
    <w:r>
      <w:rPr>
        <w:rFonts w:ascii="Tahoma" w:hAnsi="Tahoma" w:cs="Tahoma"/>
      </w:rPr>
      <w:tab/>
    </w:r>
    <w:r>
      <w:rPr>
        <w:rFonts w:ascii="Tahoma" w:hAnsi="Tahoma" w:cs="Tahoma"/>
      </w:rPr>
      <w:tab/>
    </w:r>
  </w:p>
  <w:p w:rsidR="00F644A6" w:rsidRPr="00734292" w:rsidRDefault="00F644A6"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Default="00F644A6"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F644A6" w:rsidRPr="00D9596A" w:rsidRDefault="00F644A6" w:rsidP="000B0242">
    <w:pPr>
      <w:pStyle w:val="Footer"/>
      <w:rPr>
        <w:rFonts w:ascii="Tahoma" w:hAnsi="Tahoma" w:cs="Tahoma"/>
      </w:rPr>
    </w:pPr>
    <w:fldSimple w:instr=" FILENAME  \* Lower  \* MERGEFORMAT ">
      <w:r w:rsidR="00254244" w:rsidRPr="00254244">
        <w:rPr>
          <w:rFonts w:ascii="Tahoma" w:hAnsi="Tahoma" w:cs="Tahoma"/>
          <w:noProof/>
        </w:rPr>
        <w:t>3-01-2016 qualifying event report</w:t>
      </w:r>
      <w:r w:rsidR="00254244">
        <w:rPr>
          <w:noProof/>
        </w:rPr>
        <w:t xml:space="preserve"> .docx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254244">
      <w:rPr>
        <w:rStyle w:val="PageNumber"/>
        <w:rFonts w:ascii="Tahoma" w:hAnsi="Tahoma"/>
        <w:noProof/>
      </w:rPr>
      <w:t>22</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254244">
      <w:rPr>
        <w:rStyle w:val="PageNumber"/>
        <w:rFonts w:ascii="Tahoma" w:hAnsi="Tahoma"/>
        <w:noProof/>
      </w:rPr>
      <w:t>22</w:t>
    </w:r>
    <w:r>
      <w:rPr>
        <w:rStyle w:val="PageNumber"/>
        <w:rFonts w:ascii="Tahoma" w:hAnsi="Tahom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Default="00F644A6" w:rsidP="000B0242">
    <w:pPr>
      <w:pStyle w:val="Footer"/>
    </w:pPr>
  </w:p>
  <w:p w:rsidR="00F644A6" w:rsidRPr="00D9596A" w:rsidRDefault="00F644A6" w:rsidP="004445DE">
    <w:pPr>
      <w:pStyle w:val="Footer"/>
      <w:rPr>
        <w:rFonts w:ascii="Tahoma" w:hAnsi="Tahoma" w:cs="Tahoma"/>
      </w:rPr>
    </w:pPr>
    <w:fldSimple w:instr=" FILENAME  \* Lower  \* MERGEFORMAT ">
      <w:r w:rsidR="00254244" w:rsidRPr="00254244">
        <w:rPr>
          <w:rFonts w:ascii="Tahoma" w:hAnsi="Tahoma" w:cs="Tahoma"/>
          <w:noProof/>
        </w:rPr>
        <w:t>3-01-2016 qualifying event report</w:t>
      </w:r>
      <w:r w:rsidR="00254244">
        <w:rPr>
          <w:noProof/>
        </w:rPr>
        <w:t xml:space="preserve"> .docx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7002E8">
      <w:rPr>
        <w:rStyle w:val="PageNumber"/>
        <w:rFonts w:ascii="Tahoma" w:hAnsi="Tahoma"/>
        <w:noProof/>
      </w:rPr>
      <w:t>2</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7002E8">
      <w:rPr>
        <w:rStyle w:val="PageNumber"/>
        <w:rFonts w:ascii="Tahoma" w:hAnsi="Tahoma"/>
        <w:noProof/>
      </w:rPr>
      <w:t>22</w:t>
    </w:r>
    <w:r>
      <w:rPr>
        <w:rStyle w:val="PageNumber"/>
        <w:rFonts w:ascii="Tahoma" w:hAnsi="Tahoma"/>
      </w:rPr>
      <w:fldChar w:fldCharType="end"/>
    </w:r>
    <w:r>
      <w:rPr>
        <w:rFonts w:ascii="Tahoma" w:hAnsi="Tahoma" w:cs="Tahoma"/>
      </w:rPr>
      <w:tab/>
    </w:r>
  </w:p>
  <w:p w:rsidR="00F644A6" w:rsidRPr="00734292" w:rsidRDefault="00F644A6" w:rsidP="00734292">
    <w:pPr>
      <w:pStyle w:val="Footer"/>
      <w:jc w:val="center"/>
      <w:rPr>
        <w:rFonts w:ascii="Tahoma" w:hAnsi="Tahoma" w:cs="Taho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Default="00F644A6">
    <w:pPr>
      <w:pStyle w:val="Footer"/>
      <w:jc w:val="right"/>
    </w:pPr>
  </w:p>
  <w:p w:rsidR="00F644A6" w:rsidRPr="00D9596A" w:rsidRDefault="00F644A6" w:rsidP="00216D35">
    <w:pPr>
      <w:pStyle w:val="Footer"/>
      <w:rPr>
        <w:rFonts w:ascii="Tahoma" w:hAnsi="Tahoma" w:cs="Tahoma"/>
      </w:rPr>
    </w:pPr>
    <w:fldSimple w:instr=" FILENAME  \* Lower  \* MERGEFORMAT ">
      <w:r w:rsidR="00254244" w:rsidRPr="00254244">
        <w:rPr>
          <w:rFonts w:ascii="Tahoma" w:hAnsi="Tahoma" w:cs="Tahoma"/>
          <w:noProof/>
        </w:rPr>
        <w:t>3-01-2016 qualifying event report</w:t>
      </w:r>
      <w:r w:rsidR="00254244">
        <w:rPr>
          <w:noProof/>
        </w:rPr>
        <w:t xml:space="preserve"> .docx</w:t>
      </w:r>
    </w:fldSimple>
    <w:r>
      <w:rPr>
        <w:rFonts w:ascii="Tahoma" w:hAnsi="Tahoma" w:cs="Tahoma"/>
      </w:rPr>
      <w:t xml:space="preserve"> </w:t>
    </w:r>
    <w:r>
      <w:rPr>
        <w:rFonts w:ascii="Tahoma" w:hAnsi="Tahoma" w:cs="Tahoma"/>
      </w:rPr>
      <w:tab/>
    </w:r>
    <w:r>
      <w:rPr>
        <w:rFonts w:ascii="Tahoma" w:hAnsi="Tahoma" w:cs="Tahoma"/>
      </w:rPr>
      <w:tab/>
    </w:r>
    <w:r>
      <w:rPr>
        <w:rStyle w:val="PageNumber"/>
        <w:rFonts w:ascii="Tahoma" w:hAnsi="Tahoma"/>
      </w:rPr>
      <w:t xml:space="preserve">Page </w:t>
    </w:r>
    <w:r>
      <w:rPr>
        <w:rStyle w:val="PageNumber"/>
        <w:rFonts w:ascii="Tahoma" w:hAnsi="Tahoma"/>
      </w:rPr>
      <w:fldChar w:fldCharType="begin"/>
    </w:r>
    <w:r>
      <w:rPr>
        <w:rStyle w:val="PageNumber"/>
        <w:rFonts w:ascii="Tahoma" w:hAnsi="Tahoma"/>
      </w:rPr>
      <w:instrText xml:space="preserve"> PAGE </w:instrText>
    </w:r>
    <w:r>
      <w:rPr>
        <w:rStyle w:val="PageNumber"/>
        <w:rFonts w:ascii="Tahoma" w:hAnsi="Tahoma"/>
      </w:rPr>
      <w:fldChar w:fldCharType="separate"/>
    </w:r>
    <w:r w:rsidR="00254244">
      <w:rPr>
        <w:rStyle w:val="PageNumber"/>
        <w:rFonts w:ascii="Tahoma" w:hAnsi="Tahoma"/>
        <w:noProof/>
      </w:rPr>
      <w:t>7</w:t>
    </w:r>
    <w:r>
      <w:rPr>
        <w:rStyle w:val="PageNumber"/>
        <w:rFonts w:ascii="Tahoma" w:hAnsi="Tahoma"/>
      </w:rPr>
      <w:fldChar w:fldCharType="end"/>
    </w:r>
    <w:r>
      <w:rPr>
        <w:rStyle w:val="PageNumber"/>
        <w:rFonts w:ascii="Tahoma" w:hAnsi="Tahoma"/>
      </w:rPr>
      <w:t xml:space="preserve"> of </w:t>
    </w:r>
    <w:r>
      <w:rPr>
        <w:rStyle w:val="PageNumber"/>
        <w:rFonts w:ascii="Tahoma" w:hAnsi="Tahoma"/>
      </w:rPr>
      <w:fldChar w:fldCharType="begin"/>
    </w:r>
    <w:r>
      <w:rPr>
        <w:rStyle w:val="PageNumber"/>
        <w:rFonts w:ascii="Tahoma" w:hAnsi="Tahoma"/>
      </w:rPr>
      <w:instrText xml:space="preserve"> NUMPAGES  \* Arabic  \* MERGEFORMAT </w:instrText>
    </w:r>
    <w:r>
      <w:rPr>
        <w:rStyle w:val="PageNumber"/>
        <w:rFonts w:ascii="Tahoma" w:hAnsi="Tahoma"/>
      </w:rPr>
      <w:fldChar w:fldCharType="separate"/>
    </w:r>
    <w:r w:rsidR="00254244">
      <w:rPr>
        <w:rStyle w:val="PageNumber"/>
        <w:rFonts w:ascii="Tahoma" w:hAnsi="Tahoma"/>
        <w:noProof/>
      </w:rPr>
      <w:t>22</w:t>
    </w:r>
    <w:r>
      <w:rPr>
        <w:rStyle w:val="PageNumber"/>
        <w:rFonts w:ascii="Tahoma" w:hAnsi="Tahoma"/>
      </w:rPr>
      <w:fldChar w:fldCharType="end"/>
    </w:r>
    <w:r>
      <w:rPr>
        <w:rFonts w:ascii="Tahoma" w:hAnsi="Tahoma" w:cs="Tahoma"/>
      </w:rPr>
      <w:tab/>
    </w:r>
  </w:p>
  <w:p w:rsidR="00F644A6" w:rsidRPr="00734292" w:rsidRDefault="00F644A6"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A6" w:rsidRDefault="00F644A6">
      <w:r>
        <w:separator/>
      </w:r>
    </w:p>
  </w:footnote>
  <w:footnote w:type="continuationSeparator" w:id="0">
    <w:p w:rsidR="00F644A6" w:rsidRDefault="00F644A6">
      <w:r>
        <w:continuationSeparator/>
      </w:r>
    </w:p>
  </w:footnote>
  <w:footnote w:id="1">
    <w:p w:rsidR="00F644A6" w:rsidRDefault="00F644A6" w:rsidP="00F80F06">
      <w:pPr>
        <w:pStyle w:val="Footer"/>
      </w:pPr>
      <w:r>
        <w:rPr>
          <w:rStyle w:val="FootnoteReference"/>
        </w:rPr>
        <w:footnoteRef/>
      </w:r>
      <w:r>
        <w:t xml:space="preserve"> IEEE: </w:t>
      </w:r>
      <w:r w:rsidRPr="005D54AA">
        <w:t>Institute of Electrical and Electronics Engineers</w:t>
      </w:r>
    </w:p>
  </w:footnote>
  <w:footnote w:id="2">
    <w:p w:rsidR="00F644A6" w:rsidRDefault="00F644A6">
      <w:pPr>
        <w:pStyle w:val="FootnoteText"/>
      </w:pPr>
      <w:r>
        <w:rPr>
          <w:rStyle w:val="FootnoteReference"/>
        </w:rPr>
        <w:footnoteRef/>
      </w:r>
      <w:r>
        <w:t xml:space="preserve"> SAIDI: </w:t>
      </w:r>
      <w:r w:rsidRPr="00336A2E">
        <w:t>System Average Interruption Duration Index</w:t>
      </w:r>
    </w:p>
  </w:footnote>
  <w:footnote w:id="3">
    <w:p w:rsidR="00F644A6" w:rsidRDefault="00F644A6">
      <w:pPr>
        <w:pStyle w:val="FootnoteText"/>
      </w:pPr>
      <w:r>
        <w:rPr>
          <w:rStyle w:val="FootnoteReference"/>
        </w:rPr>
        <w:footnoteRef/>
      </w:r>
      <w:r>
        <w:t xml:space="preserve"> O&amp;M: O</w:t>
      </w:r>
      <w:r w:rsidRPr="00336A2E">
        <w:t xml:space="preserve">perations and </w:t>
      </w:r>
      <w:r>
        <w:t>M</w:t>
      </w:r>
      <w:r w:rsidRPr="00336A2E">
        <w:t>aintenance</w:t>
      </w:r>
    </w:p>
    <w:p w:rsidR="00F644A6" w:rsidRDefault="00F644A6">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Default="00F64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Pr="00C97C4D" w:rsidRDefault="00F644A6" w:rsidP="00A62CA4">
    <w:pPr>
      <w:pStyle w:val="EventDate"/>
    </w:pPr>
    <w:r w:rsidRPr="00C97C4D">
      <w:t>Puget Sound Energy</w:t>
    </w:r>
    <w:r w:rsidRPr="00C97C4D">
      <w:tab/>
    </w:r>
    <w:r>
      <w:t xml:space="preserve">2016 </w:t>
    </w:r>
    <w:r w:rsidRPr="00C97C4D">
      <w:t>Qualifying Event Report</w:t>
    </w:r>
  </w:p>
  <w:p w:rsidR="00F644A6" w:rsidRPr="00C97C4D" w:rsidRDefault="00F644A6" w:rsidP="00FE3A6E">
    <w:pPr>
      <w:tabs>
        <w:tab w:val="left" w:pos="8640"/>
      </w:tabs>
      <w:rPr>
        <w:u w:val="thick"/>
      </w:rPr>
    </w:pPr>
    <w:r w:rsidRPr="00C97C4D">
      <w:rPr>
        <w:u w:val="thic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Default="00F644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A6" w:rsidRPr="00A62CA4" w:rsidRDefault="00F644A6" w:rsidP="00A62CA4">
    <w:pPr>
      <w:pStyle w:val="EventDate"/>
    </w:pPr>
    <w:r w:rsidRPr="00A62CA4">
      <w:t>Puget Sound Energy</w:t>
    </w:r>
    <w:r w:rsidRPr="00A62CA4">
      <w:tab/>
      <w:t>201</w:t>
    </w:r>
    <w:r>
      <w:t>6</w:t>
    </w:r>
    <w:r w:rsidRPr="00A62CA4">
      <w:t xml:space="preserve"> Qualifying Event Report</w:t>
    </w:r>
  </w:p>
  <w:p w:rsidR="00F644A6" w:rsidRPr="00C97C4D" w:rsidRDefault="00F644A6" w:rsidP="00611284">
    <w:pPr>
      <w:tabs>
        <w:tab w:val="left" w:pos="9900"/>
      </w:tabs>
      <w:rPr>
        <w:u w:val="thick"/>
      </w:rPr>
    </w:pPr>
    <w:r w:rsidRPr="00C97C4D">
      <w:rPr>
        <w:u w:val="thick"/>
      </w:rPr>
      <w:tab/>
    </w:r>
    <w:r>
      <w:rPr>
        <w:u w:val="thick"/>
      </w:rPr>
      <w:tab/>
    </w:r>
  </w:p>
  <w:p w:rsidR="00F644A6" w:rsidRPr="000C0614" w:rsidRDefault="00F644A6"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numPicBullet w:numPicBulletId="2">
    <w:pict>
      <v:shape id="_x0000_i1056" type="#_x0000_t75" style="width:3in;height:3in" o:bullet="t"/>
    </w:pict>
  </w:numPicBullet>
  <w:numPicBullet w:numPicBulletId="3">
    <w:pict>
      <v:shape id="_x0000_i1057"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20408"/>
    <w:multiLevelType w:val="multilevel"/>
    <w:tmpl w:val="B7A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3E24D6"/>
    <w:multiLevelType w:val="multilevel"/>
    <w:tmpl w:val="DC3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0F2009"/>
    <w:multiLevelType w:val="multilevel"/>
    <w:tmpl w:val="5E4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9">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98E45AB"/>
    <w:multiLevelType w:val="multilevel"/>
    <w:tmpl w:val="F92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FF368A5"/>
    <w:multiLevelType w:val="multilevel"/>
    <w:tmpl w:val="96A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4"/>
  </w:num>
  <w:num w:numId="4">
    <w:abstractNumId w:val="11"/>
  </w:num>
  <w:num w:numId="5">
    <w:abstractNumId w:val="24"/>
  </w:num>
  <w:num w:numId="6">
    <w:abstractNumId w:val="22"/>
  </w:num>
  <w:num w:numId="7">
    <w:abstractNumId w:val="2"/>
  </w:num>
  <w:num w:numId="8">
    <w:abstractNumId w:val="10"/>
  </w:num>
  <w:num w:numId="9">
    <w:abstractNumId w:val="8"/>
  </w:num>
  <w:num w:numId="10">
    <w:abstractNumId w:val="12"/>
  </w:num>
  <w:num w:numId="11">
    <w:abstractNumId w:val="25"/>
  </w:num>
  <w:num w:numId="12">
    <w:abstractNumId w:val="19"/>
  </w:num>
  <w:num w:numId="13">
    <w:abstractNumId w:val="5"/>
  </w:num>
  <w:num w:numId="14">
    <w:abstractNumId w:val="15"/>
  </w:num>
  <w:num w:numId="15">
    <w:abstractNumId w:val="9"/>
  </w:num>
  <w:num w:numId="16">
    <w:abstractNumId w:val="21"/>
  </w:num>
  <w:num w:numId="17">
    <w:abstractNumId w:val="13"/>
  </w:num>
  <w:num w:numId="18">
    <w:abstractNumId w:val="1"/>
  </w:num>
  <w:num w:numId="19">
    <w:abstractNumId w:val="6"/>
  </w:num>
  <w:num w:numId="20">
    <w:abstractNumId w:val="23"/>
  </w:num>
  <w:num w:numId="21">
    <w:abstractNumId w:val="0"/>
  </w:num>
  <w:num w:numId="22">
    <w:abstractNumId w:val="16"/>
  </w:num>
  <w:num w:numId="23">
    <w:abstractNumId w:val="7"/>
  </w:num>
  <w:num w:numId="24">
    <w:abstractNumId w:val="20"/>
  </w:num>
  <w:num w:numId="25">
    <w:abstractNumId w:val="3"/>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2CD8"/>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4FE4"/>
    <w:rsid w:val="0008508A"/>
    <w:rsid w:val="00085AE6"/>
    <w:rsid w:val="00085EC5"/>
    <w:rsid w:val="000902DA"/>
    <w:rsid w:val="0009074D"/>
    <w:rsid w:val="00090CC9"/>
    <w:rsid w:val="00090E16"/>
    <w:rsid w:val="000918A2"/>
    <w:rsid w:val="00091C29"/>
    <w:rsid w:val="00091EB8"/>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1334"/>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244"/>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75E1"/>
    <w:rsid w:val="00292A40"/>
    <w:rsid w:val="00292CF6"/>
    <w:rsid w:val="00292F69"/>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1BDA"/>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5F99"/>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66A2"/>
    <w:rsid w:val="00637D22"/>
    <w:rsid w:val="006416CB"/>
    <w:rsid w:val="006417D9"/>
    <w:rsid w:val="00641F1B"/>
    <w:rsid w:val="00642FF6"/>
    <w:rsid w:val="006462AF"/>
    <w:rsid w:val="00646C9F"/>
    <w:rsid w:val="006538E5"/>
    <w:rsid w:val="00654AA9"/>
    <w:rsid w:val="0066019B"/>
    <w:rsid w:val="00661684"/>
    <w:rsid w:val="006619F6"/>
    <w:rsid w:val="00662743"/>
    <w:rsid w:val="00665CF1"/>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7223"/>
    <w:rsid w:val="006A7690"/>
    <w:rsid w:val="006B01DA"/>
    <w:rsid w:val="006B1E02"/>
    <w:rsid w:val="006B5308"/>
    <w:rsid w:val="006B5BCC"/>
    <w:rsid w:val="006B6FF5"/>
    <w:rsid w:val="006C22F0"/>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2E8"/>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565B5"/>
    <w:rsid w:val="00960CA6"/>
    <w:rsid w:val="0096600F"/>
    <w:rsid w:val="0096714D"/>
    <w:rsid w:val="0096730F"/>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1974"/>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1990"/>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7B7"/>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609F"/>
    <w:rsid w:val="00C97C4D"/>
    <w:rsid w:val="00CA2049"/>
    <w:rsid w:val="00CA2635"/>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788A"/>
    <w:rsid w:val="00D61193"/>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47133"/>
    <w:rsid w:val="00E50E5A"/>
    <w:rsid w:val="00E531F9"/>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922F5"/>
    <w:rsid w:val="00EA0F9B"/>
    <w:rsid w:val="00EA1845"/>
    <w:rsid w:val="00EA7595"/>
    <w:rsid w:val="00EB2D75"/>
    <w:rsid w:val="00EB4D79"/>
    <w:rsid w:val="00EB7E40"/>
    <w:rsid w:val="00EC0A45"/>
    <w:rsid w:val="00EC1C61"/>
    <w:rsid w:val="00EC3189"/>
    <w:rsid w:val="00ED0874"/>
    <w:rsid w:val="00ED1131"/>
    <w:rsid w:val="00ED4199"/>
    <w:rsid w:val="00ED47ED"/>
    <w:rsid w:val="00ED74B8"/>
    <w:rsid w:val="00EE0ADA"/>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491"/>
    <w:rsid w:val="00F644A6"/>
    <w:rsid w:val="00F64E5C"/>
    <w:rsid w:val="00F65190"/>
    <w:rsid w:val="00F662F3"/>
    <w:rsid w:val="00F666EF"/>
    <w:rsid w:val="00F67DA9"/>
    <w:rsid w:val="00F71BD2"/>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D748F"/>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numbering" w:customStyle="1" w:styleId="NoList1">
    <w:name w:val="No List1"/>
    <w:next w:val="NoList"/>
    <w:uiPriority w:val="99"/>
    <w:semiHidden/>
    <w:unhideWhenUsed/>
    <w:rsid w:val="009565B5"/>
  </w:style>
  <w:style w:type="paragraph" w:customStyle="1" w:styleId="xl72">
    <w:name w:val="xl72"/>
    <w:basedOn w:val="Normal"/>
    <w:rsid w:val="009565B5"/>
    <w:pPr>
      <w:spacing w:before="100" w:beforeAutospacing="1" w:after="100" w:afterAutospacing="1"/>
    </w:pPr>
    <w:rPr>
      <w:rFonts w:ascii="Arial" w:hAnsi="Arial" w:cs="Arial"/>
      <w:sz w:val="18"/>
      <w:szCs w:val="18"/>
    </w:rPr>
  </w:style>
  <w:style w:type="paragraph" w:customStyle="1" w:styleId="xl73">
    <w:name w:val="xl73"/>
    <w:basedOn w:val="Normal"/>
    <w:rsid w:val="009565B5"/>
    <w:pPr>
      <w:spacing w:before="100" w:beforeAutospacing="1" w:after="100" w:afterAutospacing="1"/>
      <w:jc w:val="center"/>
    </w:pPr>
    <w:rPr>
      <w:rFonts w:ascii="Arial" w:hAnsi="Arial" w:cs="Arial"/>
      <w:sz w:val="18"/>
      <w:szCs w:val="18"/>
    </w:rPr>
  </w:style>
  <w:style w:type="paragraph" w:customStyle="1" w:styleId="xl74">
    <w:name w:val="xl74"/>
    <w:basedOn w:val="Normal"/>
    <w:rsid w:val="009565B5"/>
    <w:pPr>
      <w:spacing w:before="100" w:beforeAutospacing="1" w:after="100" w:afterAutospacing="1"/>
    </w:pPr>
    <w:rPr>
      <w:rFonts w:ascii="Arial" w:hAnsi="Arial" w:cs="Arial"/>
      <w:sz w:val="18"/>
      <w:szCs w:val="18"/>
    </w:rPr>
  </w:style>
  <w:style w:type="paragraph" w:customStyle="1" w:styleId="xl75">
    <w:name w:val="xl75"/>
    <w:basedOn w:val="Normal"/>
    <w:rsid w:val="009565B5"/>
    <w:pPr>
      <w:spacing w:before="100" w:beforeAutospacing="1" w:after="100" w:afterAutospacing="1"/>
    </w:pPr>
    <w:rPr>
      <w:rFonts w:ascii="Arial" w:hAnsi="Arial" w:cs="Arial"/>
      <w:sz w:val="18"/>
      <w:szCs w:val="18"/>
    </w:rPr>
  </w:style>
  <w:style w:type="paragraph" w:customStyle="1" w:styleId="xl76">
    <w:name w:val="xl76"/>
    <w:basedOn w:val="Normal"/>
    <w:rsid w:val="009565B5"/>
    <w:pPr>
      <w:spacing w:before="100" w:beforeAutospacing="1" w:after="100" w:afterAutospacing="1"/>
    </w:pPr>
  </w:style>
  <w:style w:type="paragraph" w:customStyle="1" w:styleId="xl77">
    <w:name w:val="xl77"/>
    <w:basedOn w:val="Normal"/>
    <w:rsid w:val="009565B5"/>
    <w:pPr>
      <w:spacing w:before="100" w:beforeAutospacing="1" w:after="100" w:afterAutospacing="1"/>
    </w:pPr>
  </w:style>
  <w:style w:type="paragraph" w:customStyle="1" w:styleId="xl78">
    <w:name w:val="xl78"/>
    <w:basedOn w:val="Normal"/>
    <w:rsid w:val="009565B5"/>
    <w:pPr>
      <w:spacing w:before="100" w:beforeAutospacing="1" w:after="100" w:afterAutospacing="1"/>
    </w:pPr>
  </w:style>
  <w:style w:type="paragraph" w:customStyle="1" w:styleId="xl79">
    <w:name w:val="xl79"/>
    <w:basedOn w:val="Normal"/>
    <w:rsid w:val="009565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numbering" w:customStyle="1" w:styleId="NoList1">
    <w:name w:val="No List1"/>
    <w:next w:val="NoList"/>
    <w:uiPriority w:val="99"/>
    <w:semiHidden/>
    <w:unhideWhenUsed/>
    <w:rsid w:val="009565B5"/>
  </w:style>
  <w:style w:type="paragraph" w:customStyle="1" w:styleId="xl72">
    <w:name w:val="xl72"/>
    <w:basedOn w:val="Normal"/>
    <w:rsid w:val="009565B5"/>
    <w:pPr>
      <w:spacing w:before="100" w:beforeAutospacing="1" w:after="100" w:afterAutospacing="1"/>
    </w:pPr>
    <w:rPr>
      <w:rFonts w:ascii="Arial" w:hAnsi="Arial" w:cs="Arial"/>
      <w:sz w:val="18"/>
      <w:szCs w:val="18"/>
    </w:rPr>
  </w:style>
  <w:style w:type="paragraph" w:customStyle="1" w:styleId="xl73">
    <w:name w:val="xl73"/>
    <w:basedOn w:val="Normal"/>
    <w:rsid w:val="009565B5"/>
    <w:pPr>
      <w:spacing w:before="100" w:beforeAutospacing="1" w:after="100" w:afterAutospacing="1"/>
      <w:jc w:val="center"/>
    </w:pPr>
    <w:rPr>
      <w:rFonts w:ascii="Arial" w:hAnsi="Arial" w:cs="Arial"/>
      <w:sz w:val="18"/>
      <w:szCs w:val="18"/>
    </w:rPr>
  </w:style>
  <w:style w:type="paragraph" w:customStyle="1" w:styleId="xl74">
    <w:name w:val="xl74"/>
    <w:basedOn w:val="Normal"/>
    <w:rsid w:val="009565B5"/>
    <w:pPr>
      <w:spacing w:before="100" w:beforeAutospacing="1" w:after="100" w:afterAutospacing="1"/>
    </w:pPr>
    <w:rPr>
      <w:rFonts w:ascii="Arial" w:hAnsi="Arial" w:cs="Arial"/>
      <w:sz w:val="18"/>
      <w:szCs w:val="18"/>
    </w:rPr>
  </w:style>
  <w:style w:type="paragraph" w:customStyle="1" w:styleId="xl75">
    <w:name w:val="xl75"/>
    <w:basedOn w:val="Normal"/>
    <w:rsid w:val="009565B5"/>
    <w:pPr>
      <w:spacing w:before="100" w:beforeAutospacing="1" w:after="100" w:afterAutospacing="1"/>
    </w:pPr>
    <w:rPr>
      <w:rFonts w:ascii="Arial" w:hAnsi="Arial" w:cs="Arial"/>
      <w:sz w:val="18"/>
      <w:szCs w:val="18"/>
    </w:rPr>
  </w:style>
  <w:style w:type="paragraph" w:customStyle="1" w:styleId="xl76">
    <w:name w:val="xl76"/>
    <w:basedOn w:val="Normal"/>
    <w:rsid w:val="009565B5"/>
    <w:pPr>
      <w:spacing w:before="100" w:beforeAutospacing="1" w:after="100" w:afterAutospacing="1"/>
    </w:pPr>
  </w:style>
  <w:style w:type="paragraph" w:customStyle="1" w:styleId="xl77">
    <w:name w:val="xl77"/>
    <w:basedOn w:val="Normal"/>
    <w:rsid w:val="009565B5"/>
    <w:pPr>
      <w:spacing w:before="100" w:beforeAutospacing="1" w:after="100" w:afterAutospacing="1"/>
    </w:pPr>
  </w:style>
  <w:style w:type="paragraph" w:customStyle="1" w:styleId="xl78">
    <w:name w:val="xl78"/>
    <w:basedOn w:val="Normal"/>
    <w:rsid w:val="009565B5"/>
    <w:pPr>
      <w:spacing w:before="100" w:beforeAutospacing="1" w:after="100" w:afterAutospacing="1"/>
    </w:pPr>
  </w:style>
  <w:style w:type="paragraph" w:customStyle="1" w:styleId="xl79">
    <w:name w:val="xl79"/>
    <w:basedOn w:val="Normal"/>
    <w:rsid w:val="009565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3662347">
      <w:bodyDiv w:val="1"/>
      <w:marLeft w:val="0"/>
      <w:marRight w:val="0"/>
      <w:marTop w:val="0"/>
      <w:marBottom w:val="0"/>
      <w:divBdr>
        <w:top w:val="none" w:sz="0" w:space="0" w:color="auto"/>
        <w:left w:val="none" w:sz="0" w:space="0" w:color="auto"/>
        <w:bottom w:val="none" w:sz="0" w:space="0" w:color="auto"/>
        <w:right w:val="none" w:sz="0" w:space="0" w:color="auto"/>
      </w:divBdr>
      <w:divsChild>
        <w:div w:id="215553046">
          <w:marLeft w:val="0"/>
          <w:marRight w:val="0"/>
          <w:marTop w:val="0"/>
          <w:marBottom w:val="405"/>
          <w:divBdr>
            <w:top w:val="none" w:sz="0" w:space="0" w:color="auto"/>
            <w:left w:val="none" w:sz="0" w:space="0" w:color="auto"/>
            <w:bottom w:val="none" w:sz="0" w:space="0" w:color="auto"/>
            <w:right w:val="none" w:sz="0" w:space="0" w:color="auto"/>
          </w:divBdr>
        </w:div>
      </w:divsChild>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236711">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48001131">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4337124">
      <w:bodyDiv w:val="1"/>
      <w:marLeft w:val="0"/>
      <w:marRight w:val="0"/>
      <w:marTop w:val="0"/>
      <w:marBottom w:val="0"/>
      <w:divBdr>
        <w:top w:val="none" w:sz="0" w:space="0" w:color="auto"/>
        <w:left w:val="none" w:sz="0" w:space="0" w:color="auto"/>
        <w:bottom w:val="none" w:sz="0" w:space="0" w:color="auto"/>
        <w:right w:val="none" w:sz="0" w:space="0" w:color="auto"/>
      </w:divBdr>
      <w:divsChild>
        <w:div w:id="2063945241">
          <w:marLeft w:val="0"/>
          <w:marRight w:val="0"/>
          <w:marTop w:val="0"/>
          <w:marBottom w:val="600"/>
          <w:divBdr>
            <w:top w:val="none" w:sz="0" w:space="0" w:color="auto"/>
            <w:left w:val="none" w:sz="0" w:space="0" w:color="auto"/>
            <w:bottom w:val="none" w:sz="0" w:space="0" w:color="auto"/>
            <w:right w:val="none" w:sz="0" w:space="0" w:color="auto"/>
          </w:divBdr>
        </w:div>
        <w:div w:id="1122184952">
          <w:marLeft w:val="0"/>
          <w:marRight w:val="0"/>
          <w:marTop w:val="0"/>
          <w:marBottom w:val="450"/>
          <w:divBdr>
            <w:top w:val="none" w:sz="0" w:space="0" w:color="auto"/>
            <w:left w:val="none" w:sz="0" w:space="0" w:color="auto"/>
            <w:bottom w:val="none" w:sz="0" w:space="0" w:color="auto"/>
            <w:right w:val="none" w:sz="0" w:space="0" w:color="auto"/>
          </w:divBdr>
        </w:div>
        <w:div w:id="1676108906">
          <w:marLeft w:val="0"/>
          <w:marRight w:val="0"/>
          <w:marTop w:val="0"/>
          <w:marBottom w:val="450"/>
          <w:divBdr>
            <w:top w:val="none" w:sz="0" w:space="0" w:color="auto"/>
            <w:left w:val="none" w:sz="0" w:space="0" w:color="auto"/>
            <w:bottom w:val="none" w:sz="0" w:space="0" w:color="auto"/>
            <w:right w:val="none" w:sz="0" w:space="0" w:color="auto"/>
          </w:divBdr>
        </w:div>
        <w:div w:id="1320307190">
          <w:marLeft w:val="0"/>
          <w:marRight w:val="0"/>
          <w:marTop w:val="0"/>
          <w:marBottom w:val="450"/>
          <w:divBdr>
            <w:top w:val="none" w:sz="0" w:space="0" w:color="auto"/>
            <w:left w:val="none" w:sz="0" w:space="0" w:color="auto"/>
            <w:bottom w:val="none" w:sz="0" w:space="0" w:color="auto"/>
            <w:right w:val="none" w:sz="0" w:space="0" w:color="auto"/>
          </w:divBdr>
        </w:div>
        <w:div w:id="1678462774">
          <w:marLeft w:val="-240"/>
          <w:marRight w:val="0"/>
          <w:marTop w:val="0"/>
          <w:marBottom w:val="0"/>
          <w:divBdr>
            <w:top w:val="none" w:sz="0" w:space="0" w:color="auto"/>
            <w:left w:val="none" w:sz="0" w:space="0" w:color="auto"/>
            <w:bottom w:val="none" w:sz="0" w:space="0" w:color="auto"/>
            <w:right w:val="none" w:sz="0" w:space="0" w:color="auto"/>
          </w:divBdr>
          <w:divsChild>
            <w:div w:id="1104226418">
              <w:marLeft w:val="0"/>
              <w:marRight w:val="0"/>
              <w:marTop w:val="0"/>
              <w:marBottom w:val="0"/>
              <w:divBdr>
                <w:top w:val="none" w:sz="0" w:space="0" w:color="auto"/>
                <w:left w:val="none" w:sz="0" w:space="0" w:color="auto"/>
                <w:bottom w:val="none" w:sz="0" w:space="0" w:color="auto"/>
                <w:right w:val="none" w:sz="0" w:space="0" w:color="auto"/>
              </w:divBdr>
              <w:divsChild>
                <w:div w:id="295647184">
                  <w:marLeft w:val="0"/>
                  <w:marRight w:val="0"/>
                  <w:marTop w:val="0"/>
                  <w:marBottom w:val="0"/>
                  <w:divBdr>
                    <w:top w:val="none" w:sz="0" w:space="0" w:color="auto"/>
                    <w:left w:val="none" w:sz="0" w:space="0" w:color="auto"/>
                    <w:bottom w:val="none" w:sz="0" w:space="0" w:color="auto"/>
                    <w:right w:val="none" w:sz="0" w:space="0" w:color="auto"/>
                  </w:divBdr>
                </w:div>
              </w:divsChild>
            </w:div>
            <w:div w:id="1306279950">
              <w:marLeft w:val="0"/>
              <w:marRight w:val="0"/>
              <w:marTop w:val="0"/>
              <w:marBottom w:val="0"/>
              <w:divBdr>
                <w:top w:val="none" w:sz="0" w:space="0" w:color="auto"/>
                <w:left w:val="none" w:sz="0" w:space="0" w:color="auto"/>
                <w:bottom w:val="none" w:sz="0" w:space="0" w:color="auto"/>
                <w:right w:val="none" w:sz="0" w:space="0" w:color="auto"/>
              </w:divBdr>
              <w:divsChild>
                <w:div w:id="1311399838">
                  <w:marLeft w:val="210"/>
                  <w:marRight w:val="210"/>
                  <w:marTop w:val="0"/>
                  <w:marBottom w:val="0"/>
                  <w:divBdr>
                    <w:top w:val="none" w:sz="0" w:space="0" w:color="auto"/>
                    <w:left w:val="none" w:sz="0" w:space="0" w:color="auto"/>
                    <w:bottom w:val="none" w:sz="0" w:space="0" w:color="auto"/>
                    <w:right w:val="none" w:sz="0" w:space="0" w:color="auto"/>
                  </w:divBdr>
                  <w:divsChild>
                    <w:div w:id="1461536631">
                      <w:marLeft w:val="0"/>
                      <w:marRight w:val="0"/>
                      <w:marTop w:val="0"/>
                      <w:marBottom w:val="0"/>
                      <w:divBdr>
                        <w:top w:val="none" w:sz="0" w:space="0" w:color="auto"/>
                        <w:left w:val="none" w:sz="0" w:space="0" w:color="auto"/>
                        <w:bottom w:val="none" w:sz="0" w:space="0" w:color="auto"/>
                        <w:right w:val="none" w:sz="0" w:space="0" w:color="auto"/>
                      </w:divBdr>
                      <w:divsChild>
                        <w:div w:id="780151945">
                          <w:marLeft w:val="60"/>
                          <w:marRight w:val="195"/>
                          <w:marTop w:val="0"/>
                          <w:marBottom w:val="0"/>
                          <w:divBdr>
                            <w:top w:val="none" w:sz="0" w:space="0" w:color="auto"/>
                            <w:left w:val="none" w:sz="0" w:space="0" w:color="auto"/>
                            <w:bottom w:val="none" w:sz="0" w:space="0" w:color="auto"/>
                            <w:right w:val="none" w:sz="0" w:space="0" w:color="auto"/>
                          </w:divBdr>
                        </w:div>
                        <w:div w:id="261645084">
                          <w:marLeft w:val="60"/>
                          <w:marRight w:val="195"/>
                          <w:marTop w:val="0"/>
                          <w:marBottom w:val="0"/>
                          <w:divBdr>
                            <w:top w:val="none" w:sz="0" w:space="0" w:color="auto"/>
                            <w:left w:val="none" w:sz="0" w:space="0" w:color="auto"/>
                            <w:bottom w:val="none" w:sz="0" w:space="0" w:color="auto"/>
                            <w:right w:val="none" w:sz="0" w:space="0" w:color="auto"/>
                          </w:divBdr>
                        </w:div>
                        <w:div w:id="1575629723">
                          <w:marLeft w:val="60"/>
                          <w:marRight w:val="195"/>
                          <w:marTop w:val="0"/>
                          <w:marBottom w:val="0"/>
                          <w:divBdr>
                            <w:top w:val="none" w:sz="0" w:space="0" w:color="auto"/>
                            <w:left w:val="none" w:sz="0" w:space="0" w:color="auto"/>
                            <w:bottom w:val="none" w:sz="0" w:space="0" w:color="auto"/>
                            <w:right w:val="none" w:sz="0" w:space="0" w:color="auto"/>
                          </w:divBdr>
                        </w:div>
                        <w:div w:id="1181164091">
                          <w:marLeft w:val="60"/>
                          <w:marRight w:val="195"/>
                          <w:marTop w:val="0"/>
                          <w:marBottom w:val="0"/>
                          <w:divBdr>
                            <w:top w:val="none" w:sz="0" w:space="0" w:color="auto"/>
                            <w:left w:val="none" w:sz="0" w:space="0" w:color="auto"/>
                            <w:bottom w:val="none" w:sz="0" w:space="0" w:color="auto"/>
                            <w:right w:val="none" w:sz="0" w:space="0" w:color="auto"/>
                          </w:divBdr>
                        </w:div>
                        <w:div w:id="1156802503">
                          <w:marLeft w:val="6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099">
          <w:marLeft w:val="0"/>
          <w:marRight w:val="0"/>
          <w:marTop w:val="0"/>
          <w:marBottom w:val="600"/>
          <w:divBdr>
            <w:top w:val="none" w:sz="0" w:space="0" w:color="auto"/>
            <w:left w:val="none" w:sz="0" w:space="0" w:color="auto"/>
            <w:bottom w:val="none" w:sz="0" w:space="0" w:color="auto"/>
            <w:right w:val="none" w:sz="0" w:space="0" w:color="auto"/>
          </w:divBdr>
          <w:divsChild>
            <w:div w:id="322854474">
              <w:marLeft w:val="0"/>
              <w:marRight w:val="0"/>
              <w:marTop w:val="0"/>
              <w:marBottom w:val="0"/>
              <w:divBdr>
                <w:top w:val="none" w:sz="0" w:space="0" w:color="auto"/>
                <w:left w:val="none" w:sz="0" w:space="0" w:color="auto"/>
                <w:bottom w:val="none" w:sz="0" w:space="0" w:color="auto"/>
                <w:right w:val="none" w:sz="0" w:space="0" w:color="auto"/>
              </w:divBdr>
              <w:divsChild>
                <w:div w:id="917203882">
                  <w:marLeft w:val="75"/>
                  <w:marRight w:val="0"/>
                  <w:marTop w:val="90"/>
                  <w:marBottom w:val="0"/>
                  <w:divBdr>
                    <w:top w:val="none" w:sz="0" w:space="0" w:color="auto"/>
                    <w:left w:val="none" w:sz="0" w:space="0" w:color="auto"/>
                    <w:bottom w:val="none" w:sz="0" w:space="0" w:color="auto"/>
                    <w:right w:val="none" w:sz="0" w:space="0" w:color="auto"/>
                  </w:divBdr>
                  <w:divsChild>
                    <w:div w:id="17679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8245">
          <w:marLeft w:val="-240"/>
          <w:marRight w:val="0"/>
          <w:marTop w:val="0"/>
          <w:marBottom w:val="0"/>
          <w:divBdr>
            <w:top w:val="none" w:sz="0" w:space="0" w:color="auto"/>
            <w:left w:val="none" w:sz="0" w:space="0" w:color="auto"/>
            <w:bottom w:val="none" w:sz="0" w:space="0" w:color="auto"/>
            <w:right w:val="none" w:sz="0" w:space="0" w:color="auto"/>
          </w:divBdr>
          <w:divsChild>
            <w:div w:id="1573853788">
              <w:marLeft w:val="0"/>
              <w:marRight w:val="0"/>
              <w:marTop w:val="0"/>
              <w:marBottom w:val="0"/>
              <w:divBdr>
                <w:top w:val="none" w:sz="0" w:space="0" w:color="auto"/>
                <w:left w:val="none" w:sz="0" w:space="0" w:color="auto"/>
                <w:bottom w:val="none" w:sz="0" w:space="0" w:color="auto"/>
                <w:right w:val="none" w:sz="0" w:space="0" w:color="auto"/>
              </w:divBdr>
            </w:div>
            <w:div w:id="139276308">
              <w:marLeft w:val="0"/>
              <w:marRight w:val="0"/>
              <w:marTop w:val="0"/>
              <w:marBottom w:val="0"/>
              <w:divBdr>
                <w:top w:val="none" w:sz="0" w:space="0" w:color="auto"/>
                <w:left w:val="none" w:sz="0" w:space="0" w:color="auto"/>
                <w:bottom w:val="none" w:sz="0" w:space="0" w:color="auto"/>
                <w:right w:val="none" w:sz="0" w:space="0" w:color="auto"/>
              </w:divBdr>
              <w:divsChild>
                <w:div w:id="2144805287">
                  <w:marLeft w:val="0"/>
                  <w:marRight w:val="0"/>
                  <w:marTop w:val="0"/>
                  <w:marBottom w:val="0"/>
                  <w:divBdr>
                    <w:top w:val="none" w:sz="0" w:space="0" w:color="auto"/>
                    <w:left w:val="none" w:sz="0" w:space="0" w:color="auto"/>
                    <w:bottom w:val="none" w:sz="0" w:space="0" w:color="auto"/>
                    <w:right w:val="none" w:sz="0" w:space="0" w:color="auto"/>
                  </w:divBdr>
                  <w:divsChild>
                    <w:div w:id="644092116">
                      <w:marLeft w:val="0"/>
                      <w:marRight w:val="0"/>
                      <w:marTop w:val="0"/>
                      <w:marBottom w:val="0"/>
                      <w:divBdr>
                        <w:top w:val="none" w:sz="0" w:space="0" w:color="auto"/>
                        <w:left w:val="none" w:sz="0" w:space="0" w:color="auto"/>
                        <w:bottom w:val="none" w:sz="0" w:space="0" w:color="auto"/>
                        <w:right w:val="none" w:sz="0" w:space="0" w:color="auto"/>
                      </w:divBdr>
                    </w:div>
                    <w:div w:id="1237785524">
                      <w:marLeft w:val="0"/>
                      <w:marRight w:val="0"/>
                      <w:marTop w:val="120"/>
                      <w:marBottom w:val="0"/>
                      <w:divBdr>
                        <w:top w:val="none" w:sz="0" w:space="0" w:color="auto"/>
                        <w:left w:val="none" w:sz="0" w:space="0" w:color="auto"/>
                        <w:bottom w:val="none" w:sz="0" w:space="0" w:color="auto"/>
                        <w:right w:val="none" w:sz="0" w:space="0" w:color="auto"/>
                      </w:divBdr>
                    </w:div>
                    <w:div w:id="1359700678">
                      <w:marLeft w:val="0"/>
                      <w:marRight w:val="0"/>
                      <w:marTop w:val="0"/>
                      <w:marBottom w:val="0"/>
                      <w:divBdr>
                        <w:top w:val="none" w:sz="0" w:space="0" w:color="auto"/>
                        <w:left w:val="none" w:sz="0" w:space="0" w:color="auto"/>
                        <w:bottom w:val="none" w:sz="0" w:space="0" w:color="auto"/>
                        <w:right w:val="none" w:sz="0" w:space="0" w:color="auto"/>
                      </w:divBdr>
                    </w:div>
                    <w:div w:id="1244098719">
                      <w:marLeft w:val="0"/>
                      <w:marRight w:val="0"/>
                      <w:marTop w:val="120"/>
                      <w:marBottom w:val="0"/>
                      <w:divBdr>
                        <w:top w:val="none" w:sz="0" w:space="0" w:color="auto"/>
                        <w:left w:val="none" w:sz="0" w:space="0" w:color="auto"/>
                        <w:bottom w:val="none" w:sz="0" w:space="0" w:color="auto"/>
                        <w:right w:val="none" w:sz="0" w:space="0" w:color="auto"/>
                      </w:divBdr>
                    </w:div>
                    <w:div w:id="1691490019">
                      <w:marLeft w:val="0"/>
                      <w:marRight w:val="0"/>
                      <w:marTop w:val="0"/>
                      <w:marBottom w:val="0"/>
                      <w:divBdr>
                        <w:top w:val="none" w:sz="0" w:space="0" w:color="auto"/>
                        <w:left w:val="none" w:sz="0" w:space="0" w:color="auto"/>
                        <w:bottom w:val="none" w:sz="0" w:space="0" w:color="auto"/>
                        <w:right w:val="none" w:sz="0" w:space="0" w:color="auto"/>
                      </w:divBdr>
                    </w:div>
                    <w:div w:id="937442823">
                      <w:marLeft w:val="0"/>
                      <w:marRight w:val="0"/>
                      <w:marTop w:val="120"/>
                      <w:marBottom w:val="0"/>
                      <w:divBdr>
                        <w:top w:val="none" w:sz="0" w:space="0" w:color="auto"/>
                        <w:left w:val="none" w:sz="0" w:space="0" w:color="auto"/>
                        <w:bottom w:val="none" w:sz="0" w:space="0" w:color="auto"/>
                        <w:right w:val="none" w:sz="0" w:space="0" w:color="auto"/>
                      </w:divBdr>
                    </w:div>
                    <w:div w:id="398678269">
                      <w:marLeft w:val="0"/>
                      <w:marRight w:val="0"/>
                      <w:marTop w:val="0"/>
                      <w:marBottom w:val="0"/>
                      <w:divBdr>
                        <w:top w:val="none" w:sz="0" w:space="0" w:color="auto"/>
                        <w:left w:val="none" w:sz="0" w:space="0" w:color="auto"/>
                        <w:bottom w:val="none" w:sz="0" w:space="0" w:color="auto"/>
                        <w:right w:val="none" w:sz="0" w:space="0" w:color="auto"/>
                      </w:divBdr>
                    </w:div>
                    <w:div w:id="147400510">
                      <w:marLeft w:val="0"/>
                      <w:marRight w:val="0"/>
                      <w:marTop w:val="120"/>
                      <w:marBottom w:val="0"/>
                      <w:divBdr>
                        <w:top w:val="none" w:sz="0" w:space="0" w:color="auto"/>
                        <w:left w:val="none" w:sz="0" w:space="0" w:color="auto"/>
                        <w:bottom w:val="none" w:sz="0" w:space="0" w:color="auto"/>
                        <w:right w:val="none" w:sz="0" w:space="0" w:color="auto"/>
                      </w:divBdr>
                    </w:div>
                    <w:div w:id="315260572">
                      <w:marLeft w:val="0"/>
                      <w:marRight w:val="0"/>
                      <w:marTop w:val="0"/>
                      <w:marBottom w:val="0"/>
                      <w:divBdr>
                        <w:top w:val="none" w:sz="0" w:space="0" w:color="auto"/>
                        <w:left w:val="none" w:sz="0" w:space="0" w:color="auto"/>
                        <w:bottom w:val="none" w:sz="0" w:space="0" w:color="auto"/>
                        <w:right w:val="none" w:sz="0" w:space="0" w:color="auto"/>
                      </w:divBdr>
                    </w:div>
                    <w:div w:id="1405446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2028224">
          <w:marLeft w:val="0"/>
          <w:marRight w:val="0"/>
          <w:marTop w:val="0"/>
          <w:marBottom w:val="405"/>
          <w:divBdr>
            <w:top w:val="none" w:sz="0" w:space="0" w:color="auto"/>
            <w:left w:val="none" w:sz="0" w:space="0" w:color="auto"/>
            <w:bottom w:val="none" w:sz="0" w:space="0" w:color="auto"/>
            <w:right w:val="none" w:sz="0" w:space="0" w:color="auto"/>
          </w:divBdr>
          <w:divsChild>
            <w:div w:id="232930877">
              <w:marLeft w:val="0"/>
              <w:marRight w:val="0"/>
              <w:marTop w:val="0"/>
              <w:marBottom w:val="0"/>
              <w:divBdr>
                <w:top w:val="none" w:sz="0" w:space="0" w:color="auto"/>
                <w:left w:val="none" w:sz="0" w:space="0" w:color="auto"/>
                <w:bottom w:val="none" w:sz="0" w:space="0" w:color="auto"/>
                <w:right w:val="none" w:sz="0" w:space="0" w:color="auto"/>
              </w:divBdr>
            </w:div>
            <w:div w:id="9087300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5811856">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31113035">
      <w:bodyDiv w:val="1"/>
      <w:marLeft w:val="0"/>
      <w:marRight w:val="0"/>
      <w:marTop w:val="0"/>
      <w:marBottom w:val="0"/>
      <w:divBdr>
        <w:top w:val="none" w:sz="0" w:space="0" w:color="auto"/>
        <w:left w:val="none" w:sz="0" w:space="0" w:color="auto"/>
        <w:bottom w:val="none" w:sz="0" w:space="0" w:color="auto"/>
        <w:right w:val="none" w:sz="0" w:space="0" w:color="auto"/>
      </w:divBdr>
      <w:divsChild>
        <w:div w:id="714157706">
          <w:marLeft w:val="0"/>
          <w:marRight w:val="0"/>
          <w:marTop w:val="0"/>
          <w:marBottom w:val="0"/>
          <w:divBdr>
            <w:top w:val="none" w:sz="0" w:space="0" w:color="auto"/>
            <w:left w:val="none" w:sz="0" w:space="0" w:color="auto"/>
            <w:bottom w:val="none" w:sz="0" w:space="0" w:color="auto"/>
            <w:right w:val="none" w:sz="0" w:space="0" w:color="auto"/>
          </w:divBdr>
          <w:divsChild>
            <w:div w:id="2039235957">
              <w:marLeft w:val="0"/>
              <w:marRight w:val="0"/>
              <w:marTop w:val="0"/>
              <w:marBottom w:val="0"/>
              <w:divBdr>
                <w:top w:val="none" w:sz="0" w:space="0" w:color="auto"/>
                <w:left w:val="none" w:sz="0" w:space="0" w:color="auto"/>
                <w:bottom w:val="none" w:sz="0" w:space="0" w:color="auto"/>
                <w:right w:val="none" w:sz="0" w:space="0" w:color="auto"/>
              </w:divBdr>
            </w:div>
          </w:divsChild>
        </w:div>
        <w:div w:id="119225879">
          <w:marLeft w:val="0"/>
          <w:marRight w:val="450"/>
          <w:marTop w:val="0"/>
          <w:marBottom w:val="450"/>
          <w:divBdr>
            <w:top w:val="none" w:sz="0" w:space="0" w:color="auto"/>
            <w:left w:val="none" w:sz="0" w:space="0" w:color="auto"/>
            <w:bottom w:val="none" w:sz="0" w:space="0" w:color="auto"/>
            <w:right w:val="none" w:sz="0" w:space="0" w:color="auto"/>
          </w:divBdr>
        </w:div>
        <w:div w:id="1812211989">
          <w:marLeft w:val="2503"/>
          <w:marRight w:val="469"/>
          <w:marTop w:val="0"/>
          <w:marBottom w:val="405"/>
          <w:divBdr>
            <w:top w:val="none" w:sz="0" w:space="0" w:color="auto"/>
            <w:left w:val="none" w:sz="0" w:space="0" w:color="auto"/>
            <w:bottom w:val="none" w:sz="0" w:space="0" w:color="auto"/>
            <w:right w:val="none" w:sz="0" w:space="0" w:color="auto"/>
          </w:divBdr>
          <w:divsChild>
            <w:div w:id="1761172219">
              <w:marLeft w:val="0"/>
              <w:marRight w:val="0"/>
              <w:marTop w:val="0"/>
              <w:marBottom w:val="0"/>
              <w:divBdr>
                <w:top w:val="none" w:sz="0" w:space="0" w:color="auto"/>
                <w:left w:val="none" w:sz="0" w:space="0" w:color="auto"/>
                <w:bottom w:val="none" w:sz="0" w:space="0" w:color="auto"/>
                <w:right w:val="none" w:sz="0" w:space="0" w:color="auto"/>
              </w:divBdr>
              <w:divsChild>
                <w:div w:id="1608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28659">
          <w:marLeft w:val="0"/>
          <w:marRight w:val="0"/>
          <w:marTop w:val="0"/>
          <w:marBottom w:val="0"/>
          <w:divBdr>
            <w:top w:val="none" w:sz="0" w:space="0" w:color="auto"/>
            <w:left w:val="none" w:sz="0" w:space="0" w:color="auto"/>
            <w:bottom w:val="none" w:sz="0" w:space="0" w:color="auto"/>
            <w:right w:val="none" w:sz="0" w:space="0" w:color="auto"/>
          </w:divBdr>
        </w:div>
      </w:divsChild>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27" Type="http://schemas.openxmlformats.org/officeDocument/2006/relationships/image" Target="media/image5.jpeg"/><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2016-05-25T07:00:00+00:00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D3E2E9-AC63-45AA-9049-BCE051830512}"/>
</file>

<file path=customXml/itemProps2.xml><?xml version="1.0" encoding="utf-8"?>
<ds:datastoreItem xmlns:ds="http://schemas.openxmlformats.org/officeDocument/2006/customXml" ds:itemID="{266F01F4-4829-4DCA-B107-D33EDEE016F3}"/>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B904EB62-AC21-4159-AB1B-D151C8D698BE}"/>
</file>

<file path=customXml/itemProps6.xml><?xml version="1.0" encoding="utf-8"?>
<ds:datastoreItem xmlns:ds="http://schemas.openxmlformats.org/officeDocument/2006/customXml" ds:itemID="{55F7D4F5-E832-435F-A3DD-C91D7F5E23CD}"/>
</file>

<file path=docProps/app.xml><?xml version="1.0" encoding="utf-8"?>
<Properties xmlns="http://schemas.openxmlformats.org/officeDocument/2006/extended-properties" xmlns:vt="http://schemas.openxmlformats.org/officeDocument/2006/docPropsVTypes">
  <Template>Normal.dotm</Template>
  <TotalTime>2</TotalTime>
  <Pages>22</Pages>
  <Words>4178</Words>
  <Characters>26191</Characters>
  <Application>Microsoft Office Word</Application>
  <DocSecurity>4</DocSecurity>
  <Lines>218</Lines>
  <Paragraphs>60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30309</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Puget Sound Energy</cp:lastModifiedBy>
  <cp:revision>2</cp:revision>
  <cp:lastPrinted>2016-05-24T21:52:00Z</cp:lastPrinted>
  <dcterms:created xsi:type="dcterms:W3CDTF">2016-05-24T21:59:00Z</dcterms:created>
  <dcterms:modified xsi:type="dcterms:W3CDTF">2016-05-24T21:59:00Z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