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72" w:rsidRDefault="00E75872" w:rsidP="009B70C3"/>
    <w:p w:rsidR="00903E50" w:rsidRDefault="00903E50" w:rsidP="009B70C3"/>
    <w:p w:rsidR="00903E50" w:rsidRPr="0059032A" w:rsidRDefault="00903E50" w:rsidP="00183D6F">
      <w:pPr>
        <w:ind w:left="2880" w:firstLine="720"/>
        <w:jc w:val="center"/>
      </w:pPr>
      <w:r>
        <w:t>Ju</w:t>
      </w:r>
      <w:r w:rsidR="00934A21">
        <w:t>ne 2</w:t>
      </w:r>
      <w:r w:rsidR="00183D6F">
        <w:t>2</w:t>
      </w:r>
      <w:r w:rsidRPr="0059032A">
        <w:t>, 20</w:t>
      </w:r>
      <w:r w:rsidR="00934A21">
        <w:t>1</w:t>
      </w:r>
      <w:r w:rsidR="003B6DD0">
        <w:t>6</w:t>
      </w:r>
    </w:p>
    <w:p w:rsidR="00903E50" w:rsidRPr="0059032A" w:rsidRDefault="00903E50" w:rsidP="00903E50">
      <w:pPr>
        <w:jc w:val="center"/>
      </w:pPr>
    </w:p>
    <w:p w:rsidR="00903E50" w:rsidRPr="0059032A" w:rsidRDefault="00903E50" w:rsidP="00903E50">
      <w:pPr>
        <w:jc w:val="center"/>
      </w:pPr>
    </w:p>
    <w:p w:rsidR="00903E50" w:rsidRDefault="00903E50" w:rsidP="00903E50">
      <w:pPr>
        <w:rPr>
          <w:b/>
          <w:u w:val="single"/>
        </w:rPr>
      </w:pPr>
      <w:r w:rsidRPr="008D34B8">
        <w:rPr>
          <w:b/>
          <w:u w:val="single"/>
        </w:rPr>
        <w:t xml:space="preserve">BY </w:t>
      </w:r>
      <w:r>
        <w:rPr>
          <w:b/>
          <w:u w:val="single"/>
        </w:rPr>
        <w:t>WUTC WEB PORTAL</w:t>
      </w:r>
    </w:p>
    <w:p w:rsidR="00903E50" w:rsidRPr="0059032A" w:rsidRDefault="00903E50" w:rsidP="00903E50">
      <w:pPr>
        <w:rPr>
          <w:b/>
        </w:rPr>
      </w:pPr>
    </w:p>
    <w:p w:rsidR="00903E50" w:rsidRDefault="00903E50" w:rsidP="00903E50">
      <w:r>
        <w:t>Mr. Steven V. King</w:t>
      </w:r>
    </w:p>
    <w:p w:rsidR="00903E50" w:rsidRDefault="00903E50" w:rsidP="00903E50">
      <w:r>
        <w:t>Executive Director and Secretary</w:t>
      </w:r>
    </w:p>
    <w:p w:rsidR="00903E50" w:rsidRDefault="00903E50" w:rsidP="00903E50">
      <w:r>
        <w:t>Washington Utilities and</w:t>
      </w:r>
    </w:p>
    <w:p w:rsidR="00903E50" w:rsidRDefault="00903E50" w:rsidP="00903E50">
      <w:r>
        <w:t xml:space="preserve">   Transportation Commission</w:t>
      </w:r>
    </w:p>
    <w:p w:rsidR="00903E50" w:rsidRDefault="00903E50" w:rsidP="00903E50">
      <w:r>
        <w:t>P.O. Box 47250</w:t>
      </w:r>
    </w:p>
    <w:p w:rsidR="00903E50" w:rsidRPr="0059032A" w:rsidRDefault="00903E50" w:rsidP="00903E50">
      <w:r>
        <w:t>Olympia, WA  98504-7250</w:t>
      </w:r>
    </w:p>
    <w:p w:rsidR="00903E50" w:rsidRPr="0059032A" w:rsidRDefault="00903E50" w:rsidP="00903E50">
      <w:pPr>
        <w:ind w:left="1440" w:hanging="720"/>
        <w:rPr>
          <w:b/>
        </w:rPr>
      </w:pPr>
    </w:p>
    <w:p w:rsidR="00903E50" w:rsidRPr="0059032A" w:rsidRDefault="00903E50" w:rsidP="00903E50">
      <w:r w:rsidRPr="0059032A">
        <w:t>Dear M</w:t>
      </w:r>
      <w:r>
        <w:t>r</w:t>
      </w:r>
      <w:r w:rsidRPr="0059032A">
        <w:t xml:space="preserve">. </w:t>
      </w:r>
      <w:r>
        <w:t>King</w:t>
      </w:r>
      <w:r w:rsidRPr="0059032A">
        <w:t>:</w:t>
      </w:r>
    </w:p>
    <w:p w:rsidR="00903E50" w:rsidRPr="0059032A" w:rsidRDefault="00903E50" w:rsidP="00903E50"/>
    <w:p w:rsidR="00903E50" w:rsidRDefault="00934A21" w:rsidP="00903E50">
      <w:pPr>
        <w:autoSpaceDE w:val="0"/>
        <w:autoSpaceDN w:val="0"/>
        <w:adjustRightInd w:val="0"/>
        <w:ind w:left="1440" w:hanging="720"/>
      </w:pPr>
      <w:r>
        <w:t>Re:</w:t>
      </w:r>
      <w:r>
        <w:tab/>
        <w:t>Docket No. UT-1</w:t>
      </w:r>
      <w:r w:rsidR="00EC38CC">
        <w:t>6</w:t>
      </w:r>
      <w:r>
        <w:t>00</w:t>
      </w:r>
      <w:r w:rsidR="00EC38CC">
        <w:t>29</w:t>
      </w:r>
      <w:bookmarkStart w:id="0" w:name="_GoBack"/>
      <w:bookmarkEnd w:id="0"/>
    </w:p>
    <w:p w:rsidR="00903E50" w:rsidRDefault="00903E50" w:rsidP="00903E50">
      <w:pPr>
        <w:autoSpaceDE w:val="0"/>
        <w:autoSpaceDN w:val="0"/>
        <w:adjustRightInd w:val="0"/>
        <w:ind w:left="1440" w:hanging="720"/>
      </w:pPr>
      <w:r>
        <w:tab/>
        <w:t>Local Rate Floor Data for</w:t>
      </w:r>
    </w:p>
    <w:p w:rsidR="00903E50" w:rsidRPr="0059032A" w:rsidRDefault="00903E50" w:rsidP="00903E50">
      <w:pPr>
        <w:autoSpaceDE w:val="0"/>
        <w:autoSpaceDN w:val="0"/>
        <w:adjustRightInd w:val="0"/>
        <w:ind w:left="1440" w:hanging="720"/>
        <w:rPr>
          <w:u w:val="single"/>
        </w:rPr>
      </w:pPr>
      <w:r>
        <w:tab/>
      </w:r>
      <w:r>
        <w:rPr>
          <w:u w:val="single"/>
        </w:rPr>
        <w:t>Tenino Telephone Company</w:t>
      </w:r>
    </w:p>
    <w:p w:rsidR="00903E50" w:rsidRPr="0059032A" w:rsidRDefault="00903E50" w:rsidP="00903E50"/>
    <w:p w:rsidR="00903E50" w:rsidRDefault="00903E50" w:rsidP="003B6DD0">
      <w:pPr>
        <w:jc w:val="both"/>
      </w:pPr>
      <w:r w:rsidRPr="0059032A">
        <w:tab/>
      </w:r>
      <w:r>
        <w:t xml:space="preserve">Accompanying this letter for filling with the Washington Utilities and Transportation Commission is an electronic copy of the “local rate floor” data and certifications that Tenino Telephone Company (Company) submitted to the National Exchange Carries Association, Inc. (NECA) in response to NECA’s “Local Rate Floor Data Collection” that was concluded on June </w:t>
      </w:r>
      <w:r w:rsidR="00934A21">
        <w:t>1</w:t>
      </w:r>
      <w:r w:rsidR="003B6DD0">
        <w:t>3, 2016</w:t>
      </w:r>
      <w:r>
        <w:t>.  It is the Company’s understanding tha</w:t>
      </w:r>
      <w:r w:rsidR="00934A21">
        <w:t>t, in a filling due July 1, 201</w:t>
      </w:r>
      <w:r w:rsidR="003B6DD0">
        <w:t>6</w:t>
      </w:r>
      <w:r>
        <w:t>, such data (together with any certification pertaining thereto required by the Federal Communication Commission (FCC) rules)</w:t>
      </w:r>
      <w:r w:rsidRPr="0059032A">
        <w:t xml:space="preserve"> </w:t>
      </w:r>
      <w:r>
        <w:t>has been filed by NECA with the Universal Service Administration Company (USAC) and the FCC pursuant to Section 54.313 of the FCC’s rules.</w:t>
      </w:r>
    </w:p>
    <w:p w:rsidR="007E58A5" w:rsidRDefault="007E58A5" w:rsidP="00934A21">
      <w:pPr>
        <w:jc w:val="both"/>
      </w:pPr>
    </w:p>
    <w:p w:rsidR="007E58A5" w:rsidRDefault="007E58A5" w:rsidP="007E58A5">
      <w:pPr>
        <w:ind w:firstLine="720"/>
      </w:pPr>
      <w:r>
        <w:t>Native version of the enclosed Local Rate Floor data and certifications are not available since the files were produced via National Exchange Carrier Association’s web based input.</w:t>
      </w:r>
    </w:p>
    <w:p w:rsidR="007E58A5" w:rsidRDefault="007E58A5" w:rsidP="007E58A5">
      <w:pPr>
        <w:ind w:firstLine="720"/>
      </w:pPr>
    </w:p>
    <w:p w:rsidR="007E58A5" w:rsidRPr="0059032A" w:rsidRDefault="007E58A5" w:rsidP="007E58A5">
      <w:pPr>
        <w:ind w:firstLine="720"/>
        <w:jc w:val="both"/>
      </w:pPr>
      <w:r>
        <w:t>If you have any questions about the filing, p</w:t>
      </w:r>
      <w:r w:rsidR="003B6DD0">
        <w:t>lease contact me at 360-264-2915.</w:t>
      </w:r>
    </w:p>
    <w:p w:rsidR="00903E50" w:rsidRPr="0059032A" w:rsidRDefault="00903E50" w:rsidP="00903E50">
      <w:pPr>
        <w:jc w:val="both"/>
      </w:pPr>
    </w:p>
    <w:p w:rsidR="00934A21" w:rsidRPr="0059032A" w:rsidRDefault="00903E50" w:rsidP="00934A21">
      <w:r w:rsidRPr="0059032A">
        <w:tab/>
      </w:r>
      <w:r w:rsidRPr="0059032A">
        <w:tab/>
      </w:r>
      <w:r w:rsidRPr="0059032A">
        <w:tab/>
      </w:r>
      <w:r w:rsidRPr="0059032A">
        <w:tab/>
      </w:r>
      <w:r w:rsidRPr="0059032A">
        <w:tab/>
      </w:r>
      <w:r w:rsidRPr="0059032A">
        <w:tab/>
      </w:r>
      <w:r w:rsidRPr="0059032A">
        <w:tab/>
      </w:r>
      <w:r>
        <w:tab/>
      </w:r>
      <w:r w:rsidR="00934A21" w:rsidRPr="0059032A">
        <w:t>Sincerely,</w:t>
      </w:r>
    </w:p>
    <w:p w:rsidR="00934A21" w:rsidRDefault="00934A21" w:rsidP="00934A21">
      <w:pPr>
        <w:rPr>
          <w:noProof/>
          <w:lang w:bidi="he-IL"/>
        </w:rPr>
      </w:pPr>
      <w:r>
        <w:tab/>
      </w:r>
      <w:r>
        <w:tab/>
      </w:r>
      <w:r>
        <w:tab/>
      </w:r>
      <w:r>
        <w:tab/>
      </w:r>
      <w:r>
        <w:tab/>
      </w:r>
      <w:r>
        <w:tab/>
      </w:r>
      <w:r>
        <w:tab/>
      </w:r>
      <w:r>
        <w:tab/>
      </w:r>
    </w:p>
    <w:p w:rsidR="008F185D" w:rsidRDefault="008F185D" w:rsidP="00934A21">
      <w:pPr>
        <w:rPr>
          <w:noProof/>
          <w:lang w:bidi="he-IL"/>
        </w:rPr>
      </w:pPr>
    </w:p>
    <w:p w:rsidR="008F185D" w:rsidRPr="0059032A" w:rsidRDefault="008F185D" w:rsidP="00934A21"/>
    <w:p w:rsidR="00934A21" w:rsidRPr="0059032A" w:rsidRDefault="00934A21" w:rsidP="00934A21">
      <w:r w:rsidRPr="0059032A">
        <w:tab/>
      </w:r>
      <w:r w:rsidRPr="0059032A">
        <w:tab/>
      </w:r>
      <w:r w:rsidRPr="0059032A">
        <w:tab/>
      </w:r>
      <w:r w:rsidRPr="0059032A">
        <w:tab/>
      </w:r>
      <w:r w:rsidRPr="0059032A">
        <w:tab/>
      </w:r>
      <w:r w:rsidRPr="0059032A">
        <w:tab/>
      </w:r>
      <w:r w:rsidRPr="0059032A">
        <w:tab/>
      </w:r>
      <w:r>
        <w:tab/>
        <w:t>Rick Vitzthum</w:t>
      </w:r>
    </w:p>
    <w:p w:rsidR="00903E50" w:rsidRPr="0059032A" w:rsidRDefault="00934A21" w:rsidP="00934A21">
      <w:r w:rsidRPr="0059032A">
        <w:tab/>
      </w:r>
      <w:r w:rsidRPr="0059032A">
        <w:tab/>
      </w:r>
      <w:r w:rsidRPr="0059032A">
        <w:tab/>
      </w:r>
      <w:r w:rsidRPr="0059032A">
        <w:tab/>
      </w:r>
      <w:r w:rsidRPr="0059032A">
        <w:tab/>
      </w:r>
      <w:r w:rsidRPr="0059032A">
        <w:tab/>
      </w:r>
      <w:r w:rsidRPr="0059032A">
        <w:tab/>
      </w:r>
      <w:r>
        <w:tab/>
        <w:t>Chief Financial Officer</w:t>
      </w:r>
    </w:p>
    <w:p w:rsidR="00903E50" w:rsidRPr="0059032A" w:rsidRDefault="00903E50" w:rsidP="00903E50"/>
    <w:p w:rsidR="00903E50" w:rsidRPr="00D41859" w:rsidRDefault="00903E50" w:rsidP="00903E50">
      <w:r w:rsidRPr="0059032A">
        <w:t>Enclosures</w:t>
      </w:r>
    </w:p>
    <w:p w:rsidR="00903E50" w:rsidRPr="009B70C3" w:rsidRDefault="00903E50" w:rsidP="009B70C3"/>
    <w:sectPr w:rsidR="00903E50" w:rsidRPr="009B70C3" w:rsidSect="00E32FEA">
      <w:headerReference w:type="default" r:id="rId6"/>
      <w:footerReference w:type="default" r:id="rId7"/>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59" w:rsidRDefault="00D41859" w:rsidP="00D41859">
      <w:r>
        <w:separator/>
      </w:r>
    </w:p>
  </w:endnote>
  <w:endnote w:type="continuationSeparator" w:id="0">
    <w:p w:rsidR="00D41859" w:rsidRDefault="00D41859" w:rsidP="00D4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Footer"/>
    </w:pPr>
    <w:r>
      <w:t xml:space="preserve">   </w:t>
    </w:r>
    <w:r w:rsidRPr="00D41859">
      <w:rPr>
        <w:noProof/>
      </w:rPr>
      <w:drawing>
        <wp:inline distT="0" distB="0" distL="0" distR="0">
          <wp:extent cx="5803392" cy="240792"/>
          <wp:effectExtent l="19050" t="0" r="6858" b="0"/>
          <wp:docPr id="3" name="Picture 1" descr="TeninoLetterhea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Footer.jpg"/>
                  <pic:cNvPicPr/>
                </pic:nvPicPr>
                <pic:blipFill>
                  <a:blip r:embed="rId1"/>
                  <a:stretch>
                    <a:fillRect/>
                  </a:stretch>
                </pic:blipFill>
                <pic:spPr>
                  <a:xfrm>
                    <a:off x="0" y="0"/>
                    <a:ext cx="5803392" cy="24079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59" w:rsidRDefault="00D41859" w:rsidP="00D41859">
      <w:r>
        <w:separator/>
      </w:r>
    </w:p>
  </w:footnote>
  <w:footnote w:type="continuationSeparator" w:id="0">
    <w:p w:rsidR="00D41859" w:rsidRDefault="00D41859" w:rsidP="00D4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Header"/>
    </w:pPr>
  </w:p>
  <w:p w:rsidR="00D41859" w:rsidRDefault="00D41859">
    <w:pPr>
      <w:pStyle w:val="Header"/>
    </w:pPr>
    <w:r>
      <w:rPr>
        <w:noProof/>
      </w:rPr>
      <w:drawing>
        <wp:inline distT="0" distB="0" distL="0" distR="0">
          <wp:extent cx="6669024" cy="762000"/>
          <wp:effectExtent l="19050" t="0" r="0" b="0"/>
          <wp:docPr id="5" name="Picture 4" descr="Tenino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Header.jpg"/>
                  <pic:cNvPicPr/>
                </pic:nvPicPr>
                <pic:blipFill>
                  <a:blip r:embed="rId1"/>
                  <a:stretch>
                    <a:fillRect/>
                  </a:stretch>
                </pic:blipFill>
                <pic:spPr>
                  <a:xfrm>
                    <a:off x="0" y="0"/>
                    <a:ext cx="6669024" cy="76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59"/>
    <w:rsid w:val="00183D6F"/>
    <w:rsid w:val="003B6DD0"/>
    <w:rsid w:val="004A7300"/>
    <w:rsid w:val="007E58A5"/>
    <w:rsid w:val="008F185D"/>
    <w:rsid w:val="00903E50"/>
    <w:rsid w:val="00934A21"/>
    <w:rsid w:val="009B70C3"/>
    <w:rsid w:val="00B43796"/>
    <w:rsid w:val="00C72F3C"/>
    <w:rsid w:val="00CE68DB"/>
    <w:rsid w:val="00D41859"/>
    <w:rsid w:val="00DF38A6"/>
    <w:rsid w:val="00E32FEA"/>
    <w:rsid w:val="00E75872"/>
    <w:rsid w:val="00EC38CC"/>
    <w:rsid w:val="00F30F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02053C1-E895-49AE-B136-1E92122A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F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1859"/>
    <w:rPr>
      <w:rFonts w:ascii="Tahoma" w:hAnsi="Tahoma" w:cs="Tahoma"/>
      <w:sz w:val="16"/>
      <w:szCs w:val="16"/>
    </w:rPr>
  </w:style>
  <w:style w:type="character" w:customStyle="1" w:styleId="BalloonTextChar">
    <w:name w:val="Balloon Text Char"/>
    <w:basedOn w:val="DefaultParagraphFont"/>
    <w:link w:val="BalloonText"/>
    <w:rsid w:val="00D41859"/>
    <w:rPr>
      <w:rFonts w:ascii="Tahoma" w:hAnsi="Tahoma" w:cs="Tahoma"/>
      <w:sz w:val="16"/>
      <w:szCs w:val="16"/>
    </w:rPr>
  </w:style>
  <w:style w:type="paragraph" w:styleId="Header">
    <w:name w:val="header"/>
    <w:basedOn w:val="Normal"/>
    <w:link w:val="HeaderChar"/>
    <w:rsid w:val="00D41859"/>
    <w:pPr>
      <w:tabs>
        <w:tab w:val="center" w:pos="4680"/>
        <w:tab w:val="right" w:pos="9360"/>
      </w:tabs>
    </w:pPr>
  </w:style>
  <w:style w:type="character" w:customStyle="1" w:styleId="HeaderChar">
    <w:name w:val="Header Char"/>
    <w:basedOn w:val="DefaultParagraphFont"/>
    <w:link w:val="Header"/>
    <w:rsid w:val="00D41859"/>
    <w:rPr>
      <w:sz w:val="24"/>
      <w:szCs w:val="24"/>
    </w:rPr>
  </w:style>
  <w:style w:type="paragraph" w:styleId="Footer">
    <w:name w:val="footer"/>
    <w:basedOn w:val="Normal"/>
    <w:link w:val="FooterChar"/>
    <w:rsid w:val="00D41859"/>
    <w:pPr>
      <w:tabs>
        <w:tab w:val="center" w:pos="4680"/>
        <w:tab w:val="right" w:pos="9360"/>
      </w:tabs>
    </w:pPr>
  </w:style>
  <w:style w:type="character" w:customStyle="1" w:styleId="FooterChar">
    <w:name w:val="Footer Char"/>
    <w:basedOn w:val="DefaultParagraphFont"/>
    <w:link w:val="Footer"/>
    <w:rsid w:val="00D41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FA4B7069424F48B0B719241147BAD6" ma:contentTypeVersion="104" ma:contentTypeDescription="" ma:contentTypeScope="" ma:versionID="71737712f08f59c5d08786d90fe383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2016-06-22T07:00:00+00:00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CF27BB4-C833-4693-99B8-AE7D6E660CD0}"/>
</file>

<file path=customXml/itemProps2.xml><?xml version="1.0" encoding="utf-8"?>
<ds:datastoreItem xmlns:ds="http://schemas.openxmlformats.org/officeDocument/2006/customXml" ds:itemID="{6E05AF06-0FA9-489D-8F7E-35C8AC5B9F14}"/>
</file>

<file path=customXml/itemProps3.xml><?xml version="1.0" encoding="utf-8"?>
<ds:datastoreItem xmlns:ds="http://schemas.openxmlformats.org/officeDocument/2006/customXml" ds:itemID="{75E5B9A4-B33D-40E2-9D40-7721B75D3CA7}"/>
</file>

<file path=customXml/itemProps4.xml><?xml version="1.0" encoding="utf-8"?>
<ds:datastoreItem xmlns:ds="http://schemas.openxmlformats.org/officeDocument/2006/customXml" ds:itemID="{873F838A-FAFF-427F-A023-60403EF6040D}"/>
</file>

<file path=docProps/app.xml><?xml version="1.0" encoding="utf-8"?>
<Properties xmlns="http://schemas.openxmlformats.org/officeDocument/2006/extended-properties" xmlns:vt="http://schemas.openxmlformats.org/officeDocument/2006/docPropsVTypes">
  <Template>Normal.dotm</Template>
  <TotalTime>9</TotalTime>
  <Pages>1</Pages>
  <Words>194</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Water Co.</dc:creator>
  <cp:keywords/>
  <dc:description/>
  <cp:lastModifiedBy>Rick Vitzthum</cp:lastModifiedBy>
  <cp:revision>5</cp:revision>
  <cp:lastPrinted>2015-06-26T19:21:00Z</cp:lastPrinted>
  <dcterms:created xsi:type="dcterms:W3CDTF">2015-06-26T19:22:00Z</dcterms:created>
  <dcterms:modified xsi:type="dcterms:W3CDTF">2016-06-22T23:12:00Z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0x0101006E56B4D1795A2E4DB2F0B01679ED314A00ABFA4B7069424F48B0B719241147BAD6</vt:lpwstr>
  </property>
  <property fmtid="{D5CDD505-2E9C-101B-9397-08002B2CF9AE}" pid="3" name="_docset_NoMedatataSyncRequired">
    <vt:lpwstr>False</vt:lpwstr>
  </property>
</Properties>
</file>