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7A4E8C" w14:textId="77777777" w:rsidR="00803373" w:rsidRDefault="00803373">
      <w:pPr>
        <w:widowControl/>
        <w:rPr>
          <w:rFonts w:ascii="Times New Roman" w:hAnsi="Times New Roman"/>
          <w:sz w:val="24"/>
        </w:rPr>
      </w:pPr>
    </w:p>
    <w:p w14:paraId="4E2440BA" w14:textId="77777777" w:rsidR="00206092" w:rsidRPr="00860654" w:rsidRDefault="00206092">
      <w:pPr>
        <w:widowControl/>
        <w:rPr>
          <w:rFonts w:ascii="Times New Roman" w:hAnsi="Times New Roman"/>
          <w:sz w:val="24"/>
        </w:rPr>
      </w:pPr>
    </w:p>
    <w:p w14:paraId="5FD400C0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632DB624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6BB16E99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10ECD686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68EE9EBB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7C37166A" w14:textId="29244D02" w:rsidR="00803373" w:rsidRPr="00D7710C" w:rsidRDefault="00D7710C">
      <w:pPr>
        <w:widowControl/>
        <w:rPr>
          <w:rFonts w:ascii="Times New Roman" w:hAnsi="Times New Roman"/>
          <w:b/>
          <w:i/>
          <w:sz w:val="24"/>
        </w:rPr>
      </w:pPr>
      <w:r w:rsidRPr="00D7710C">
        <w:rPr>
          <w:rFonts w:ascii="Times New Roman" w:hAnsi="Times New Roman"/>
          <w:b/>
          <w:i/>
          <w:sz w:val="24"/>
        </w:rPr>
        <w:t xml:space="preserve">Via Electronic and United State Mail </w:t>
      </w:r>
    </w:p>
    <w:p w14:paraId="43147D97" w14:textId="77777777" w:rsidR="00732238" w:rsidRDefault="00732238">
      <w:pPr>
        <w:widowControl/>
        <w:rPr>
          <w:rFonts w:ascii="Times New Roman" w:hAnsi="Times New Roman"/>
          <w:sz w:val="24"/>
        </w:rPr>
      </w:pPr>
    </w:p>
    <w:p w14:paraId="70AB0377" w14:textId="77777777" w:rsidR="00D7710C" w:rsidRDefault="00D7710C">
      <w:pPr>
        <w:widowControl/>
        <w:rPr>
          <w:rFonts w:ascii="Times New Roman" w:hAnsi="Times New Roman"/>
          <w:sz w:val="24"/>
        </w:rPr>
      </w:pPr>
    </w:p>
    <w:p w14:paraId="6863DCE3" w14:textId="412CB11F" w:rsidR="00803373" w:rsidRPr="00391AFB" w:rsidRDefault="00D7710C" w:rsidP="000F19C7">
      <w:pPr>
        <w:widowControl/>
        <w:tabs>
          <w:tab w:val="center" w:pos="468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September 30, 2015</w:t>
      </w:r>
    </w:p>
    <w:p w14:paraId="46E94159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7D7CD4CF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8FD1577" w14:textId="77777777" w:rsidR="000802F4" w:rsidRPr="008E34A9" w:rsidRDefault="00C254B3" w:rsidP="000802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Steven V. King</w:t>
      </w:r>
      <w:r w:rsidR="000802F4" w:rsidRPr="008E34A9">
        <w:rPr>
          <w:rFonts w:ascii="Times New Roman" w:hAnsi="Times New Roman"/>
          <w:sz w:val="24"/>
        </w:rPr>
        <w:t xml:space="preserve">, </w:t>
      </w:r>
      <w:r w:rsidR="00206092">
        <w:rPr>
          <w:rFonts w:ascii="Times New Roman" w:hAnsi="Times New Roman"/>
          <w:sz w:val="24"/>
        </w:rPr>
        <w:t xml:space="preserve">Executive Director and </w:t>
      </w:r>
      <w:r w:rsidR="000802F4" w:rsidRPr="008E34A9">
        <w:rPr>
          <w:rFonts w:ascii="Times New Roman" w:hAnsi="Times New Roman"/>
          <w:sz w:val="24"/>
        </w:rPr>
        <w:t>Secretary</w:t>
      </w:r>
    </w:p>
    <w:p w14:paraId="602D5144" w14:textId="77777777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</w:smartTag>
      <w:r w:rsidRPr="008E34A9">
        <w:rPr>
          <w:rFonts w:ascii="Times New Roman" w:hAnsi="Times New Roman"/>
          <w:sz w:val="24"/>
        </w:rPr>
        <w:t xml:space="preserve"> Utilities and Transportation Commission</w:t>
      </w:r>
    </w:p>
    <w:p w14:paraId="45939224" w14:textId="5EC1F199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r w:rsidRPr="008E34A9">
        <w:rPr>
          <w:rFonts w:ascii="Times New Roman" w:hAnsi="Times New Roman"/>
          <w:sz w:val="24"/>
        </w:rPr>
        <w:t>1300 S Evergreen Park Dr. SW</w:t>
      </w:r>
    </w:p>
    <w:p w14:paraId="495A5342" w14:textId="77777777" w:rsidR="000802F4" w:rsidRPr="008E34A9" w:rsidRDefault="00115ED1" w:rsidP="000802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P.</w:t>
      </w:r>
      <w:r w:rsidR="000802F4" w:rsidRPr="008E34A9">
        <w:rPr>
          <w:rFonts w:ascii="Times New Roman" w:hAnsi="Times New Roman"/>
          <w:sz w:val="24"/>
        </w:rPr>
        <w:t xml:space="preserve">O. Box 47250 </w:t>
      </w:r>
    </w:p>
    <w:p w14:paraId="2938DF33" w14:textId="77777777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City">
          <w:r w:rsidRPr="008E34A9">
            <w:rPr>
              <w:rFonts w:ascii="Times New Roman" w:hAnsi="Times New Roman"/>
              <w:sz w:val="24"/>
            </w:rPr>
            <w:t>Olympia</w:t>
          </w:r>
        </w:smartTag>
        <w:r w:rsidRPr="008E34A9"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  <w:r w:rsidRPr="008E34A9">
          <w:rPr>
            <w:rFonts w:ascii="Times New Roman" w:hAnsi="Times New Roman"/>
            <w:sz w:val="24"/>
          </w:rPr>
          <w:t xml:space="preserve">  </w:t>
        </w:r>
        <w:smartTag w:uri="urn:schemas-microsoft-com:office:smarttags" w:element="PostalCode">
          <w:r w:rsidRPr="008E34A9">
            <w:rPr>
              <w:rFonts w:ascii="Times New Roman" w:hAnsi="Times New Roman"/>
              <w:sz w:val="24"/>
            </w:rPr>
            <w:t>98504-7250</w:t>
          </w:r>
        </w:smartTag>
      </w:smartTag>
    </w:p>
    <w:p w14:paraId="05D7614D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2BC7C2C" w14:textId="42BE6B0E" w:rsidR="00711347" w:rsidRPr="00391AFB" w:rsidRDefault="00EE430E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</w:t>
      </w:r>
      <w:r w:rsidR="00711347" w:rsidRPr="00391AFB">
        <w:rPr>
          <w:rFonts w:ascii="Times New Roman" w:hAnsi="Times New Roman"/>
          <w:sz w:val="24"/>
        </w:rPr>
        <w:t>:</w:t>
      </w:r>
      <w:r w:rsidR="00711347" w:rsidRPr="00391AFB">
        <w:rPr>
          <w:rFonts w:ascii="Times New Roman" w:hAnsi="Times New Roman"/>
          <w:sz w:val="24"/>
        </w:rPr>
        <w:tab/>
      </w:r>
      <w:r w:rsidR="005F2D47">
        <w:rPr>
          <w:rFonts w:ascii="Times New Roman" w:hAnsi="Times New Roman"/>
          <w:i/>
          <w:sz w:val="24"/>
        </w:rPr>
        <w:t xml:space="preserve">Avista Corporation 2015 General Rate Case </w:t>
      </w:r>
    </w:p>
    <w:p w14:paraId="03F47C7B" w14:textId="34893994" w:rsidR="00711347" w:rsidRPr="00391AFB" w:rsidRDefault="002C5D32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5F2D47">
        <w:rPr>
          <w:rFonts w:ascii="Times New Roman" w:hAnsi="Times New Roman"/>
          <w:sz w:val="24"/>
        </w:rPr>
        <w:t xml:space="preserve">Dockets UE-150204/UG-150205 </w:t>
      </w:r>
    </w:p>
    <w:p w14:paraId="55581BA7" w14:textId="77777777" w:rsidR="00711347" w:rsidRPr="00391AFB" w:rsidRDefault="00711347">
      <w:pPr>
        <w:widowControl/>
        <w:rPr>
          <w:rFonts w:ascii="Times New Roman" w:hAnsi="Times New Roman"/>
          <w:sz w:val="24"/>
        </w:rPr>
      </w:pPr>
    </w:p>
    <w:p w14:paraId="3029AC83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Dear </w:t>
      </w:r>
      <w:r w:rsidR="00206092">
        <w:rPr>
          <w:rFonts w:ascii="Times New Roman" w:hAnsi="Times New Roman"/>
          <w:sz w:val="24"/>
        </w:rPr>
        <w:t xml:space="preserve">Mr. </w:t>
      </w:r>
      <w:r w:rsidR="00C254B3">
        <w:rPr>
          <w:rFonts w:ascii="Times New Roman" w:hAnsi="Times New Roman"/>
          <w:sz w:val="24"/>
        </w:rPr>
        <w:t>King</w:t>
      </w:r>
      <w:r w:rsidRPr="00391AFB">
        <w:rPr>
          <w:rFonts w:ascii="Times New Roman" w:hAnsi="Times New Roman"/>
          <w:sz w:val="24"/>
        </w:rPr>
        <w:t xml:space="preserve">:  </w:t>
      </w:r>
    </w:p>
    <w:p w14:paraId="49CBE512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2E1FC852" w14:textId="166C9C10" w:rsidR="00803373" w:rsidRPr="00391AFB" w:rsidRDefault="00F943A8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>Enclosed for filing in the above-referenced docket</w:t>
      </w:r>
      <w:r w:rsidR="006C60B4">
        <w:rPr>
          <w:rFonts w:ascii="Times New Roman" w:hAnsi="Times New Roman"/>
          <w:sz w:val="24"/>
        </w:rPr>
        <w:t>s</w:t>
      </w:r>
      <w:r w:rsidRPr="00391AFB">
        <w:rPr>
          <w:rFonts w:ascii="Times New Roman" w:hAnsi="Times New Roman"/>
          <w:sz w:val="24"/>
        </w:rPr>
        <w:t xml:space="preserve"> are the original </w:t>
      </w:r>
      <w:r w:rsidR="00D7710C">
        <w:rPr>
          <w:rFonts w:ascii="Times New Roman" w:hAnsi="Times New Roman"/>
          <w:sz w:val="24"/>
        </w:rPr>
        <w:t xml:space="preserve">and six (6) copies of the Commission Staff’s cross-examination exhibits.   </w:t>
      </w:r>
      <w:r w:rsidR="00813052" w:rsidRPr="00391AFB">
        <w:rPr>
          <w:rFonts w:ascii="Times New Roman" w:hAnsi="Times New Roman"/>
          <w:sz w:val="24"/>
        </w:rPr>
        <w:t xml:space="preserve"> </w:t>
      </w:r>
      <w:r w:rsidR="00803373" w:rsidRPr="00391AFB">
        <w:rPr>
          <w:rFonts w:ascii="Times New Roman" w:hAnsi="Times New Roman"/>
          <w:sz w:val="24"/>
        </w:rPr>
        <w:t xml:space="preserve"> </w:t>
      </w:r>
    </w:p>
    <w:p w14:paraId="1454B108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10183F13" w14:textId="77777777" w:rsidR="00803373" w:rsidRPr="00391AFB" w:rsidRDefault="000F19C7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>Sincerely</w:t>
      </w:r>
      <w:r w:rsidR="00803373" w:rsidRPr="00391AFB">
        <w:rPr>
          <w:rFonts w:ascii="Times New Roman" w:hAnsi="Times New Roman"/>
          <w:sz w:val="24"/>
        </w:rPr>
        <w:t>,</w:t>
      </w:r>
    </w:p>
    <w:p w14:paraId="0D38741A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49CAC5C3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0311AC26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5805ED45" w14:textId="0062910A" w:rsidR="00813052" w:rsidRPr="00391AFB" w:rsidRDefault="00D7710C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PATRICK J. OSHIE</w:t>
      </w:r>
    </w:p>
    <w:p w14:paraId="766C4423" w14:textId="77777777" w:rsidR="00803373" w:rsidRPr="00391AFB" w:rsidRDefault="00803373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Assistant Attorney General </w:t>
      </w:r>
    </w:p>
    <w:p w14:paraId="327EDBEA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47C77ABF" w14:textId="6DB89A1D" w:rsidR="00803373" w:rsidRDefault="00D7710C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PJO:klg</w:t>
      </w:r>
    </w:p>
    <w:p w14:paraId="4ABCC9F4" w14:textId="77777777" w:rsidR="001E37F4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Enclosure</w:t>
      </w:r>
      <w:r w:rsidR="00A57448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 </w:t>
      </w:r>
    </w:p>
    <w:p w14:paraId="479C63F1" w14:textId="6EA728F9" w:rsidR="001E37F4" w:rsidRPr="00391AFB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cc:  Parties</w:t>
      </w:r>
      <w:r w:rsidR="00D7710C">
        <w:rPr>
          <w:rFonts w:ascii="Times New Roman" w:hAnsi="Times New Roman"/>
          <w:sz w:val="24"/>
        </w:rPr>
        <w:t xml:space="preserve"> </w:t>
      </w:r>
      <w:bookmarkStart w:id="0" w:name="_GoBack"/>
      <w:bookmarkEnd w:id="0"/>
    </w:p>
    <w:sectPr w:rsidR="001E37F4" w:rsidRPr="00391AFB" w:rsidSect="0046172F">
      <w:endnotePr>
        <w:numFmt w:val="decimal"/>
      </w:endnotePr>
      <w:pgSz w:w="12240" w:h="15840" w:code="1"/>
      <w:pgMar w:top="1440" w:right="1440" w:bottom="1440" w:left="1872" w:header="1440" w:footer="1440" w:gutter="0"/>
      <w:paperSrc w:first="2" w:other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052"/>
    <w:rsid w:val="000802F4"/>
    <w:rsid w:val="000F19C7"/>
    <w:rsid w:val="00115ED1"/>
    <w:rsid w:val="001C55F2"/>
    <w:rsid w:val="001E0E86"/>
    <w:rsid w:val="001E37F4"/>
    <w:rsid w:val="00206092"/>
    <w:rsid w:val="002C5D32"/>
    <w:rsid w:val="00376763"/>
    <w:rsid w:val="00391AFB"/>
    <w:rsid w:val="00444F47"/>
    <w:rsid w:val="0046172F"/>
    <w:rsid w:val="00514D48"/>
    <w:rsid w:val="005F2D47"/>
    <w:rsid w:val="00683F8C"/>
    <w:rsid w:val="006C60B4"/>
    <w:rsid w:val="00711347"/>
    <w:rsid w:val="00732238"/>
    <w:rsid w:val="0075339A"/>
    <w:rsid w:val="00803373"/>
    <w:rsid w:val="00813052"/>
    <w:rsid w:val="00860654"/>
    <w:rsid w:val="008E1EC4"/>
    <w:rsid w:val="00A57448"/>
    <w:rsid w:val="00B15BC4"/>
    <w:rsid w:val="00B53D8A"/>
    <w:rsid w:val="00B826BD"/>
    <w:rsid w:val="00C254B3"/>
    <w:rsid w:val="00D06C18"/>
    <w:rsid w:val="00D241B2"/>
    <w:rsid w:val="00D313BD"/>
    <w:rsid w:val="00D7710C"/>
    <w:rsid w:val="00DE2032"/>
    <w:rsid w:val="00EE430E"/>
    <w:rsid w:val="00F5139C"/>
    <w:rsid w:val="00F563CB"/>
    <w:rsid w:val="00F943A8"/>
    <w:rsid w:val="00FE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1DCC41C7"/>
  <w15:docId w15:val="{AC8334FB-5CD1-4B13-8489-6CC5F4E77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semiHidden/>
    <w:unhideWhenUsed/>
    <w:rsid w:val="007322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322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7FA5D4F63E4AB4AAE35AF92A0E8AE17" ma:contentTypeVersion="111" ma:contentTypeDescription="" ma:contentTypeScope="" ma:versionID="e623614d205c7b3f04bc02ea417165d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Document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2015-02-09T08:00:00+00:00</OpenedDate>
    <Date1 xmlns="dc463f71-b30c-4ab2-9473-d307f9d35888">2015-09-30T22:27:41+00:00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DocketNumber xmlns="dc463f71-b30c-4ab2-9473-d307f9d35888">150204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83ED197B-6CEF-4737-95A5-8A5BCEC1C5FB}"/>
</file>

<file path=customXml/itemProps2.xml><?xml version="1.0" encoding="utf-8"?>
<ds:datastoreItem xmlns:ds="http://schemas.openxmlformats.org/officeDocument/2006/customXml" ds:itemID="{9A12995B-ED96-4AFD-B1D0-E1C1E566E9E7}"/>
</file>

<file path=customXml/itemProps3.xml><?xml version="1.0" encoding="utf-8"?>
<ds:datastoreItem xmlns:ds="http://schemas.openxmlformats.org/officeDocument/2006/customXml" ds:itemID="{015F5436-5108-493A-84F3-1161E7302844}"/>
</file>

<file path=customXml/itemProps4.xml><?xml version="1.0" encoding="utf-8"?>
<ds:datastoreItem xmlns:ds="http://schemas.openxmlformats.org/officeDocument/2006/customXml" ds:itemID="{6ED845A3-7917-4598-8F1D-7334AB7BD5F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WUTC</Company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Gross</dc:creator>
  <cp:keywords/>
  <dc:description/>
  <cp:lastModifiedBy>Gross, Krista (UTC)</cp:lastModifiedBy>
  <cp:revision>3</cp:revision>
  <cp:lastPrinted>2015-02-25T19:08:00Z</cp:lastPrinted>
  <dcterms:created xsi:type="dcterms:W3CDTF">2015-09-30T20:05:00Z</dcterms:created>
  <dcterms:modified xsi:type="dcterms:W3CDTF">2015-09-30T20:06:00Z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0x0101006E56B4D1795A2E4DB2F0B01679ED314A0097FA5D4F63E4AB4AAE35AF92A0E8AE17</vt:lpwstr>
  </property>
  <property fmtid="{D5CDD505-2E9C-101B-9397-08002B2CF9AE}" pid="3" name="_docset_NoMedatataSyncRequired">
    <vt:lpwstr>False</vt:lpwstr>
  </property>
</Properties>
</file>