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F3530AA" w14:textId="543C3F85" w:rsidR="005C090F" w:rsidRPr="005C090F" w:rsidRDefault="005C090F" w:rsidP="00C24020">
      <w:pPr>
        <w:widowControl/>
        <w:tabs>
          <w:tab w:val="center" w:pos="4680"/>
        </w:tabs>
        <w:jc w:val="both"/>
        <w:rPr>
          <w:rFonts w:ascii="Times New Roman" w:hAnsi="Times New Roman"/>
          <w:b/>
          <w:i/>
          <w:sz w:val="24"/>
        </w:rPr>
      </w:pPr>
      <w:r w:rsidRPr="005C090F">
        <w:rPr>
          <w:rFonts w:ascii="Times New Roman" w:hAnsi="Times New Roman"/>
          <w:b/>
          <w:i/>
          <w:sz w:val="24"/>
        </w:rPr>
        <w:t xml:space="preserve">Via Electronic an United States Mail </w:t>
      </w:r>
    </w:p>
    <w:p w14:paraId="2B937D57" w14:textId="77777777" w:rsidR="005C090F" w:rsidRDefault="005C090F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710C41BE" w14:textId="77777777" w:rsidR="005C090F" w:rsidRDefault="005C090F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6A3FDB73" w14:textId="407BA287" w:rsidR="00803373" w:rsidRPr="00391AFB" w:rsidRDefault="005C090F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11,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2187630B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6319D6">
        <w:rPr>
          <w:rFonts w:ascii="Times New Roman" w:hAnsi="Times New Roman"/>
          <w:i/>
          <w:sz w:val="24"/>
        </w:rPr>
        <w:t>Washington Utilities and Transp. Comm’n v. Pacific Power &amp; Light Co.</w:t>
      </w:r>
    </w:p>
    <w:p w14:paraId="6A3FDB7D" w14:textId="7F58D61C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</w:t>
      </w:r>
      <w:r w:rsidR="006319D6">
        <w:rPr>
          <w:rFonts w:ascii="Times New Roman" w:hAnsi="Times New Roman"/>
          <w:sz w:val="24"/>
        </w:rPr>
        <w:t>UE-144160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5CF49B75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one copy of </w:t>
      </w:r>
      <w:r w:rsidR="005C090F">
        <w:rPr>
          <w:rFonts w:ascii="Times New Roman" w:hAnsi="Times New Roman"/>
          <w:sz w:val="24"/>
        </w:rPr>
        <w:t>the Initial Brief on Behalf of Commission Staff</w:t>
      </w:r>
      <w:r w:rsidR="00416B62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339E8714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5C090F">
        <w:rPr>
          <w:rFonts w:ascii="Times New Roman" w:hAnsi="Times New Roman"/>
          <w:sz w:val="24"/>
        </w:rPr>
        <w:t xml:space="preserve">:klg 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4060CF46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bookmarkStart w:id="0" w:name="_GoBack"/>
      <w:bookmarkEnd w:id="0"/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77F41"/>
    <w:rsid w:val="004803C8"/>
    <w:rsid w:val="004D71AF"/>
    <w:rsid w:val="004F65F9"/>
    <w:rsid w:val="00507A56"/>
    <w:rsid w:val="005C090F"/>
    <w:rsid w:val="006319D6"/>
    <w:rsid w:val="006655C1"/>
    <w:rsid w:val="006758AA"/>
    <w:rsid w:val="00711347"/>
    <w:rsid w:val="00803373"/>
    <w:rsid w:val="00813052"/>
    <w:rsid w:val="00860654"/>
    <w:rsid w:val="009C5AD6"/>
    <w:rsid w:val="00A57448"/>
    <w:rsid w:val="00B53D8A"/>
    <w:rsid w:val="00B656E3"/>
    <w:rsid w:val="00C24020"/>
    <w:rsid w:val="00D241B2"/>
    <w:rsid w:val="00D313BD"/>
    <w:rsid w:val="00DD21E2"/>
    <w:rsid w:val="00DE2032"/>
    <w:rsid w:val="00E779A0"/>
    <w:rsid w:val="00EE430E"/>
    <w:rsid w:val="00F563CB"/>
    <w:rsid w:val="00F943A8"/>
    <w:rsid w:val="00FC00E9"/>
    <w:rsid w:val="00FC6D2E"/>
    <w:rsid w:val="00F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Suspended</CaseStatus>
    <OpenedDate xmlns="dc463f71-b30c-4ab2-9473-d307f9d35888">2014-12-29T08:00:00+00:00</OpenedDate>
    <Date1 xmlns="dc463f71-b30c-4ab2-9473-d307f9d35888">2015-09-11T22:53:57+00:00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2799D4-6AF4-4DDF-B889-41821FCA4429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3B19A7FF-4056-4E3F-BFAB-F63F93BD6D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2014-10-31T16:08:00Z</cp:lastPrinted>
  <dcterms:created xsi:type="dcterms:W3CDTF">2015-09-10T22:29:00Z</dcterms:created>
  <dcterms:modified xsi:type="dcterms:W3CDTF">2015-09-10T22:30:00Z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