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3D21F" w14:textId="77777777" w:rsidR="006E56B6" w:rsidRDefault="006E56B6" w:rsidP="006E56B6">
      <w:pPr>
        <w:pStyle w:val="NoSpacing"/>
        <w:jc w:val="center"/>
        <w:rPr>
          <w:sz w:val="14"/>
        </w:rPr>
      </w:pPr>
      <w:r>
        <w:rPr>
          <w:noProof/>
        </w:rPr>
        <w:drawing>
          <wp:inline distT="0" distB="0" distL="0" distR="0" wp14:anchorId="6727D5F2" wp14:editId="7E4786C4">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1270ADD4" w14:textId="77777777" w:rsidR="006E56B6" w:rsidRDefault="006E56B6" w:rsidP="006E56B6">
      <w:pPr>
        <w:pStyle w:val="NoSpacing"/>
        <w:jc w:val="center"/>
        <w:rPr>
          <w:rFonts w:ascii="Arial" w:hAnsi="Arial"/>
          <w:b/>
          <w:color w:val="008000"/>
          <w:sz w:val="18"/>
        </w:rPr>
      </w:pPr>
    </w:p>
    <w:p w14:paraId="07C96B32" w14:textId="77777777" w:rsidR="006E56B6" w:rsidRDefault="006E56B6" w:rsidP="006E56B6">
      <w:pPr>
        <w:pStyle w:val="NoSpacing"/>
        <w:spacing w:after="80"/>
        <w:jc w:val="center"/>
        <w:rPr>
          <w:rFonts w:ascii="Arial" w:hAnsi="Arial"/>
          <w:b/>
          <w:color w:val="008000"/>
          <w:sz w:val="18"/>
        </w:rPr>
      </w:pPr>
      <w:r>
        <w:rPr>
          <w:rFonts w:ascii="Arial" w:hAnsi="Arial"/>
          <w:b/>
          <w:color w:val="008000"/>
          <w:sz w:val="18"/>
        </w:rPr>
        <w:t>STATE OF WASHINGTON</w:t>
      </w:r>
    </w:p>
    <w:p w14:paraId="55221416" w14:textId="77777777" w:rsidR="006E56B6" w:rsidRDefault="006E56B6" w:rsidP="006E56B6">
      <w:pPr>
        <w:pStyle w:val="NoSpacing"/>
        <w:spacing w:after="80"/>
        <w:jc w:val="center"/>
        <w:rPr>
          <w:rFonts w:ascii="Arial" w:hAnsi="Arial"/>
          <w:color w:val="008000"/>
          <w:sz w:val="28"/>
        </w:rPr>
      </w:pPr>
      <w:r>
        <w:rPr>
          <w:rFonts w:ascii="Arial" w:hAnsi="Arial"/>
          <w:color w:val="008000"/>
          <w:sz w:val="28"/>
        </w:rPr>
        <w:t>UTILITIES AND TRANSPORTATION COMMISSION</w:t>
      </w:r>
    </w:p>
    <w:p w14:paraId="17696F4E" w14:textId="77777777" w:rsidR="006E56B6" w:rsidRDefault="006E56B6" w:rsidP="006E56B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2DFB89C" w14:textId="77777777" w:rsidR="006E56B6" w:rsidRDefault="006E56B6" w:rsidP="006E56B6">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1BBA1822" w14:textId="77777777" w:rsidR="0077373C" w:rsidRPr="0077373C" w:rsidRDefault="00D358E4" w:rsidP="006E56B6">
      <w:pPr>
        <w:pStyle w:val="NoSpacing"/>
        <w:spacing w:line="288" w:lineRule="auto"/>
        <w:jc w:val="center"/>
        <w:rPr>
          <w:rFonts w:cs="Times New Roman"/>
          <w:szCs w:val="25"/>
        </w:rPr>
      </w:pPr>
      <w:r>
        <w:rPr>
          <w:rFonts w:cs="Times New Roman"/>
          <w:szCs w:val="25"/>
        </w:rPr>
        <w:fldChar w:fldCharType="begin"/>
      </w:r>
      <w:r>
        <w:rPr>
          <w:rFonts w:cs="Times New Roman"/>
          <w:szCs w:val="25"/>
        </w:rPr>
        <w:instrText xml:space="preserve"> DATE \@ "MMMM d, yyyy" </w:instrText>
      </w:r>
      <w:r>
        <w:rPr>
          <w:rFonts w:cs="Times New Roman"/>
          <w:szCs w:val="25"/>
        </w:rPr>
        <w:fldChar w:fldCharType="separate"/>
      </w:r>
      <w:r w:rsidR="0050312E">
        <w:rPr>
          <w:rFonts w:cs="Times New Roman"/>
          <w:noProof/>
          <w:szCs w:val="25"/>
        </w:rPr>
        <w:t>June 13, 2014</w:t>
      </w:r>
      <w:r>
        <w:rPr>
          <w:rFonts w:cs="Times New Roman"/>
          <w:szCs w:val="25"/>
        </w:rPr>
        <w:fldChar w:fldCharType="end"/>
      </w:r>
    </w:p>
    <w:p w14:paraId="4D3C9390" w14:textId="77777777" w:rsidR="0077373C" w:rsidRPr="0077373C" w:rsidRDefault="0077373C" w:rsidP="006E56B6">
      <w:pPr>
        <w:pStyle w:val="NoSpacing"/>
        <w:spacing w:line="288" w:lineRule="auto"/>
        <w:rPr>
          <w:rFonts w:cs="Times New Roman"/>
          <w:szCs w:val="25"/>
        </w:rPr>
      </w:pPr>
    </w:p>
    <w:p w14:paraId="27F5D288" w14:textId="77777777" w:rsidR="0077373C" w:rsidRPr="0077373C" w:rsidRDefault="0077373C" w:rsidP="006E56B6">
      <w:pPr>
        <w:pStyle w:val="NoSpacing"/>
        <w:spacing w:line="288" w:lineRule="auto"/>
        <w:rPr>
          <w:rFonts w:cs="Times New Roman"/>
          <w:szCs w:val="25"/>
        </w:rPr>
      </w:pPr>
    </w:p>
    <w:p w14:paraId="1C9A6F5E" w14:textId="77777777" w:rsidR="0077373C" w:rsidRDefault="0077373C" w:rsidP="006E56B6">
      <w:pPr>
        <w:pStyle w:val="NoSpacing"/>
        <w:spacing w:line="288" w:lineRule="auto"/>
        <w:jc w:val="center"/>
        <w:rPr>
          <w:rFonts w:cs="Times New Roman"/>
          <w:b/>
          <w:szCs w:val="25"/>
        </w:rPr>
      </w:pPr>
      <w:r w:rsidRPr="0077373C">
        <w:rPr>
          <w:rFonts w:cs="Times New Roman"/>
          <w:b/>
          <w:szCs w:val="25"/>
        </w:rPr>
        <w:t xml:space="preserve">NOTICE OF </w:t>
      </w:r>
      <w:r w:rsidR="005F7D8A">
        <w:rPr>
          <w:rFonts w:cs="Times New Roman"/>
          <w:b/>
          <w:szCs w:val="25"/>
        </w:rPr>
        <w:t>OPPORTUNITY TO RESPOND</w:t>
      </w:r>
    </w:p>
    <w:p w14:paraId="6BAF3952" w14:textId="77777777" w:rsidR="006E56B6" w:rsidRDefault="005F7D8A" w:rsidP="006E56B6">
      <w:pPr>
        <w:pStyle w:val="NoSpacing"/>
        <w:spacing w:line="288" w:lineRule="auto"/>
        <w:jc w:val="center"/>
        <w:rPr>
          <w:rFonts w:cs="Times New Roman"/>
          <w:b/>
          <w:szCs w:val="25"/>
        </w:rPr>
      </w:pPr>
      <w:r>
        <w:rPr>
          <w:rFonts w:cs="Times New Roman"/>
          <w:b/>
          <w:szCs w:val="25"/>
        </w:rPr>
        <w:t>(Responses to Staff’</w:t>
      </w:r>
      <w:r w:rsidR="00910417">
        <w:rPr>
          <w:rFonts w:cs="Times New Roman"/>
          <w:b/>
          <w:szCs w:val="25"/>
        </w:rPr>
        <w:t>s Expedited Motion for Extension of Time</w:t>
      </w:r>
      <w:r>
        <w:rPr>
          <w:rFonts w:cs="Times New Roman"/>
          <w:b/>
          <w:szCs w:val="25"/>
        </w:rPr>
        <w:t xml:space="preserve"> are due Tuesday, June 17, 2014, at noon)</w:t>
      </w:r>
    </w:p>
    <w:p w14:paraId="3C36E644" w14:textId="77777777" w:rsidR="00910417" w:rsidRDefault="005F7D8A" w:rsidP="006E56B6">
      <w:pPr>
        <w:pStyle w:val="NoSpacing"/>
        <w:spacing w:line="288" w:lineRule="auto"/>
        <w:jc w:val="center"/>
        <w:rPr>
          <w:rFonts w:cs="Times New Roman"/>
          <w:b/>
          <w:szCs w:val="25"/>
        </w:rPr>
      </w:pPr>
      <w:r>
        <w:rPr>
          <w:rFonts w:cs="Times New Roman"/>
          <w:b/>
          <w:szCs w:val="25"/>
        </w:rPr>
        <w:t xml:space="preserve">(Responses to Waste Control and Staff’s </w:t>
      </w:r>
      <w:r w:rsidR="00910417">
        <w:rPr>
          <w:rFonts w:cs="Times New Roman"/>
          <w:b/>
          <w:szCs w:val="25"/>
        </w:rPr>
        <w:t xml:space="preserve">Discovery </w:t>
      </w:r>
      <w:r>
        <w:rPr>
          <w:rFonts w:cs="Times New Roman"/>
          <w:b/>
          <w:szCs w:val="25"/>
        </w:rPr>
        <w:t xml:space="preserve">Motions are due Monday, </w:t>
      </w:r>
    </w:p>
    <w:p w14:paraId="212C92B3" w14:textId="77777777" w:rsidR="005F7D8A" w:rsidRDefault="005F7D8A" w:rsidP="006E56B6">
      <w:pPr>
        <w:pStyle w:val="NoSpacing"/>
        <w:spacing w:line="288" w:lineRule="auto"/>
        <w:jc w:val="center"/>
        <w:rPr>
          <w:rFonts w:cs="Times New Roman"/>
          <w:b/>
          <w:szCs w:val="25"/>
        </w:rPr>
      </w:pPr>
      <w:r>
        <w:rPr>
          <w:rFonts w:cs="Times New Roman"/>
          <w:b/>
          <w:szCs w:val="25"/>
        </w:rPr>
        <w:t>June 23, 2014</w:t>
      </w:r>
      <w:r w:rsidR="00910417">
        <w:rPr>
          <w:rFonts w:cs="Times New Roman"/>
          <w:b/>
          <w:szCs w:val="25"/>
        </w:rPr>
        <w:t>, at noon</w:t>
      </w:r>
      <w:r>
        <w:rPr>
          <w:rFonts w:cs="Times New Roman"/>
          <w:b/>
          <w:szCs w:val="25"/>
        </w:rPr>
        <w:t>)</w:t>
      </w:r>
    </w:p>
    <w:p w14:paraId="4604A841" w14:textId="77777777" w:rsidR="0077373C" w:rsidRPr="0077373C" w:rsidRDefault="0077373C" w:rsidP="006E56B6">
      <w:pPr>
        <w:pStyle w:val="NoSpacing"/>
        <w:spacing w:line="288" w:lineRule="auto"/>
        <w:rPr>
          <w:rFonts w:cs="Times New Roman"/>
          <w:szCs w:val="25"/>
        </w:rPr>
      </w:pPr>
    </w:p>
    <w:p w14:paraId="3BB7AD8A" w14:textId="77777777" w:rsidR="0077373C" w:rsidRPr="0077373C" w:rsidRDefault="0077373C" w:rsidP="006E56B6">
      <w:pPr>
        <w:pStyle w:val="NoSpacing"/>
        <w:spacing w:line="288" w:lineRule="auto"/>
        <w:rPr>
          <w:rFonts w:cs="Times New Roman"/>
          <w:szCs w:val="25"/>
        </w:rPr>
      </w:pPr>
    </w:p>
    <w:p w14:paraId="10895E81" w14:textId="77777777" w:rsidR="0077373C" w:rsidRPr="00D358E4" w:rsidRDefault="0077373C" w:rsidP="006E56B6">
      <w:pPr>
        <w:spacing w:line="288" w:lineRule="auto"/>
        <w:ind w:left="630" w:hanging="630"/>
        <w:rPr>
          <w:rFonts w:ascii="Times New Roman" w:eastAsia="Calibri" w:hAnsi="Times New Roman"/>
          <w:sz w:val="25"/>
          <w:szCs w:val="25"/>
        </w:rPr>
      </w:pPr>
      <w:r w:rsidRPr="0077373C">
        <w:rPr>
          <w:rFonts w:ascii="Times New Roman" w:hAnsi="Times New Roman"/>
          <w:sz w:val="25"/>
          <w:szCs w:val="25"/>
        </w:rPr>
        <w:t>RE:</w:t>
      </w:r>
      <w:r w:rsidRPr="0077373C">
        <w:rPr>
          <w:rFonts w:ascii="Times New Roman" w:hAnsi="Times New Roman"/>
          <w:sz w:val="25"/>
          <w:szCs w:val="25"/>
        </w:rPr>
        <w:tab/>
      </w:r>
      <w:r w:rsidR="00D358E4">
        <w:rPr>
          <w:rFonts w:ascii="Times New Roman" w:eastAsia="Calibri" w:hAnsi="Times New Roman"/>
          <w:i/>
          <w:sz w:val="25"/>
          <w:szCs w:val="25"/>
        </w:rPr>
        <w:t>Washington Utilities and Transportation Commission, Complainant, v. Waste Control, Inc., Respondent</w:t>
      </w:r>
      <w:r w:rsidR="00D358E4">
        <w:rPr>
          <w:rFonts w:ascii="Times New Roman" w:eastAsia="Calibri" w:hAnsi="Times New Roman"/>
          <w:sz w:val="25"/>
          <w:szCs w:val="25"/>
        </w:rPr>
        <w:t>, Docket TG-1</w:t>
      </w:r>
      <w:r w:rsidR="005F7D8A">
        <w:rPr>
          <w:rFonts w:ascii="Times New Roman" w:eastAsia="Calibri" w:hAnsi="Times New Roman"/>
          <w:sz w:val="25"/>
          <w:szCs w:val="25"/>
        </w:rPr>
        <w:t>40560</w:t>
      </w:r>
    </w:p>
    <w:p w14:paraId="00FB2667" w14:textId="77777777" w:rsidR="0077373C" w:rsidRPr="0077373C" w:rsidRDefault="0077373C" w:rsidP="006E56B6">
      <w:pPr>
        <w:pStyle w:val="NoSpacing"/>
        <w:spacing w:line="288" w:lineRule="auto"/>
        <w:ind w:left="720" w:hanging="720"/>
        <w:rPr>
          <w:rFonts w:cs="Times New Roman"/>
          <w:szCs w:val="25"/>
        </w:rPr>
      </w:pPr>
    </w:p>
    <w:p w14:paraId="3DFCDEFC" w14:textId="77777777" w:rsidR="0077373C" w:rsidRPr="0077373C" w:rsidRDefault="0077373C" w:rsidP="006E56B6">
      <w:pPr>
        <w:pStyle w:val="NoSpacing"/>
        <w:spacing w:line="288" w:lineRule="auto"/>
        <w:ind w:left="720" w:hanging="720"/>
        <w:rPr>
          <w:rFonts w:cs="Times New Roman"/>
          <w:szCs w:val="25"/>
        </w:rPr>
      </w:pPr>
      <w:r w:rsidRPr="0077373C">
        <w:rPr>
          <w:rFonts w:cs="Times New Roman"/>
          <w:szCs w:val="25"/>
        </w:rPr>
        <w:t>TO ALL PARTIES:</w:t>
      </w:r>
    </w:p>
    <w:p w14:paraId="290351C6" w14:textId="77777777" w:rsidR="0077373C" w:rsidRPr="0077373C" w:rsidRDefault="0077373C" w:rsidP="006E56B6">
      <w:pPr>
        <w:pStyle w:val="NoSpacing"/>
        <w:spacing w:line="288" w:lineRule="auto"/>
        <w:ind w:left="720" w:hanging="720"/>
        <w:rPr>
          <w:rFonts w:cs="Times New Roman"/>
          <w:szCs w:val="25"/>
        </w:rPr>
      </w:pPr>
    </w:p>
    <w:p w14:paraId="7F64F144" w14:textId="77777777" w:rsidR="0077373C" w:rsidRDefault="0077373C" w:rsidP="006E56B6">
      <w:pPr>
        <w:pStyle w:val="NoSpacing"/>
        <w:spacing w:line="288" w:lineRule="auto"/>
        <w:rPr>
          <w:rFonts w:cs="Times New Roman"/>
          <w:szCs w:val="25"/>
        </w:rPr>
      </w:pPr>
      <w:r w:rsidRPr="0077373C">
        <w:rPr>
          <w:rFonts w:cs="Times New Roman"/>
          <w:szCs w:val="25"/>
        </w:rPr>
        <w:t xml:space="preserve">On </w:t>
      </w:r>
      <w:r w:rsidR="005F7D8A">
        <w:rPr>
          <w:rFonts w:cs="Times New Roman"/>
          <w:szCs w:val="25"/>
        </w:rPr>
        <w:t>June 9</w:t>
      </w:r>
      <w:r w:rsidR="00D358E4">
        <w:rPr>
          <w:rFonts w:cs="Times New Roman"/>
          <w:szCs w:val="25"/>
        </w:rPr>
        <w:t>, 2014</w:t>
      </w:r>
      <w:r w:rsidRPr="0077373C">
        <w:rPr>
          <w:rFonts w:cs="Times New Roman"/>
          <w:szCs w:val="25"/>
        </w:rPr>
        <w:t xml:space="preserve">, </w:t>
      </w:r>
      <w:r w:rsidR="005F7D8A">
        <w:rPr>
          <w:rFonts w:cs="Times New Roman"/>
          <w:szCs w:val="25"/>
        </w:rPr>
        <w:t xml:space="preserve">Waste Control, Inc., filed a Motion </w:t>
      </w:r>
      <w:r w:rsidR="00515627">
        <w:rPr>
          <w:rFonts w:cs="Times New Roman"/>
          <w:szCs w:val="25"/>
        </w:rPr>
        <w:t>for Appointment of a Discovery Master and/or, Alternatively, Scheduling of a Discovery Conference (Discovery Motion)</w:t>
      </w:r>
      <w:r w:rsidRPr="0077373C">
        <w:rPr>
          <w:rFonts w:cs="Times New Roman"/>
          <w:szCs w:val="25"/>
        </w:rPr>
        <w:t>.</w:t>
      </w:r>
      <w:r w:rsidR="00D358E4">
        <w:rPr>
          <w:rFonts w:cs="Times New Roman"/>
          <w:szCs w:val="25"/>
        </w:rPr>
        <w:t xml:space="preserve">  </w:t>
      </w:r>
      <w:r w:rsidR="00515627">
        <w:rPr>
          <w:rFonts w:cs="Times New Roman"/>
          <w:szCs w:val="25"/>
        </w:rPr>
        <w:t>Waste Control requests, among other things, “the oversight of and third-party intervention on the apparent disputes of the parties on pending discovery to date.”</w:t>
      </w:r>
      <w:r w:rsidR="00515627">
        <w:rPr>
          <w:rStyle w:val="FootnoteReference"/>
          <w:rFonts w:cs="Times New Roman"/>
          <w:szCs w:val="25"/>
        </w:rPr>
        <w:footnoteReference w:id="1"/>
      </w:r>
      <w:r w:rsidR="00910417">
        <w:rPr>
          <w:rFonts w:cs="Times New Roman"/>
          <w:szCs w:val="25"/>
        </w:rPr>
        <w:t xml:space="preserve">  On June 12, 2014, the Washington Utilities and Transportation Commission’s regulatory staff (Staff) filed a Motion to Clarify the Scope of WAC 480-07-520(4), Compel Discovery (Motion to Compel), and Expedited Motion for Extension of Time (Expedited Motion).  Among other things, Staff requests for an extension of the deadline for it to file response testimony and exhibits, June 20, 2014, until August 29, 2014.</w:t>
      </w:r>
    </w:p>
    <w:p w14:paraId="5E88C3D3" w14:textId="77777777" w:rsidR="00910417" w:rsidRDefault="00910417" w:rsidP="006E56B6">
      <w:pPr>
        <w:pStyle w:val="NoSpacing"/>
        <w:spacing w:line="288" w:lineRule="auto"/>
        <w:rPr>
          <w:rFonts w:cs="Times New Roman"/>
          <w:szCs w:val="25"/>
        </w:rPr>
      </w:pPr>
    </w:p>
    <w:p w14:paraId="3FCD54BD" w14:textId="77777777" w:rsidR="00910417" w:rsidRDefault="00910417" w:rsidP="006E56B6">
      <w:pPr>
        <w:pStyle w:val="NoSpacing"/>
        <w:spacing w:line="288" w:lineRule="auto"/>
        <w:rPr>
          <w:b/>
          <w:szCs w:val="25"/>
        </w:rPr>
      </w:pPr>
      <w:r w:rsidRPr="00F11600">
        <w:rPr>
          <w:b/>
          <w:szCs w:val="25"/>
        </w:rPr>
        <w:t xml:space="preserve">NOTICE IS HEREBY GIVEN </w:t>
      </w:r>
      <w:proofErr w:type="gramStart"/>
      <w:r w:rsidRPr="00F11600">
        <w:rPr>
          <w:b/>
          <w:szCs w:val="25"/>
        </w:rPr>
        <w:t>That</w:t>
      </w:r>
      <w:proofErr w:type="gramEnd"/>
      <w:r w:rsidRPr="00F11600">
        <w:rPr>
          <w:b/>
          <w:szCs w:val="25"/>
        </w:rPr>
        <w:t xml:space="preserve"> parties who wish to respond to </w:t>
      </w:r>
      <w:r>
        <w:rPr>
          <w:b/>
          <w:szCs w:val="25"/>
        </w:rPr>
        <w:t>Staff</w:t>
      </w:r>
      <w:r w:rsidRPr="00F11600">
        <w:rPr>
          <w:b/>
          <w:szCs w:val="25"/>
        </w:rPr>
        <w:t xml:space="preserve">’s </w:t>
      </w:r>
      <w:r>
        <w:rPr>
          <w:b/>
          <w:szCs w:val="25"/>
        </w:rPr>
        <w:t>Expedited Motion must do so by 12</w:t>
      </w:r>
      <w:r w:rsidRPr="00F11600">
        <w:rPr>
          <w:b/>
          <w:szCs w:val="25"/>
        </w:rPr>
        <w:t xml:space="preserve">:00 p.m., </w:t>
      </w:r>
      <w:r>
        <w:rPr>
          <w:b/>
          <w:szCs w:val="25"/>
        </w:rPr>
        <w:t>Tues</w:t>
      </w:r>
      <w:r w:rsidRPr="00F11600">
        <w:rPr>
          <w:b/>
          <w:szCs w:val="25"/>
        </w:rPr>
        <w:t xml:space="preserve">day, </w:t>
      </w:r>
      <w:r>
        <w:rPr>
          <w:b/>
          <w:szCs w:val="25"/>
        </w:rPr>
        <w:t>June 17, 2014</w:t>
      </w:r>
      <w:r w:rsidRPr="00F11600">
        <w:rPr>
          <w:b/>
          <w:szCs w:val="25"/>
        </w:rPr>
        <w:t>.</w:t>
      </w:r>
    </w:p>
    <w:p w14:paraId="43389D65" w14:textId="77777777" w:rsidR="006E56B6" w:rsidRDefault="006E56B6">
      <w:pPr>
        <w:spacing w:line="264" w:lineRule="auto"/>
        <w:rPr>
          <w:rFonts w:ascii="Times New Roman" w:eastAsiaTheme="minorHAnsi" w:hAnsi="Times New Roman" w:cstheme="minorBidi"/>
          <w:b/>
          <w:sz w:val="25"/>
          <w:szCs w:val="25"/>
        </w:rPr>
      </w:pPr>
      <w:r>
        <w:rPr>
          <w:b/>
          <w:szCs w:val="25"/>
        </w:rPr>
        <w:br w:type="page"/>
      </w:r>
    </w:p>
    <w:p w14:paraId="6DFAF126" w14:textId="77777777" w:rsidR="006E56B6" w:rsidRDefault="006E56B6" w:rsidP="006E56B6">
      <w:pPr>
        <w:pStyle w:val="NoSpacing"/>
        <w:spacing w:line="288" w:lineRule="auto"/>
        <w:rPr>
          <w:b/>
          <w:szCs w:val="25"/>
        </w:rPr>
      </w:pPr>
    </w:p>
    <w:p w14:paraId="4F022741" w14:textId="77777777" w:rsidR="00910417" w:rsidRPr="00F11600" w:rsidRDefault="00910417" w:rsidP="006E56B6">
      <w:pPr>
        <w:pStyle w:val="NoSpacing"/>
        <w:spacing w:line="288" w:lineRule="auto"/>
        <w:rPr>
          <w:b/>
          <w:szCs w:val="25"/>
        </w:rPr>
      </w:pPr>
      <w:r w:rsidRPr="00F11600">
        <w:rPr>
          <w:b/>
          <w:szCs w:val="25"/>
        </w:rPr>
        <w:t xml:space="preserve">NOTICE IS </w:t>
      </w:r>
      <w:r>
        <w:rPr>
          <w:b/>
          <w:szCs w:val="25"/>
        </w:rPr>
        <w:t xml:space="preserve">ALSO </w:t>
      </w:r>
      <w:r w:rsidRPr="00F11600">
        <w:rPr>
          <w:b/>
          <w:szCs w:val="25"/>
        </w:rPr>
        <w:t xml:space="preserve">HEREBY GIVEN </w:t>
      </w:r>
      <w:proofErr w:type="gramStart"/>
      <w:r w:rsidRPr="00F11600">
        <w:rPr>
          <w:b/>
          <w:szCs w:val="25"/>
        </w:rPr>
        <w:t>That</w:t>
      </w:r>
      <w:proofErr w:type="gramEnd"/>
      <w:r w:rsidRPr="00F11600">
        <w:rPr>
          <w:b/>
          <w:szCs w:val="25"/>
        </w:rPr>
        <w:t xml:space="preserve"> parties who wish to respond to </w:t>
      </w:r>
      <w:r>
        <w:rPr>
          <w:b/>
          <w:szCs w:val="25"/>
        </w:rPr>
        <w:t xml:space="preserve">Waste Control’s Discovery </w:t>
      </w:r>
      <w:r w:rsidRPr="00F11600">
        <w:rPr>
          <w:b/>
          <w:szCs w:val="25"/>
        </w:rPr>
        <w:t xml:space="preserve">Motion </w:t>
      </w:r>
      <w:r>
        <w:rPr>
          <w:b/>
          <w:szCs w:val="25"/>
        </w:rPr>
        <w:t>or Staff’s Motion to Compel must do so by 12</w:t>
      </w:r>
      <w:r w:rsidRPr="00F11600">
        <w:rPr>
          <w:b/>
          <w:szCs w:val="25"/>
        </w:rPr>
        <w:t xml:space="preserve">:00 p.m., </w:t>
      </w:r>
      <w:r>
        <w:rPr>
          <w:b/>
          <w:szCs w:val="25"/>
        </w:rPr>
        <w:t>Mon</w:t>
      </w:r>
      <w:r w:rsidRPr="00F11600">
        <w:rPr>
          <w:b/>
          <w:szCs w:val="25"/>
        </w:rPr>
        <w:t xml:space="preserve">day, </w:t>
      </w:r>
      <w:r>
        <w:rPr>
          <w:b/>
          <w:szCs w:val="25"/>
        </w:rPr>
        <w:t>June 23, 2014</w:t>
      </w:r>
      <w:r w:rsidRPr="00F11600">
        <w:rPr>
          <w:b/>
          <w:szCs w:val="25"/>
        </w:rPr>
        <w:t>.</w:t>
      </w:r>
    </w:p>
    <w:p w14:paraId="20A8CA66" w14:textId="77777777" w:rsidR="00910417" w:rsidRDefault="00910417" w:rsidP="006E56B6">
      <w:pPr>
        <w:pStyle w:val="NoSpacing"/>
        <w:spacing w:line="288" w:lineRule="auto"/>
        <w:rPr>
          <w:rFonts w:cs="Times New Roman"/>
          <w:szCs w:val="25"/>
        </w:rPr>
      </w:pPr>
    </w:p>
    <w:p w14:paraId="0669601C" w14:textId="77777777" w:rsidR="00D358E4" w:rsidRDefault="00D358E4" w:rsidP="006E56B6">
      <w:pPr>
        <w:pStyle w:val="NoSpacing"/>
        <w:spacing w:line="288" w:lineRule="auto"/>
        <w:rPr>
          <w:rFonts w:cs="Times New Roman"/>
          <w:szCs w:val="25"/>
        </w:rPr>
      </w:pPr>
    </w:p>
    <w:p w14:paraId="1398B65E" w14:textId="77777777" w:rsidR="0077373C" w:rsidRPr="0077373C" w:rsidRDefault="0077373C" w:rsidP="006E56B6">
      <w:pPr>
        <w:pStyle w:val="NoSpacing"/>
        <w:spacing w:line="288" w:lineRule="auto"/>
        <w:rPr>
          <w:rFonts w:cs="Times New Roman"/>
          <w:szCs w:val="25"/>
        </w:rPr>
      </w:pPr>
    </w:p>
    <w:p w14:paraId="6498DD5B" w14:textId="77777777" w:rsidR="0077373C" w:rsidRPr="0077373C" w:rsidRDefault="0077373C" w:rsidP="006E56B6">
      <w:pPr>
        <w:pStyle w:val="NoSpacing"/>
        <w:spacing w:line="288" w:lineRule="auto"/>
        <w:rPr>
          <w:rFonts w:cs="Times New Roman"/>
          <w:szCs w:val="25"/>
        </w:rPr>
      </w:pPr>
    </w:p>
    <w:p w14:paraId="5770E883" w14:textId="77777777" w:rsidR="0077373C" w:rsidRPr="0077373C" w:rsidRDefault="008E6F70" w:rsidP="006E56B6">
      <w:pPr>
        <w:pStyle w:val="NoSpacing"/>
        <w:spacing w:line="288" w:lineRule="auto"/>
        <w:rPr>
          <w:rFonts w:cs="Times New Roman"/>
          <w:szCs w:val="25"/>
        </w:rPr>
      </w:pPr>
      <w:r>
        <w:rPr>
          <w:rFonts w:cs="Times New Roman"/>
          <w:szCs w:val="25"/>
        </w:rPr>
        <w:t>MARGUERITE E. FRIEDLANDER</w:t>
      </w:r>
    </w:p>
    <w:p w14:paraId="2194DE7B" w14:textId="77777777" w:rsidR="006C391D" w:rsidRPr="0077373C" w:rsidRDefault="0077373C" w:rsidP="006E56B6">
      <w:pPr>
        <w:pStyle w:val="NoSpacing"/>
        <w:spacing w:line="288" w:lineRule="auto"/>
        <w:rPr>
          <w:szCs w:val="25"/>
        </w:rPr>
      </w:pPr>
      <w:r w:rsidRPr="0077373C">
        <w:rPr>
          <w:rFonts w:cs="Times New Roman"/>
          <w:szCs w:val="25"/>
        </w:rPr>
        <w:t>Administrative Law Judge</w:t>
      </w:r>
    </w:p>
    <w:sectPr w:rsidR="006C391D" w:rsidRPr="0077373C" w:rsidSect="006E56B6">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1440" w:left="1800" w:header="720" w:footer="720" w:gutter="0"/>
      <w:paperSrc w:first="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A50E0" w14:textId="77777777" w:rsidR="00B4564F" w:rsidRDefault="00B4564F" w:rsidP="00AC653D">
      <w:r>
        <w:separator/>
      </w:r>
    </w:p>
  </w:endnote>
  <w:endnote w:type="continuationSeparator" w:id="0">
    <w:p w14:paraId="375EB76B" w14:textId="77777777" w:rsidR="00B4564F" w:rsidRDefault="00B4564F" w:rsidP="00AC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AEE7" w14:textId="77777777" w:rsidR="005E489E" w:rsidRDefault="005E4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AAF96" w14:textId="77777777" w:rsidR="005E489E" w:rsidRDefault="005E48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E5C19" w14:textId="77777777" w:rsidR="005E489E" w:rsidRDefault="005E4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A15F3" w14:textId="77777777" w:rsidR="00B4564F" w:rsidRDefault="00B4564F" w:rsidP="00AC653D">
      <w:r>
        <w:separator/>
      </w:r>
    </w:p>
  </w:footnote>
  <w:footnote w:type="continuationSeparator" w:id="0">
    <w:p w14:paraId="0E94E2F1" w14:textId="77777777" w:rsidR="00B4564F" w:rsidRDefault="00B4564F" w:rsidP="00AC653D">
      <w:r>
        <w:continuationSeparator/>
      </w:r>
    </w:p>
  </w:footnote>
  <w:footnote w:id="1">
    <w:p w14:paraId="6CE69461" w14:textId="77777777" w:rsidR="00515627" w:rsidRPr="00515627" w:rsidRDefault="00515627" w:rsidP="006E56B6">
      <w:pPr>
        <w:pStyle w:val="FootnoteText"/>
        <w:spacing w:after="120"/>
        <w:rPr>
          <w:rFonts w:ascii="Times New Roman" w:hAnsi="Times New Roman"/>
        </w:rPr>
      </w:pPr>
      <w:r w:rsidRPr="00515627">
        <w:rPr>
          <w:rStyle w:val="FootnoteReference"/>
          <w:rFonts w:ascii="Times New Roman" w:hAnsi="Times New Roman"/>
          <w:sz w:val="22"/>
        </w:rPr>
        <w:footnoteRef/>
      </w:r>
      <w:r w:rsidRPr="00515627">
        <w:rPr>
          <w:rFonts w:ascii="Times New Roman" w:hAnsi="Times New Roman"/>
          <w:sz w:val="22"/>
        </w:rPr>
        <w:t xml:space="preserve"> </w:t>
      </w:r>
      <w:r>
        <w:rPr>
          <w:rFonts w:ascii="Times New Roman" w:hAnsi="Times New Roman"/>
          <w:sz w:val="22"/>
        </w:rPr>
        <w:t>Discovery Motion, ¶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8ADC6" w14:textId="77777777" w:rsidR="005E489E" w:rsidRDefault="005E4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sz w:val="20"/>
        <w:szCs w:val="20"/>
      </w:rPr>
      <w:id w:val="174936519"/>
      <w:docPartObj>
        <w:docPartGallery w:val="Page Numbers (Top of Page)"/>
        <w:docPartUnique/>
      </w:docPartObj>
    </w:sdtPr>
    <w:sdtEndPr>
      <w:rPr>
        <w:noProof/>
      </w:rPr>
    </w:sdtEndPr>
    <w:sdtContent>
      <w:p w14:paraId="2D7CE2DC" w14:textId="77777777" w:rsidR="006E56B6" w:rsidRPr="006E56B6" w:rsidRDefault="006E56B6">
        <w:pPr>
          <w:pStyle w:val="Header"/>
          <w:jc w:val="right"/>
          <w:rPr>
            <w:rFonts w:ascii="Times New Roman" w:hAnsi="Times New Roman"/>
            <w:b/>
            <w:sz w:val="20"/>
            <w:szCs w:val="20"/>
          </w:rPr>
        </w:pPr>
        <w:r w:rsidRPr="006E56B6">
          <w:rPr>
            <w:rFonts w:ascii="Times New Roman" w:hAnsi="Times New Roman"/>
            <w:b/>
            <w:sz w:val="20"/>
            <w:szCs w:val="20"/>
          </w:rPr>
          <w:t xml:space="preserve">PAGE </w:t>
        </w:r>
        <w:r w:rsidRPr="006E56B6">
          <w:rPr>
            <w:rFonts w:ascii="Times New Roman" w:hAnsi="Times New Roman"/>
            <w:b/>
            <w:sz w:val="20"/>
            <w:szCs w:val="20"/>
          </w:rPr>
          <w:fldChar w:fldCharType="begin"/>
        </w:r>
        <w:r w:rsidRPr="006E56B6">
          <w:rPr>
            <w:rFonts w:ascii="Times New Roman" w:hAnsi="Times New Roman"/>
            <w:b/>
            <w:sz w:val="20"/>
            <w:szCs w:val="20"/>
          </w:rPr>
          <w:instrText xml:space="preserve"> PAGE   \* MERGEFORMAT </w:instrText>
        </w:r>
        <w:r w:rsidRPr="006E56B6">
          <w:rPr>
            <w:rFonts w:ascii="Times New Roman" w:hAnsi="Times New Roman"/>
            <w:b/>
            <w:sz w:val="20"/>
            <w:szCs w:val="20"/>
          </w:rPr>
          <w:fldChar w:fldCharType="separate"/>
        </w:r>
        <w:r w:rsidR="0050312E">
          <w:rPr>
            <w:rFonts w:ascii="Times New Roman" w:hAnsi="Times New Roman"/>
            <w:b/>
            <w:noProof/>
            <w:sz w:val="20"/>
            <w:szCs w:val="20"/>
          </w:rPr>
          <w:t>2</w:t>
        </w:r>
        <w:r w:rsidRPr="006E56B6">
          <w:rPr>
            <w:rFonts w:ascii="Times New Roman" w:hAnsi="Times New Roman"/>
            <w:b/>
            <w:noProof/>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1014F" w14:textId="041C5A43" w:rsidR="005E489E" w:rsidRPr="005E489E" w:rsidRDefault="005E489E" w:rsidP="005E489E">
    <w:pPr>
      <w:pStyle w:val="Header"/>
      <w:jc w:val="right"/>
      <w:rPr>
        <w:rFonts w:ascii="Times New Roman" w:hAnsi="Times New Roman"/>
        <w:b/>
        <w:sz w:val="20"/>
        <w:szCs w:val="20"/>
      </w:rPr>
    </w:pPr>
    <w:r>
      <w:rPr>
        <w:rFonts w:ascii="Times New Roman" w:hAnsi="Times New Roman"/>
        <w:b/>
        <w:sz w:val="20"/>
        <w:szCs w:val="20"/>
      </w:rPr>
      <w:t xml:space="preserve">[Service date June 13, </w:t>
    </w:r>
    <w:r>
      <w:rPr>
        <w:rFonts w:ascii="Times New Roman" w:hAnsi="Times New Roman"/>
        <w:b/>
        <w:sz w:val="20"/>
        <w:szCs w:val="20"/>
      </w:rPr>
      <w:t>2014]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3C"/>
    <w:rsid w:val="00000817"/>
    <w:rsid w:val="00000D94"/>
    <w:rsid w:val="00024FCC"/>
    <w:rsid w:val="00025066"/>
    <w:rsid w:val="00036A42"/>
    <w:rsid w:val="00054580"/>
    <w:rsid w:val="00063016"/>
    <w:rsid w:val="00091596"/>
    <w:rsid w:val="000A4CFE"/>
    <w:rsid w:val="000C159F"/>
    <w:rsid w:val="000E69A6"/>
    <w:rsid w:val="000F4700"/>
    <w:rsid w:val="000F4FEE"/>
    <w:rsid w:val="000F629A"/>
    <w:rsid w:val="001140DB"/>
    <w:rsid w:val="00124765"/>
    <w:rsid w:val="00125DE3"/>
    <w:rsid w:val="0012797D"/>
    <w:rsid w:val="00134F21"/>
    <w:rsid w:val="001605B2"/>
    <w:rsid w:val="001703EB"/>
    <w:rsid w:val="001723BF"/>
    <w:rsid w:val="00196394"/>
    <w:rsid w:val="001C5C2C"/>
    <w:rsid w:val="0025477A"/>
    <w:rsid w:val="00262124"/>
    <w:rsid w:val="00270B6C"/>
    <w:rsid w:val="00281C9A"/>
    <w:rsid w:val="002861A1"/>
    <w:rsid w:val="0028685A"/>
    <w:rsid w:val="00294823"/>
    <w:rsid w:val="002E5203"/>
    <w:rsid w:val="003004E6"/>
    <w:rsid w:val="00320272"/>
    <w:rsid w:val="00325229"/>
    <w:rsid w:val="00326C72"/>
    <w:rsid w:val="00331826"/>
    <w:rsid w:val="00331DBD"/>
    <w:rsid w:val="0035370C"/>
    <w:rsid w:val="00387B18"/>
    <w:rsid w:val="003A7922"/>
    <w:rsid w:val="003F118C"/>
    <w:rsid w:val="003F43F9"/>
    <w:rsid w:val="00400A04"/>
    <w:rsid w:val="00437E3F"/>
    <w:rsid w:val="004470D6"/>
    <w:rsid w:val="00466587"/>
    <w:rsid w:val="00497485"/>
    <w:rsid w:val="004B13DF"/>
    <w:rsid w:val="004D03CC"/>
    <w:rsid w:val="004D5E7A"/>
    <w:rsid w:val="0050312E"/>
    <w:rsid w:val="00506508"/>
    <w:rsid w:val="00515627"/>
    <w:rsid w:val="00546385"/>
    <w:rsid w:val="00571C63"/>
    <w:rsid w:val="0057556D"/>
    <w:rsid w:val="005811C7"/>
    <w:rsid w:val="005963E1"/>
    <w:rsid w:val="005970BC"/>
    <w:rsid w:val="005A4601"/>
    <w:rsid w:val="005E489E"/>
    <w:rsid w:val="005E662A"/>
    <w:rsid w:val="005F6CB0"/>
    <w:rsid w:val="005F7D8A"/>
    <w:rsid w:val="00625C28"/>
    <w:rsid w:val="00625F87"/>
    <w:rsid w:val="006328EE"/>
    <w:rsid w:val="00636DA8"/>
    <w:rsid w:val="00637028"/>
    <w:rsid w:val="00647468"/>
    <w:rsid w:val="00671E79"/>
    <w:rsid w:val="006725EB"/>
    <w:rsid w:val="00682AAC"/>
    <w:rsid w:val="006967D3"/>
    <w:rsid w:val="006B51AE"/>
    <w:rsid w:val="006C391D"/>
    <w:rsid w:val="006E56B6"/>
    <w:rsid w:val="006E57AA"/>
    <w:rsid w:val="00751967"/>
    <w:rsid w:val="00760467"/>
    <w:rsid w:val="0077373C"/>
    <w:rsid w:val="007777F4"/>
    <w:rsid w:val="00782B25"/>
    <w:rsid w:val="007A316D"/>
    <w:rsid w:val="007B1BB5"/>
    <w:rsid w:val="007D026E"/>
    <w:rsid w:val="007E4058"/>
    <w:rsid w:val="007E6723"/>
    <w:rsid w:val="007F7C8A"/>
    <w:rsid w:val="008067DA"/>
    <w:rsid w:val="008221C4"/>
    <w:rsid w:val="008312B2"/>
    <w:rsid w:val="008530CE"/>
    <w:rsid w:val="00857614"/>
    <w:rsid w:val="00860D9F"/>
    <w:rsid w:val="00863D19"/>
    <w:rsid w:val="00866E0A"/>
    <w:rsid w:val="00885F8D"/>
    <w:rsid w:val="008927D2"/>
    <w:rsid w:val="00894053"/>
    <w:rsid w:val="008A0BC8"/>
    <w:rsid w:val="008A2759"/>
    <w:rsid w:val="008C4198"/>
    <w:rsid w:val="008E6F70"/>
    <w:rsid w:val="008F56B3"/>
    <w:rsid w:val="00910417"/>
    <w:rsid w:val="0091303D"/>
    <w:rsid w:val="00950B86"/>
    <w:rsid w:val="00956140"/>
    <w:rsid w:val="00976A7E"/>
    <w:rsid w:val="009931C1"/>
    <w:rsid w:val="009A5465"/>
    <w:rsid w:val="009A68EE"/>
    <w:rsid w:val="009B5279"/>
    <w:rsid w:val="009B6190"/>
    <w:rsid w:val="009F2B54"/>
    <w:rsid w:val="009F41E3"/>
    <w:rsid w:val="00A06B24"/>
    <w:rsid w:val="00A06FCB"/>
    <w:rsid w:val="00A13853"/>
    <w:rsid w:val="00A25D45"/>
    <w:rsid w:val="00A30C4A"/>
    <w:rsid w:val="00A35B1C"/>
    <w:rsid w:val="00A6640F"/>
    <w:rsid w:val="00A82346"/>
    <w:rsid w:val="00AA1D38"/>
    <w:rsid w:val="00AB33FE"/>
    <w:rsid w:val="00AC653D"/>
    <w:rsid w:val="00AE465D"/>
    <w:rsid w:val="00B01186"/>
    <w:rsid w:val="00B4193F"/>
    <w:rsid w:val="00B4564F"/>
    <w:rsid w:val="00B6469B"/>
    <w:rsid w:val="00BA4723"/>
    <w:rsid w:val="00BC18E9"/>
    <w:rsid w:val="00BD4460"/>
    <w:rsid w:val="00BE0AD2"/>
    <w:rsid w:val="00BE754D"/>
    <w:rsid w:val="00C02040"/>
    <w:rsid w:val="00C227FD"/>
    <w:rsid w:val="00C26AD2"/>
    <w:rsid w:val="00C30BF0"/>
    <w:rsid w:val="00C32100"/>
    <w:rsid w:val="00C55CFC"/>
    <w:rsid w:val="00C77E1D"/>
    <w:rsid w:val="00C93A82"/>
    <w:rsid w:val="00CB2C63"/>
    <w:rsid w:val="00CB7F41"/>
    <w:rsid w:val="00D0056C"/>
    <w:rsid w:val="00D167FA"/>
    <w:rsid w:val="00D23952"/>
    <w:rsid w:val="00D358E4"/>
    <w:rsid w:val="00D36495"/>
    <w:rsid w:val="00D417B8"/>
    <w:rsid w:val="00D5254D"/>
    <w:rsid w:val="00D6592D"/>
    <w:rsid w:val="00D81A5D"/>
    <w:rsid w:val="00D87DE9"/>
    <w:rsid w:val="00D955D2"/>
    <w:rsid w:val="00D968B5"/>
    <w:rsid w:val="00DA4DDA"/>
    <w:rsid w:val="00DB12F0"/>
    <w:rsid w:val="00DB4A12"/>
    <w:rsid w:val="00DB53EA"/>
    <w:rsid w:val="00DE758E"/>
    <w:rsid w:val="00DF16E1"/>
    <w:rsid w:val="00DF6CB3"/>
    <w:rsid w:val="00E005E8"/>
    <w:rsid w:val="00E21AF0"/>
    <w:rsid w:val="00E43AD9"/>
    <w:rsid w:val="00E94DEF"/>
    <w:rsid w:val="00E95080"/>
    <w:rsid w:val="00EA64C0"/>
    <w:rsid w:val="00EC7B52"/>
    <w:rsid w:val="00ED08AA"/>
    <w:rsid w:val="00EE4F4B"/>
    <w:rsid w:val="00F35267"/>
    <w:rsid w:val="00F50B69"/>
    <w:rsid w:val="00F54581"/>
    <w:rsid w:val="00F558A0"/>
    <w:rsid w:val="00F75379"/>
    <w:rsid w:val="00F763FB"/>
    <w:rsid w:val="00F80CD0"/>
    <w:rsid w:val="00F903F5"/>
    <w:rsid w:val="00FC344E"/>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43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3C"/>
    <w:pPr>
      <w:spacing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ascii="Times New Roman" w:eastAsiaTheme="majorEastAsia" w:hAnsi="Times New Roman"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ascii="Times New Roman" w:eastAsiaTheme="majorEastAsia" w:hAnsi="Times New Roman"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ascii="Times New Roman" w:eastAsiaTheme="majorEastAsia" w:hAnsi="Times New Roman"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77373C"/>
    <w:pPr>
      <w:spacing w:line="240" w:lineRule="auto"/>
    </w:pPr>
  </w:style>
  <w:style w:type="character" w:styleId="Hyperlink">
    <w:name w:val="Hyperlink"/>
    <w:basedOn w:val="DefaultParagraphFont"/>
    <w:uiPriority w:val="99"/>
    <w:unhideWhenUsed/>
    <w:rsid w:val="0077373C"/>
    <w:rPr>
      <w:color w:val="0000FF" w:themeColor="hyperlink"/>
      <w:u w:val="single"/>
    </w:rPr>
  </w:style>
  <w:style w:type="paragraph" w:styleId="BalloonText">
    <w:name w:val="Balloon Text"/>
    <w:basedOn w:val="Normal"/>
    <w:link w:val="BalloonTextChar"/>
    <w:uiPriority w:val="99"/>
    <w:semiHidden/>
    <w:unhideWhenUsed/>
    <w:rsid w:val="00D358E4"/>
    <w:rPr>
      <w:rFonts w:ascii="Tahoma" w:hAnsi="Tahoma" w:cs="Tahoma"/>
      <w:sz w:val="16"/>
      <w:szCs w:val="16"/>
    </w:rPr>
  </w:style>
  <w:style w:type="character" w:customStyle="1" w:styleId="BalloonTextChar">
    <w:name w:val="Balloon Text Char"/>
    <w:basedOn w:val="DefaultParagraphFont"/>
    <w:link w:val="BalloonText"/>
    <w:uiPriority w:val="99"/>
    <w:semiHidden/>
    <w:rsid w:val="00D358E4"/>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15627"/>
    <w:rPr>
      <w:sz w:val="20"/>
      <w:szCs w:val="20"/>
    </w:rPr>
  </w:style>
  <w:style w:type="character" w:customStyle="1" w:styleId="FootnoteTextChar">
    <w:name w:val="Footnote Text Char"/>
    <w:basedOn w:val="DefaultParagraphFont"/>
    <w:link w:val="FootnoteText"/>
    <w:uiPriority w:val="99"/>
    <w:semiHidden/>
    <w:rsid w:val="00515627"/>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515627"/>
    <w:rPr>
      <w:vertAlign w:val="superscript"/>
    </w:rPr>
  </w:style>
  <w:style w:type="paragraph" w:styleId="Header">
    <w:name w:val="header"/>
    <w:basedOn w:val="Normal"/>
    <w:link w:val="HeaderChar"/>
    <w:uiPriority w:val="99"/>
    <w:unhideWhenUsed/>
    <w:rsid w:val="006E56B6"/>
    <w:pPr>
      <w:tabs>
        <w:tab w:val="center" w:pos="4680"/>
        <w:tab w:val="right" w:pos="9360"/>
      </w:tabs>
    </w:pPr>
  </w:style>
  <w:style w:type="character" w:customStyle="1" w:styleId="HeaderChar">
    <w:name w:val="Header Char"/>
    <w:basedOn w:val="DefaultParagraphFont"/>
    <w:link w:val="Header"/>
    <w:uiPriority w:val="99"/>
    <w:rsid w:val="006E56B6"/>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6E56B6"/>
    <w:pPr>
      <w:tabs>
        <w:tab w:val="center" w:pos="4680"/>
        <w:tab w:val="right" w:pos="9360"/>
      </w:tabs>
    </w:pPr>
  </w:style>
  <w:style w:type="character" w:customStyle="1" w:styleId="FooterChar">
    <w:name w:val="Footer Char"/>
    <w:basedOn w:val="DefaultParagraphFont"/>
    <w:link w:val="Footer"/>
    <w:uiPriority w:val="99"/>
    <w:rsid w:val="006E56B6"/>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3C"/>
    <w:pPr>
      <w:spacing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ascii="Times New Roman" w:eastAsiaTheme="majorEastAsia" w:hAnsi="Times New Roman"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ascii="Times New Roman" w:eastAsiaTheme="majorEastAsia" w:hAnsi="Times New Roman"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ascii="Times New Roman" w:eastAsiaTheme="majorEastAsia" w:hAnsi="Times New Roman"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77373C"/>
    <w:pPr>
      <w:spacing w:line="240" w:lineRule="auto"/>
    </w:pPr>
  </w:style>
  <w:style w:type="character" w:styleId="Hyperlink">
    <w:name w:val="Hyperlink"/>
    <w:basedOn w:val="DefaultParagraphFont"/>
    <w:uiPriority w:val="99"/>
    <w:unhideWhenUsed/>
    <w:rsid w:val="0077373C"/>
    <w:rPr>
      <w:color w:val="0000FF" w:themeColor="hyperlink"/>
      <w:u w:val="single"/>
    </w:rPr>
  </w:style>
  <w:style w:type="paragraph" w:styleId="BalloonText">
    <w:name w:val="Balloon Text"/>
    <w:basedOn w:val="Normal"/>
    <w:link w:val="BalloonTextChar"/>
    <w:uiPriority w:val="99"/>
    <w:semiHidden/>
    <w:unhideWhenUsed/>
    <w:rsid w:val="00D358E4"/>
    <w:rPr>
      <w:rFonts w:ascii="Tahoma" w:hAnsi="Tahoma" w:cs="Tahoma"/>
      <w:sz w:val="16"/>
      <w:szCs w:val="16"/>
    </w:rPr>
  </w:style>
  <w:style w:type="character" w:customStyle="1" w:styleId="BalloonTextChar">
    <w:name w:val="Balloon Text Char"/>
    <w:basedOn w:val="DefaultParagraphFont"/>
    <w:link w:val="BalloonText"/>
    <w:uiPriority w:val="99"/>
    <w:semiHidden/>
    <w:rsid w:val="00D358E4"/>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15627"/>
    <w:rPr>
      <w:sz w:val="20"/>
      <w:szCs w:val="20"/>
    </w:rPr>
  </w:style>
  <w:style w:type="character" w:customStyle="1" w:styleId="FootnoteTextChar">
    <w:name w:val="Footnote Text Char"/>
    <w:basedOn w:val="DefaultParagraphFont"/>
    <w:link w:val="FootnoteText"/>
    <w:uiPriority w:val="99"/>
    <w:semiHidden/>
    <w:rsid w:val="00515627"/>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515627"/>
    <w:rPr>
      <w:vertAlign w:val="superscript"/>
    </w:rPr>
  </w:style>
  <w:style w:type="paragraph" w:styleId="Header">
    <w:name w:val="header"/>
    <w:basedOn w:val="Normal"/>
    <w:link w:val="HeaderChar"/>
    <w:uiPriority w:val="99"/>
    <w:unhideWhenUsed/>
    <w:rsid w:val="006E56B6"/>
    <w:pPr>
      <w:tabs>
        <w:tab w:val="center" w:pos="4680"/>
        <w:tab w:val="right" w:pos="9360"/>
      </w:tabs>
    </w:pPr>
  </w:style>
  <w:style w:type="character" w:customStyle="1" w:styleId="HeaderChar">
    <w:name w:val="Header Char"/>
    <w:basedOn w:val="DefaultParagraphFont"/>
    <w:link w:val="Header"/>
    <w:uiPriority w:val="99"/>
    <w:rsid w:val="006E56B6"/>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6E56B6"/>
    <w:pPr>
      <w:tabs>
        <w:tab w:val="center" w:pos="4680"/>
        <w:tab w:val="right" w:pos="9360"/>
      </w:tabs>
    </w:pPr>
  </w:style>
  <w:style w:type="character" w:customStyle="1" w:styleId="FooterChar">
    <w:name w:val="Footer Char"/>
    <w:basedOn w:val="DefaultParagraphFont"/>
    <w:link w:val="Footer"/>
    <w:uiPriority w:val="99"/>
    <w:rsid w:val="006E56B6"/>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2014-06-13T07:00:00+00:00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8BA4185-45EB-4BD0-8508-10013F5D7B90}"/>
</file>

<file path=customXml/itemProps2.xml><?xml version="1.0" encoding="utf-8"?>
<ds:datastoreItem xmlns:ds="http://schemas.openxmlformats.org/officeDocument/2006/customXml" ds:itemID="{F4E6925A-E0BE-4327-8EFB-88EF3003EF51}"/>
</file>

<file path=customXml/itemProps3.xml><?xml version="1.0" encoding="utf-8"?>
<ds:datastoreItem xmlns:ds="http://schemas.openxmlformats.org/officeDocument/2006/customXml" ds:itemID="{4CCE15D8-336B-4FDD-85E4-7262CFF1B79A}"/>
</file>

<file path=customXml/itemProps4.xml><?xml version="1.0" encoding="utf-8"?>
<ds:datastoreItem xmlns:ds="http://schemas.openxmlformats.org/officeDocument/2006/customXml" ds:itemID="{3ACB6C4D-84C2-4C04-8F70-E045C64C218C}"/>
</file>

<file path=customXml/itemProps5.xml><?xml version="1.0" encoding="utf-8"?>
<ds:datastoreItem xmlns:ds="http://schemas.openxmlformats.org/officeDocument/2006/customXml" ds:itemID="{6174DA20-6A08-4CFB-85A5-851DAEB15405}"/>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2014-06-13T21:37:00Z</dcterms:created>
  <dcterms:modified xsi:type="dcterms:W3CDTF">2014-06-13T21:38:00Z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