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225"/>
        <w:tblW w:w="0" w:type="auto"/>
        <w:tblLook w:val="00A0"/>
      </w:tblPr>
      <w:tblGrid>
        <w:gridCol w:w="752"/>
      </w:tblGrid>
      <w:tr w:rsidR="00C40841" w:rsidRPr="00770E9A" w:rsidTr="00096E2B">
        <w:trPr>
          <w:trHeight w:hRule="exact"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(N)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(N)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40841" w:rsidRDefault="00C40841" w:rsidP="00B6463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40841" w:rsidRDefault="00C40841" w:rsidP="00B64632">
      <w:pPr>
        <w:spacing w:after="0" w:line="240" w:lineRule="auto"/>
        <w:rPr>
          <w:rFonts w:ascii="Arial" w:hAnsi="Arial" w:cs="Arial"/>
          <w:sz w:val="20"/>
          <w:szCs w:val="20"/>
        </w:rPr>
        <w:sectPr w:rsidR="00C40841" w:rsidSect="001C0C09">
          <w:headerReference w:type="default" r:id="rId8"/>
          <w:footerReference w:type="default" r:id="rId9"/>
          <w:type w:val="continuous"/>
          <w:pgSz w:w="12240" w:h="15840"/>
          <w:pgMar w:top="1440" w:right="720" w:bottom="1440" w:left="1440" w:header="720" w:footer="720" w:gutter="0"/>
          <w:cols w:space="720"/>
          <w:docGrid w:linePitch="360"/>
        </w:sectPr>
      </w:pPr>
    </w:p>
    <w:tbl>
      <w:tblPr>
        <w:tblW w:w="0" w:type="auto"/>
        <w:tblLook w:val="00A0"/>
      </w:tblPr>
      <w:tblGrid>
        <w:gridCol w:w="8887"/>
      </w:tblGrid>
      <w:tr w:rsidR="00C40841" w:rsidTr="001F3130">
        <w:tc>
          <w:tcPr>
            <w:tcW w:w="8887" w:type="dxa"/>
          </w:tcPr>
          <w:p w:rsidR="00C40841" w:rsidRPr="001F3130" w:rsidRDefault="00C40841" w:rsidP="001F3130">
            <w:pPr>
              <w:spacing w:after="0" w:line="286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Style w:val="Custom1"/>
              </w:rPr>
              <w:lastRenderedPageBreak/>
              <w:t>SCHEDULE 139</w:t>
            </w:r>
          </w:p>
        </w:tc>
      </w:tr>
      <w:tr w:rsidR="00C40841" w:rsidTr="001F3130">
        <w:tc>
          <w:tcPr>
            <w:tcW w:w="8887" w:type="dxa"/>
          </w:tcPr>
          <w:p w:rsidR="00C40841" w:rsidRPr="001F3130" w:rsidRDefault="00C40841" w:rsidP="001F3130">
            <w:pPr>
              <w:spacing w:after="0" w:line="286" w:lineRule="exact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Style w:val="Custom1"/>
              </w:rPr>
              <w:t>REVENUE DECOUPLING ADJUSTMENT MECHANISM</w:t>
            </w:r>
            <w:r w:rsidRPr="001F3130">
              <w:rPr>
                <w:rStyle w:val="Custom1"/>
                <w:b w:val="0"/>
              </w:rPr>
              <w:t xml:space="preserve"> (Continued)</w:t>
            </w:r>
          </w:p>
        </w:tc>
      </w:tr>
    </w:tbl>
    <w:p w:rsidR="00C80E98" w:rsidRDefault="00C80E98" w:rsidP="00C80E98">
      <w:pPr>
        <w:tabs>
          <w:tab w:val="left" w:pos="720"/>
        </w:tabs>
        <w:spacing w:after="120" w:line="286" w:lineRule="exact"/>
        <w:rPr>
          <w:rFonts w:ascii="Arial" w:hAnsi="Arial" w:cs="Arial"/>
          <w:b/>
          <w:sz w:val="20"/>
          <w:szCs w:val="20"/>
        </w:rPr>
      </w:pPr>
    </w:p>
    <w:p w:rsidR="00C80E98" w:rsidRDefault="00C80E98" w:rsidP="00C80E98">
      <w:pPr>
        <w:tabs>
          <w:tab w:val="left" w:pos="720"/>
        </w:tabs>
        <w:spacing w:after="120" w:line="286" w:lineRule="exact"/>
        <w:rPr>
          <w:rFonts w:ascii="Arial" w:hAnsi="Arial" w:cs="Arial"/>
          <w:b/>
          <w:sz w:val="20"/>
          <w:szCs w:val="20"/>
        </w:rPr>
      </w:pPr>
      <w:r w:rsidRPr="00EF0228">
        <w:rPr>
          <w:rFonts w:ascii="Arial" w:hAnsi="Arial" w:cs="Arial"/>
          <w:b/>
          <w:sz w:val="20"/>
          <w:szCs w:val="20"/>
        </w:rPr>
        <w:t xml:space="preserve">MONTHLY </w:t>
      </w:r>
      <w:r>
        <w:rPr>
          <w:rFonts w:ascii="Arial" w:hAnsi="Arial" w:cs="Arial"/>
          <w:b/>
          <w:sz w:val="20"/>
          <w:szCs w:val="20"/>
        </w:rPr>
        <w:t>SURCHARGE</w:t>
      </w:r>
      <w:r w:rsidRPr="00EF0228">
        <w:rPr>
          <w:rFonts w:ascii="Arial" w:hAnsi="Arial" w:cs="Arial"/>
          <w:b/>
          <w:sz w:val="20"/>
          <w:szCs w:val="20"/>
        </w:rPr>
        <w:t>:</w:t>
      </w:r>
    </w:p>
    <w:p w:rsidR="00C80E98" w:rsidRPr="00360EA4" w:rsidRDefault="00C80E98" w:rsidP="00C80E98">
      <w:pPr>
        <w:pStyle w:val="ListParagraph"/>
        <w:tabs>
          <w:tab w:val="left" w:pos="720"/>
        </w:tabs>
        <w:spacing w:after="120" w:line="286" w:lineRule="exact"/>
        <w:ind w:hanging="360"/>
        <w:jc w:val="center"/>
        <w:rPr>
          <w:rFonts w:ascii="Arial" w:hAnsi="Arial" w:cs="Arial"/>
          <w:b/>
          <w:sz w:val="20"/>
          <w:szCs w:val="20"/>
        </w:rPr>
      </w:pPr>
      <w:r w:rsidRPr="00360EA4">
        <w:rPr>
          <w:rFonts w:ascii="Arial" w:hAnsi="Arial" w:cs="Arial"/>
          <w:b/>
          <w:sz w:val="20"/>
          <w:szCs w:val="20"/>
        </w:rPr>
        <w:t>Schedule 55 – Facilities Charge</w:t>
      </w:r>
    </w:p>
    <w:tbl>
      <w:tblPr>
        <w:tblW w:w="0" w:type="auto"/>
        <w:tblInd w:w="1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564"/>
        <w:gridCol w:w="843"/>
        <w:gridCol w:w="843"/>
        <w:gridCol w:w="844"/>
        <w:gridCol w:w="843"/>
        <w:gridCol w:w="844"/>
      </w:tblGrid>
      <w:tr w:rsidR="00C80E98" w:rsidRPr="00360EA4" w:rsidTr="00C80E98">
        <w:trPr>
          <w:trHeight w:val="1"/>
        </w:trPr>
        <w:tc>
          <w:tcPr>
            <w:tcW w:w="3564" w:type="dxa"/>
          </w:tcPr>
          <w:p w:rsidR="00C80E98" w:rsidRPr="00360EA4" w:rsidRDefault="00C80E9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3" w:type="dxa"/>
          </w:tcPr>
          <w:p w:rsidR="00C80E98" w:rsidRPr="00360EA4" w:rsidRDefault="00C80E9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EA4">
              <w:rPr>
                <w:rFonts w:ascii="Arial" w:hAnsi="Arial" w:cs="Arial"/>
                <w:b/>
                <w:sz w:val="20"/>
                <w:szCs w:val="20"/>
              </w:rPr>
              <w:t>2013</w:t>
            </w:r>
          </w:p>
        </w:tc>
        <w:tc>
          <w:tcPr>
            <w:tcW w:w="843" w:type="dxa"/>
          </w:tcPr>
          <w:p w:rsidR="00C80E98" w:rsidRPr="00360EA4" w:rsidRDefault="00C80E9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EA4">
              <w:rPr>
                <w:rFonts w:ascii="Arial" w:hAnsi="Arial" w:cs="Arial"/>
                <w:b/>
                <w:sz w:val="20"/>
                <w:szCs w:val="20"/>
              </w:rPr>
              <w:t>2014</w:t>
            </w:r>
          </w:p>
        </w:tc>
        <w:tc>
          <w:tcPr>
            <w:tcW w:w="844" w:type="dxa"/>
          </w:tcPr>
          <w:p w:rsidR="00C80E98" w:rsidRPr="00360EA4" w:rsidRDefault="00C80E9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EA4">
              <w:rPr>
                <w:rFonts w:ascii="Arial" w:hAnsi="Arial" w:cs="Arial"/>
                <w:b/>
                <w:sz w:val="20"/>
                <w:szCs w:val="20"/>
              </w:rPr>
              <w:t>2015</w:t>
            </w:r>
          </w:p>
        </w:tc>
        <w:tc>
          <w:tcPr>
            <w:tcW w:w="843" w:type="dxa"/>
          </w:tcPr>
          <w:p w:rsidR="00C80E98" w:rsidRPr="00360EA4" w:rsidRDefault="00C80E9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EA4">
              <w:rPr>
                <w:rFonts w:ascii="Arial" w:hAnsi="Arial" w:cs="Arial"/>
                <w:b/>
                <w:sz w:val="20"/>
                <w:szCs w:val="20"/>
              </w:rPr>
              <w:t>2016</w:t>
            </w:r>
          </w:p>
        </w:tc>
        <w:tc>
          <w:tcPr>
            <w:tcW w:w="844" w:type="dxa"/>
          </w:tcPr>
          <w:p w:rsidR="00C80E98" w:rsidRPr="00360EA4" w:rsidRDefault="00C80E9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EA4">
              <w:rPr>
                <w:rFonts w:ascii="Arial" w:hAnsi="Arial" w:cs="Arial"/>
                <w:b/>
                <w:sz w:val="20"/>
                <w:szCs w:val="20"/>
              </w:rPr>
              <w:t>2017</w:t>
            </w:r>
          </w:p>
        </w:tc>
      </w:tr>
      <w:tr w:rsidR="00C80E98" w:rsidRPr="00360EA4" w:rsidTr="00C80E98">
        <w:trPr>
          <w:trHeight w:val="1"/>
        </w:trPr>
        <w:tc>
          <w:tcPr>
            <w:tcW w:w="3564" w:type="dxa"/>
          </w:tcPr>
          <w:p w:rsidR="00C80E98" w:rsidRPr="00360EA4" w:rsidRDefault="00C80E9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Installed prior to November 20, 1975</w:t>
            </w:r>
          </w:p>
        </w:tc>
        <w:tc>
          <w:tcPr>
            <w:tcW w:w="843" w:type="dxa"/>
            <w:vAlign w:val="bottom"/>
          </w:tcPr>
          <w:p w:rsidR="00C80E98" w:rsidRPr="00360EA4" w:rsidRDefault="00C80E9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$0.04 </w:t>
            </w:r>
          </w:p>
        </w:tc>
        <w:tc>
          <w:tcPr>
            <w:tcW w:w="843" w:type="dxa"/>
            <w:vAlign w:val="bottom"/>
          </w:tcPr>
          <w:p w:rsidR="00C80E98" w:rsidRPr="00360EA4" w:rsidRDefault="00C80E9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$0.09 </w:t>
            </w:r>
          </w:p>
        </w:tc>
        <w:tc>
          <w:tcPr>
            <w:tcW w:w="844" w:type="dxa"/>
            <w:vAlign w:val="bottom"/>
          </w:tcPr>
          <w:p w:rsidR="00C80E98" w:rsidRPr="00360EA4" w:rsidRDefault="00C80E9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$0.14 </w:t>
            </w:r>
          </w:p>
        </w:tc>
        <w:tc>
          <w:tcPr>
            <w:tcW w:w="843" w:type="dxa"/>
            <w:vAlign w:val="bottom"/>
          </w:tcPr>
          <w:p w:rsidR="00C80E98" w:rsidRPr="00360EA4" w:rsidRDefault="00C80E9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$0.19 </w:t>
            </w:r>
          </w:p>
        </w:tc>
        <w:tc>
          <w:tcPr>
            <w:tcW w:w="844" w:type="dxa"/>
            <w:vAlign w:val="bottom"/>
          </w:tcPr>
          <w:p w:rsidR="00C80E98" w:rsidRPr="00360EA4" w:rsidRDefault="00C80E9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$0.24 </w:t>
            </w:r>
          </w:p>
        </w:tc>
      </w:tr>
      <w:tr w:rsidR="00C80E98" w:rsidRPr="00360EA4" w:rsidTr="00C80E98">
        <w:trPr>
          <w:trHeight w:val="1"/>
        </w:trPr>
        <w:tc>
          <w:tcPr>
            <w:tcW w:w="3564" w:type="dxa"/>
          </w:tcPr>
          <w:p w:rsidR="00C80E98" w:rsidRPr="00360EA4" w:rsidRDefault="00C80E9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Installed after November 1, 1999</w:t>
            </w:r>
          </w:p>
        </w:tc>
        <w:tc>
          <w:tcPr>
            <w:tcW w:w="843" w:type="dxa"/>
            <w:vAlign w:val="bottom"/>
          </w:tcPr>
          <w:p w:rsidR="00C80E98" w:rsidRPr="00360EA4" w:rsidRDefault="00C80E9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$0.18 </w:t>
            </w:r>
          </w:p>
        </w:tc>
        <w:tc>
          <w:tcPr>
            <w:tcW w:w="843" w:type="dxa"/>
            <w:vAlign w:val="bottom"/>
          </w:tcPr>
          <w:p w:rsidR="00C80E98" w:rsidRPr="00360EA4" w:rsidRDefault="00C80E9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$0.36 </w:t>
            </w:r>
          </w:p>
        </w:tc>
        <w:tc>
          <w:tcPr>
            <w:tcW w:w="844" w:type="dxa"/>
            <w:vAlign w:val="bottom"/>
          </w:tcPr>
          <w:p w:rsidR="00C80E98" w:rsidRPr="00360EA4" w:rsidRDefault="00C80E9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$0.54 </w:t>
            </w:r>
          </w:p>
        </w:tc>
        <w:tc>
          <w:tcPr>
            <w:tcW w:w="843" w:type="dxa"/>
            <w:vAlign w:val="bottom"/>
          </w:tcPr>
          <w:p w:rsidR="00C80E98" w:rsidRPr="00360EA4" w:rsidRDefault="00C80E9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$0.73 </w:t>
            </w:r>
          </w:p>
        </w:tc>
        <w:tc>
          <w:tcPr>
            <w:tcW w:w="844" w:type="dxa"/>
            <w:vAlign w:val="bottom"/>
          </w:tcPr>
          <w:p w:rsidR="00C80E98" w:rsidRPr="00360EA4" w:rsidRDefault="00C80E9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$0.92 </w:t>
            </w:r>
          </w:p>
        </w:tc>
      </w:tr>
    </w:tbl>
    <w:p w:rsidR="00C80E98" w:rsidRPr="00360EA4" w:rsidRDefault="00C80E98" w:rsidP="00C80E98">
      <w:pPr>
        <w:pStyle w:val="ListParagraph"/>
        <w:tabs>
          <w:tab w:val="left" w:pos="720"/>
          <w:tab w:val="left" w:pos="9360"/>
          <w:tab w:val="left" w:pos="9450"/>
        </w:tabs>
        <w:spacing w:after="0" w:line="286" w:lineRule="exact"/>
        <w:ind w:hanging="360"/>
        <w:rPr>
          <w:rFonts w:ascii="Arial" w:hAnsi="Arial" w:cs="Arial"/>
          <w:sz w:val="20"/>
          <w:szCs w:val="20"/>
        </w:rPr>
      </w:pPr>
    </w:p>
    <w:p w:rsidR="00C80E98" w:rsidRPr="00360EA4" w:rsidRDefault="00C80E98" w:rsidP="00C80E98">
      <w:pPr>
        <w:pStyle w:val="ListParagraph"/>
        <w:tabs>
          <w:tab w:val="left" w:pos="720"/>
        </w:tabs>
        <w:spacing w:after="120" w:line="286" w:lineRule="exact"/>
        <w:ind w:hanging="360"/>
        <w:jc w:val="center"/>
        <w:rPr>
          <w:rFonts w:ascii="Arial" w:hAnsi="Arial" w:cs="Arial"/>
          <w:b/>
          <w:sz w:val="20"/>
          <w:szCs w:val="20"/>
        </w:rPr>
      </w:pPr>
      <w:r w:rsidRPr="00360EA4">
        <w:rPr>
          <w:rFonts w:ascii="Arial" w:hAnsi="Arial" w:cs="Arial"/>
          <w:b/>
          <w:sz w:val="20"/>
          <w:szCs w:val="20"/>
        </w:rPr>
        <w:t>Schedule 57 – Customer-Owned Incandescent Lighting Service</w:t>
      </w:r>
    </w:p>
    <w:tbl>
      <w:tblPr>
        <w:tblW w:w="8019" w:type="dxa"/>
        <w:tblInd w:w="1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569"/>
        <w:gridCol w:w="1090"/>
        <w:gridCol w:w="1090"/>
        <w:gridCol w:w="1090"/>
        <w:gridCol w:w="1090"/>
        <w:gridCol w:w="1090"/>
      </w:tblGrid>
      <w:tr w:rsidR="00C80E98" w:rsidRPr="00360EA4" w:rsidTr="00773BD4">
        <w:trPr>
          <w:trHeight w:val="267"/>
        </w:trPr>
        <w:tc>
          <w:tcPr>
            <w:tcW w:w="2569" w:type="dxa"/>
          </w:tcPr>
          <w:p w:rsidR="00C80E98" w:rsidRPr="00360EA4" w:rsidRDefault="00C80E9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90" w:type="dxa"/>
          </w:tcPr>
          <w:p w:rsidR="00C80E98" w:rsidRPr="00360EA4" w:rsidRDefault="00C80E9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EA4">
              <w:rPr>
                <w:rFonts w:ascii="Arial" w:hAnsi="Arial" w:cs="Arial"/>
                <w:b/>
                <w:sz w:val="20"/>
                <w:szCs w:val="20"/>
              </w:rPr>
              <w:t>2013</w:t>
            </w:r>
          </w:p>
        </w:tc>
        <w:tc>
          <w:tcPr>
            <w:tcW w:w="1090" w:type="dxa"/>
          </w:tcPr>
          <w:p w:rsidR="00C80E98" w:rsidRPr="00360EA4" w:rsidRDefault="00C80E9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EA4">
              <w:rPr>
                <w:rFonts w:ascii="Arial" w:hAnsi="Arial" w:cs="Arial"/>
                <w:b/>
                <w:sz w:val="20"/>
                <w:szCs w:val="20"/>
              </w:rPr>
              <w:t>2014</w:t>
            </w:r>
          </w:p>
        </w:tc>
        <w:tc>
          <w:tcPr>
            <w:tcW w:w="1090" w:type="dxa"/>
          </w:tcPr>
          <w:p w:rsidR="00C80E98" w:rsidRPr="00360EA4" w:rsidRDefault="00C80E9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EA4">
              <w:rPr>
                <w:rFonts w:ascii="Arial" w:hAnsi="Arial" w:cs="Arial"/>
                <w:b/>
                <w:sz w:val="20"/>
                <w:szCs w:val="20"/>
              </w:rPr>
              <w:t>2015</w:t>
            </w:r>
          </w:p>
        </w:tc>
        <w:tc>
          <w:tcPr>
            <w:tcW w:w="1090" w:type="dxa"/>
          </w:tcPr>
          <w:p w:rsidR="00C80E98" w:rsidRPr="00360EA4" w:rsidRDefault="00C80E9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EA4">
              <w:rPr>
                <w:rFonts w:ascii="Arial" w:hAnsi="Arial" w:cs="Arial"/>
                <w:b/>
                <w:sz w:val="20"/>
                <w:szCs w:val="20"/>
              </w:rPr>
              <w:t>2016</w:t>
            </w:r>
          </w:p>
        </w:tc>
        <w:tc>
          <w:tcPr>
            <w:tcW w:w="1090" w:type="dxa"/>
          </w:tcPr>
          <w:p w:rsidR="00C80E98" w:rsidRPr="00360EA4" w:rsidRDefault="00C80E9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EA4">
              <w:rPr>
                <w:rFonts w:ascii="Arial" w:hAnsi="Arial" w:cs="Arial"/>
                <w:b/>
                <w:sz w:val="20"/>
                <w:szCs w:val="20"/>
              </w:rPr>
              <w:t>2017</w:t>
            </w:r>
          </w:p>
        </w:tc>
      </w:tr>
      <w:tr w:rsidR="00C80E98" w:rsidRPr="00AB389E" w:rsidTr="00773BD4">
        <w:trPr>
          <w:trHeight w:val="267"/>
        </w:trPr>
        <w:tc>
          <w:tcPr>
            <w:tcW w:w="2569" w:type="dxa"/>
          </w:tcPr>
          <w:p w:rsidR="00C80E98" w:rsidRPr="00AB389E" w:rsidRDefault="00C80E9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AB389E">
              <w:rPr>
                <w:rFonts w:ascii="Arial" w:hAnsi="Arial" w:cs="Arial"/>
                <w:szCs w:val="20"/>
              </w:rPr>
              <w:t>Monthly Rate per Watt of Connected Load</w:t>
            </w:r>
          </w:p>
        </w:tc>
        <w:tc>
          <w:tcPr>
            <w:tcW w:w="1090" w:type="dxa"/>
            <w:vAlign w:val="bottom"/>
          </w:tcPr>
          <w:p w:rsidR="00C80E98" w:rsidRPr="00AB389E" w:rsidRDefault="00C80E9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AB389E">
              <w:rPr>
                <w:rFonts w:ascii="Arial" w:hAnsi="Arial" w:cs="Arial"/>
                <w:szCs w:val="20"/>
              </w:rPr>
              <w:t xml:space="preserve"> $0.054 </w:t>
            </w:r>
          </w:p>
        </w:tc>
        <w:tc>
          <w:tcPr>
            <w:tcW w:w="1090" w:type="dxa"/>
            <w:vAlign w:val="bottom"/>
          </w:tcPr>
          <w:p w:rsidR="00C80E98" w:rsidRPr="00AB389E" w:rsidRDefault="00C80E9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AB389E">
              <w:rPr>
                <w:rFonts w:ascii="Arial" w:hAnsi="Arial" w:cs="Arial"/>
                <w:szCs w:val="20"/>
              </w:rPr>
              <w:t xml:space="preserve"> $0.109 </w:t>
            </w:r>
          </w:p>
        </w:tc>
        <w:tc>
          <w:tcPr>
            <w:tcW w:w="1090" w:type="dxa"/>
            <w:vAlign w:val="bottom"/>
          </w:tcPr>
          <w:p w:rsidR="00C80E98" w:rsidRPr="00AB389E" w:rsidRDefault="00C80E9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AB389E">
              <w:rPr>
                <w:rFonts w:ascii="Arial" w:hAnsi="Arial" w:cs="Arial"/>
                <w:szCs w:val="20"/>
              </w:rPr>
              <w:t xml:space="preserve"> $0.165 </w:t>
            </w:r>
          </w:p>
        </w:tc>
        <w:tc>
          <w:tcPr>
            <w:tcW w:w="1090" w:type="dxa"/>
            <w:vAlign w:val="bottom"/>
          </w:tcPr>
          <w:p w:rsidR="00C80E98" w:rsidRPr="00AB389E" w:rsidRDefault="00C80E9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AB389E">
              <w:rPr>
                <w:rFonts w:ascii="Arial" w:hAnsi="Arial" w:cs="Arial"/>
                <w:szCs w:val="20"/>
              </w:rPr>
              <w:t xml:space="preserve"> $0.222 </w:t>
            </w:r>
          </w:p>
        </w:tc>
        <w:tc>
          <w:tcPr>
            <w:tcW w:w="1090" w:type="dxa"/>
            <w:vAlign w:val="bottom"/>
          </w:tcPr>
          <w:p w:rsidR="00C80E98" w:rsidRPr="00AB389E" w:rsidRDefault="00C80E9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AB389E">
              <w:rPr>
                <w:rFonts w:ascii="Arial" w:hAnsi="Arial" w:cs="Arial"/>
                <w:szCs w:val="20"/>
              </w:rPr>
              <w:t xml:space="preserve"> $0.281 </w:t>
            </w:r>
          </w:p>
        </w:tc>
      </w:tr>
      <w:tr w:rsidR="00C80E98" w:rsidRPr="00AB389E" w:rsidTr="00773BD4">
        <w:trPr>
          <w:trHeight w:val="418"/>
        </w:trPr>
        <w:tc>
          <w:tcPr>
            <w:tcW w:w="2569" w:type="dxa"/>
          </w:tcPr>
          <w:p w:rsidR="00C80E98" w:rsidRPr="00AB389E" w:rsidRDefault="00C80E9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AB389E">
              <w:rPr>
                <w:rFonts w:ascii="Arial" w:hAnsi="Arial" w:cs="Arial"/>
                <w:szCs w:val="20"/>
              </w:rPr>
              <w:t>Minimum Charge</w:t>
            </w:r>
          </w:p>
        </w:tc>
        <w:tc>
          <w:tcPr>
            <w:tcW w:w="1090" w:type="dxa"/>
            <w:vAlign w:val="bottom"/>
          </w:tcPr>
          <w:p w:rsidR="00C80E98" w:rsidRPr="00AB389E" w:rsidRDefault="00C80E9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AB389E">
              <w:rPr>
                <w:rFonts w:ascii="Arial" w:hAnsi="Arial" w:cs="Arial"/>
                <w:szCs w:val="20"/>
              </w:rPr>
              <w:t xml:space="preserve"> $0.09 </w:t>
            </w:r>
          </w:p>
        </w:tc>
        <w:tc>
          <w:tcPr>
            <w:tcW w:w="1090" w:type="dxa"/>
            <w:vAlign w:val="bottom"/>
          </w:tcPr>
          <w:p w:rsidR="00C80E98" w:rsidRPr="00AB389E" w:rsidRDefault="00C80E9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AB389E">
              <w:rPr>
                <w:rFonts w:ascii="Arial" w:hAnsi="Arial" w:cs="Arial"/>
                <w:szCs w:val="20"/>
              </w:rPr>
              <w:t xml:space="preserve"> $  0.18 </w:t>
            </w:r>
          </w:p>
        </w:tc>
        <w:tc>
          <w:tcPr>
            <w:tcW w:w="1090" w:type="dxa"/>
            <w:vAlign w:val="bottom"/>
          </w:tcPr>
          <w:p w:rsidR="00C80E98" w:rsidRPr="00AB389E" w:rsidRDefault="00C80E9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AB389E">
              <w:rPr>
                <w:rFonts w:ascii="Arial" w:hAnsi="Arial" w:cs="Arial"/>
                <w:szCs w:val="20"/>
              </w:rPr>
              <w:t xml:space="preserve"> $  0.27 </w:t>
            </w:r>
          </w:p>
        </w:tc>
        <w:tc>
          <w:tcPr>
            <w:tcW w:w="1090" w:type="dxa"/>
            <w:vAlign w:val="bottom"/>
          </w:tcPr>
          <w:p w:rsidR="00C80E98" w:rsidRPr="00AB389E" w:rsidRDefault="00C80E9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AB389E">
              <w:rPr>
                <w:rFonts w:ascii="Arial" w:hAnsi="Arial" w:cs="Arial"/>
                <w:szCs w:val="20"/>
              </w:rPr>
              <w:t xml:space="preserve"> $  0.37 </w:t>
            </w:r>
          </w:p>
        </w:tc>
        <w:tc>
          <w:tcPr>
            <w:tcW w:w="1090" w:type="dxa"/>
            <w:vAlign w:val="bottom"/>
          </w:tcPr>
          <w:p w:rsidR="00C80E98" w:rsidRPr="00AB389E" w:rsidRDefault="00C80E9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AB389E">
              <w:rPr>
                <w:rFonts w:ascii="Arial" w:hAnsi="Arial" w:cs="Arial"/>
                <w:szCs w:val="20"/>
              </w:rPr>
              <w:t xml:space="preserve"> $  0.47 </w:t>
            </w:r>
          </w:p>
        </w:tc>
      </w:tr>
    </w:tbl>
    <w:p w:rsidR="00C80E98" w:rsidRPr="00360EA4" w:rsidRDefault="00C80E98" w:rsidP="00C80E98">
      <w:pPr>
        <w:pStyle w:val="ListParagraph"/>
        <w:tabs>
          <w:tab w:val="left" w:pos="720"/>
          <w:tab w:val="left" w:pos="9360"/>
          <w:tab w:val="left" w:pos="9450"/>
        </w:tabs>
        <w:spacing w:after="0" w:line="286" w:lineRule="exact"/>
        <w:ind w:hanging="360"/>
        <w:rPr>
          <w:rFonts w:ascii="Arial" w:hAnsi="Arial" w:cs="Arial"/>
          <w:sz w:val="20"/>
          <w:szCs w:val="20"/>
        </w:rPr>
      </w:pPr>
    </w:p>
    <w:p w:rsidR="00C80E98" w:rsidRPr="00360EA4" w:rsidRDefault="00C80E98" w:rsidP="00C80E98">
      <w:pPr>
        <w:pStyle w:val="ListParagraph"/>
        <w:tabs>
          <w:tab w:val="left" w:pos="720"/>
        </w:tabs>
        <w:spacing w:after="120" w:line="286" w:lineRule="exact"/>
        <w:ind w:hanging="360"/>
        <w:jc w:val="center"/>
        <w:rPr>
          <w:rFonts w:ascii="Arial" w:hAnsi="Arial" w:cs="Arial"/>
          <w:b/>
          <w:sz w:val="20"/>
          <w:szCs w:val="20"/>
        </w:rPr>
      </w:pPr>
      <w:r w:rsidRPr="00360EA4">
        <w:rPr>
          <w:rFonts w:ascii="Arial" w:hAnsi="Arial" w:cs="Arial"/>
          <w:b/>
          <w:sz w:val="20"/>
          <w:szCs w:val="20"/>
        </w:rPr>
        <w:t>Schedule 58 – Directional Sodium Vapor Flood Lighting Service *</w:t>
      </w:r>
    </w:p>
    <w:tbl>
      <w:tblPr>
        <w:tblW w:w="0" w:type="auto"/>
        <w:tblInd w:w="1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97"/>
        <w:gridCol w:w="1222"/>
        <w:gridCol w:w="1222"/>
        <w:gridCol w:w="1222"/>
        <w:gridCol w:w="1222"/>
        <w:gridCol w:w="1222"/>
      </w:tblGrid>
      <w:tr w:rsidR="00C80E98" w:rsidRPr="00360EA4" w:rsidTr="00773BD4">
        <w:trPr>
          <w:trHeight w:val="298"/>
        </w:trPr>
        <w:tc>
          <w:tcPr>
            <w:tcW w:w="1897" w:type="dxa"/>
          </w:tcPr>
          <w:p w:rsidR="00C80E98" w:rsidRPr="00360EA4" w:rsidRDefault="00C80E9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22" w:type="dxa"/>
          </w:tcPr>
          <w:p w:rsidR="00C80E98" w:rsidRPr="00360EA4" w:rsidRDefault="00C80E9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EA4">
              <w:rPr>
                <w:rFonts w:ascii="Arial" w:hAnsi="Arial" w:cs="Arial"/>
                <w:b/>
                <w:sz w:val="20"/>
                <w:szCs w:val="20"/>
              </w:rPr>
              <w:t>2013</w:t>
            </w:r>
          </w:p>
        </w:tc>
        <w:tc>
          <w:tcPr>
            <w:tcW w:w="1222" w:type="dxa"/>
          </w:tcPr>
          <w:p w:rsidR="00C80E98" w:rsidRPr="00360EA4" w:rsidRDefault="00C80E9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EA4">
              <w:rPr>
                <w:rFonts w:ascii="Arial" w:hAnsi="Arial" w:cs="Arial"/>
                <w:b/>
                <w:sz w:val="20"/>
                <w:szCs w:val="20"/>
              </w:rPr>
              <w:t>2014</w:t>
            </w:r>
          </w:p>
        </w:tc>
        <w:tc>
          <w:tcPr>
            <w:tcW w:w="1222" w:type="dxa"/>
          </w:tcPr>
          <w:p w:rsidR="00C80E98" w:rsidRPr="00360EA4" w:rsidRDefault="00C80E9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EA4">
              <w:rPr>
                <w:rFonts w:ascii="Arial" w:hAnsi="Arial" w:cs="Arial"/>
                <w:b/>
                <w:sz w:val="20"/>
                <w:szCs w:val="20"/>
              </w:rPr>
              <w:t>2015</w:t>
            </w:r>
          </w:p>
        </w:tc>
        <w:tc>
          <w:tcPr>
            <w:tcW w:w="1222" w:type="dxa"/>
          </w:tcPr>
          <w:p w:rsidR="00C80E98" w:rsidRPr="00360EA4" w:rsidRDefault="00C80E9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EA4">
              <w:rPr>
                <w:rFonts w:ascii="Arial" w:hAnsi="Arial" w:cs="Arial"/>
                <w:b/>
                <w:sz w:val="20"/>
                <w:szCs w:val="20"/>
              </w:rPr>
              <w:t>2016</w:t>
            </w:r>
          </w:p>
        </w:tc>
        <w:tc>
          <w:tcPr>
            <w:tcW w:w="1222" w:type="dxa"/>
          </w:tcPr>
          <w:p w:rsidR="00C80E98" w:rsidRPr="00360EA4" w:rsidRDefault="00C80E9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EA4">
              <w:rPr>
                <w:rFonts w:ascii="Arial" w:hAnsi="Arial" w:cs="Arial"/>
                <w:b/>
                <w:sz w:val="20"/>
                <w:szCs w:val="20"/>
              </w:rPr>
              <w:t>2017</w:t>
            </w:r>
          </w:p>
        </w:tc>
      </w:tr>
      <w:tr w:rsidR="00C80E98" w:rsidRPr="00AB389E" w:rsidTr="00773BD4">
        <w:trPr>
          <w:trHeight w:val="298"/>
        </w:trPr>
        <w:tc>
          <w:tcPr>
            <w:tcW w:w="1897" w:type="dxa"/>
          </w:tcPr>
          <w:p w:rsidR="00C80E98" w:rsidRPr="00AB389E" w:rsidRDefault="00C80E9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AB389E">
              <w:rPr>
                <w:rFonts w:ascii="Arial" w:hAnsi="Arial" w:cs="Arial"/>
                <w:szCs w:val="20"/>
              </w:rPr>
              <w:t>70 Watt</w:t>
            </w:r>
          </w:p>
        </w:tc>
        <w:tc>
          <w:tcPr>
            <w:tcW w:w="1222" w:type="dxa"/>
            <w:vAlign w:val="bottom"/>
          </w:tcPr>
          <w:p w:rsidR="00C80E98" w:rsidRPr="00AB389E" w:rsidRDefault="00C80E9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AB389E">
              <w:rPr>
                <w:rFonts w:ascii="Arial" w:hAnsi="Arial" w:cs="Arial"/>
                <w:szCs w:val="20"/>
              </w:rPr>
              <w:t xml:space="preserve"> $      0.27 </w:t>
            </w:r>
          </w:p>
        </w:tc>
        <w:tc>
          <w:tcPr>
            <w:tcW w:w="1222" w:type="dxa"/>
            <w:vAlign w:val="bottom"/>
          </w:tcPr>
          <w:p w:rsidR="00C80E98" w:rsidRPr="00AB389E" w:rsidRDefault="00C80E9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AB389E">
              <w:rPr>
                <w:rFonts w:ascii="Arial" w:hAnsi="Arial" w:cs="Arial"/>
                <w:szCs w:val="20"/>
              </w:rPr>
              <w:t xml:space="preserve"> $      0.54 </w:t>
            </w:r>
          </w:p>
        </w:tc>
        <w:tc>
          <w:tcPr>
            <w:tcW w:w="1222" w:type="dxa"/>
            <w:vAlign w:val="bottom"/>
          </w:tcPr>
          <w:p w:rsidR="00C80E98" w:rsidRPr="00AB389E" w:rsidRDefault="00C80E9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AB389E">
              <w:rPr>
                <w:rFonts w:ascii="Arial" w:hAnsi="Arial" w:cs="Arial"/>
                <w:szCs w:val="20"/>
              </w:rPr>
              <w:t xml:space="preserve"> $      0.82 </w:t>
            </w:r>
          </w:p>
        </w:tc>
        <w:tc>
          <w:tcPr>
            <w:tcW w:w="1222" w:type="dxa"/>
            <w:vAlign w:val="bottom"/>
          </w:tcPr>
          <w:p w:rsidR="00C80E98" w:rsidRPr="00AB389E" w:rsidRDefault="00C80E9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AB389E">
              <w:rPr>
                <w:rFonts w:ascii="Arial" w:hAnsi="Arial" w:cs="Arial"/>
                <w:szCs w:val="20"/>
              </w:rPr>
              <w:t xml:space="preserve"> $      1.11 </w:t>
            </w:r>
          </w:p>
        </w:tc>
        <w:tc>
          <w:tcPr>
            <w:tcW w:w="1222" w:type="dxa"/>
            <w:vAlign w:val="bottom"/>
          </w:tcPr>
          <w:p w:rsidR="00C80E98" w:rsidRPr="00AB389E" w:rsidRDefault="00C80E9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AB389E">
              <w:rPr>
                <w:rFonts w:ascii="Arial" w:hAnsi="Arial" w:cs="Arial"/>
                <w:szCs w:val="20"/>
              </w:rPr>
              <w:t xml:space="preserve"> $      1.40 </w:t>
            </w:r>
          </w:p>
        </w:tc>
      </w:tr>
      <w:tr w:rsidR="00C80E98" w:rsidRPr="00AB389E" w:rsidTr="00773BD4">
        <w:trPr>
          <w:trHeight w:val="298"/>
        </w:trPr>
        <w:tc>
          <w:tcPr>
            <w:tcW w:w="1897" w:type="dxa"/>
          </w:tcPr>
          <w:p w:rsidR="00C80E98" w:rsidRPr="00AB389E" w:rsidRDefault="00C80E9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AB389E">
              <w:rPr>
                <w:rFonts w:ascii="Arial" w:hAnsi="Arial" w:cs="Arial"/>
                <w:szCs w:val="20"/>
              </w:rPr>
              <w:t>100 Watt</w:t>
            </w:r>
          </w:p>
        </w:tc>
        <w:tc>
          <w:tcPr>
            <w:tcW w:w="1222" w:type="dxa"/>
            <w:vAlign w:val="bottom"/>
          </w:tcPr>
          <w:p w:rsidR="00C80E98" w:rsidRPr="00AB389E" w:rsidRDefault="00C80E9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AB389E">
              <w:rPr>
                <w:rFonts w:ascii="Arial" w:hAnsi="Arial" w:cs="Arial"/>
                <w:szCs w:val="20"/>
              </w:rPr>
              <w:t xml:space="preserve"> $      0.30 </w:t>
            </w:r>
          </w:p>
        </w:tc>
        <w:tc>
          <w:tcPr>
            <w:tcW w:w="1222" w:type="dxa"/>
            <w:vAlign w:val="bottom"/>
          </w:tcPr>
          <w:p w:rsidR="00C80E98" w:rsidRPr="00AB389E" w:rsidRDefault="00C80E9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AB389E">
              <w:rPr>
                <w:rFonts w:ascii="Arial" w:hAnsi="Arial" w:cs="Arial"/>
                <w:szCs w:val="20"/>
              </w:rPr>
              <w:t xml:space="preserve"> $      0.60 </w:t>
            </w:r>
          </w:p>
        </w:tc>
        <w:tc>
          <w:tcPr>
            <w:tcW w:w="1222" w:type="dxa"/>
            <w:vAlign w:val="bottom"/>
          </w:tcPr>
          <w:p w:rsidR="00C80E98" w:rsidRPr="00AB389E" w:rsidRDefault="00C80E9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AB389E">
              <w:rPr>
                <w:rFonts w:ascii="Arial" w:hAnsi="Arial" w:cs="Arial"/>
                <w:szCs w:val="20"/>
              </w:rPr>
              <w:t xml:space="preserve"> $      0.91 </w:t>
            </w:r>
          </w:p>
        </w:tc>
        <w:tc>
          <w:tcPr>
            <w:tcW w:w="1222" w:type="dxa"/>
            <w:vAlign w:val="bottom"/>
          </w:tcPr>
          <w:p w:rsidR="00C80E98" w:rsidRPr="00AB389E" w:rsidRDefault="00C80E9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AB389E">
              <w:rPr>
                <w:rFonts w:ascii="Arial" w:hAnsi="Arial" w:cs="Arial"/>
                <w:szCs w:val="20"/>
              </w:rPr>
              <w:t xml:space="preserve"> $      1.22 </w:t>
            </w:r>
          </w:p>
        </w:tc>
        <w:tc>
          <w:tcPr>
            <w:tcW w:w="1222" w:type="dxa"/>
            <w:vAlign w:val="bottom"/>
          </w:tcPr>
          <w:p w:rsidR="00C80E98" w:rsidRPr="00AB389E" w:rsidRDefault="00C80E9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AB389E">
              <w:rPr>
                <w:rFonts w:ascii="Arial" w:hAnsi="Arial" w:cs="Arial"/>
                <w:szCs w:val="20"/>
              </w:rPr>
              <w:t xml:space="preserve"> $      1.54 </w:t>
            </w:r>
          </w:p>
        </w:tc>
      </w:tr>
      <w:tr w:rsidR="00C80E98" w:rsidRPr="00AB389E" w:rsidTr="00773BD4">
        <w:trPr>
          <w:trHeight w:val="298"/>
        </w:trPr>
        <w:tc>
          <w:tcPr>
            <w:tcW w:w="1897" w:type="dxa"/>
          </w:tcPr>
          <w:p w:rsidR="00C80E98" w:rsidRPr="00AB389E" w:rsidRDefault="00C80E9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AB389E">
              <w:rPr>
                <w:rFonts w:ascii="Arial" w:hAnsi="Arial" w:cs="Arial"/>
                <w:szCs w:val="20"/>
              </w:rPr>
              <w:t>150 Watt</w:t>
            </w:r>
          </w:p>
        </w:tc>
        <w:tc>
          <w:tcPr>
            <w:tcW w:w="1222" w:type="dxa"/>
            <w:vAlign w:val="bottom"/>
          </w:tcPr>
          <w:p w:rsidR="00C80E98" w:rsidRPr="00AB389E" w:rsidRDefault="00C80E9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AB389E">
              <w:rPr>
                <w:rFonts w:ascii="Arial" w:hAnsi="Arial" w:cs="Arial"/>
                <w:szCs w:val="20"/>
              </w:rPr>
              <w:t xml:space="preserve"> $      0.34 </w:t>
            </w:r>
          </w:p>
        </w:tc>
        <w:tc>
          <w:tcPr>
            <w:tcW w:w="1222" w:type="dxa"/>
            <w:vAlign w:val="bottom"/>
          </w:tcPr>
          <w:p w:rsidR="00C80E98" w:rsidRPr="00AB389E" w:rsidRDefault="00C80E9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AB389E">
              <w:rPr>
                <w:rFonts w:ascii="Arial" w:hAnsi="Arial" w:cs="Arial"/>
                <w:szCs w:val="20"/>
              </w:rPr>
              <w:t xml:space="preserve"> $      0.68 </w:t>
            </w:r>
          </w:p>
        </w:tc>
        <w:tc>
          <w:tcPr>
            <w:tcW w:w="1222" w:type="dxa"/>
            <w:vAlign w:val="bottom"/>
          </w:tcPr>
          <w:p w:rsidR="00C80E98" w:rsidRPr="00AB389E" w:rsidRDefault="00C80E9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AB389E">
              <w:rPr>
                <w:rFonts w:ascii="Arial" w:hAnsi="Arial" w:cs="Arial"/>
                <w:szCs w:val="20"/>
              </w:rPr>
              <w:t xml:space="preserve"> $      1.03 </w:t>
            </w:r>
          </w:p>
        </w:tc>
        <w:tc>
          <w:tcPr>
            <w:tcW w:w="1222" w:type="dxa"/>
            <w:vAlign w:val="bottom"/>
          </w:tcPr>
          <w:p w:rsidR="00C80E98" w:rsidRPr="00AB389E" w:rsidRDefault="00C80E9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AB389E">
              <w:rPr>
                <w:rFonts w:ascii="Arial" w:hAnsi="Arial" w:cs="Arial"/>
                <w:szCs w:val="20"/>
              </w:rPr>
              <w:t xml:space="preserve"> $      1.39 </w:t>
            </w:r>
          </w:p>
        </w:tc>
        <w:tc>
          <w:tcPr>
            <w:tcW w:w="1222" w:type="dxa"/>
            <w:vAlign w:val="bottom"/>
          </w:tcPr>
          <w:p w:rsidR="00C80E98" w:rsidRPr="00AB389E" w:rsidRDefault="00C80E9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AB389E">
              <w:rPr>
                <w:rFonts w:ascii="Arial" w:hAnsi="Arial" w:cs="Arial"/>
                <w:szCs w:val="20"/>
              </w:rPr>
              <w:t xml:space="preserve"> $      1.76 </w:t>
            </w:r>
          </w:p>
        </w:tc>
      </w:tr>
      <w:tr w:rsidR="00C80E98" w:rsidRPr="00AB389E" w:rsidTr="00773BD4">
        <w:trPr>
          <w:trHeight w:val="298"/>
        </w:trPr>
        <w:tc>
          <w:tcPr>
            <w:tcW w:w="1897" w:type="dxa"/>
          </w:tcPr>
          <w:p w:rsidR="00C80E98" w:rsidRPr="00AB389E" w:rsidRDefault="00C80E9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AB389E">
              <w:rPr>
                <w:rFonts w:ascii="Arial" w:hAnsi="Arial" w:cs="Arial"/>
                <w:szCs w:val="20"/>
              </w:rPr>
              <w:t>200 Watt</w:t>
            </w:r>
          </w:p>
        </w:tc>
        <w:tc>
          <w:tcPr>
            <w:tcW w:w="1222" w:type="dxa"/>
            <w:vAlign w:val="bottom"/>
          </w:tcPr>
          <w:p w:rsidR="00C80E98" w:rsidRPr="00AB389E" w:rsidRDefault="00C80E9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AB389E">
              <w:rPr>
                <w:rFonts w:ascii="Arial" w:hAnsi="Arial" w:cs="Arial"/>
                <w:szCs w:val="20"/>
              </w:rPr>
              <w:t xml:space="preserve"> $      0.39 </w:t>
            </w:r>
          </w:p>
        </w:tc>
        <w:tc>
          <w:tcPr>
            <w:tcW w:w="1222" w:type="dxa"/>
            <w:vAlign w:val="bottom"/>
          </w:tcPr>
          <w:p w:rsidR="00C80E98" w:rsidRPr="00AB389E" w:rsidRDefault="00C80E9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AB389E">
              <w:rPr>
                <w:rFonts w:ascii="Arial" w:hAnsi="Arial" w:cs="Arial"/>
                <w:szCs w:val="20"/>
              </w:rPr>
              <w:t xml:space="preserve"> $      0.79 </w:t>
            </w:r>
          </w:p>
        </w:tc>
        <w:tc>
          <w:tcPr>
            <w:tcW w:w="1222" w:type="dxa"/>
            <w:vAlign w:val="bottom"/>
          </w:tcPr>
          <w:p w:rsidR="00C80E98" w:rsidRPr="00AB389E" w:rsidRDefault="00C80E9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AB389E">
              <w:rPr>
                <w:rFonts w:ascii="Arial" w:hAnsi="Arial" w:cs="Arial"/>
                <w:szCs w:val="20"/>
              </w:rPr>
              <w:t xml:space="preserve"> $      1.20 </w:t>
            </w:r>
          </w:p>
        </w:tc>
        <w:tc>
          <w:tcPr>
            <w:tcW w:w="1222" w:type="dxa"/>
            <w:vAlign w:val="bottom"/>
          </w:tcPr>
          <w:p w:rsidR="00C80E98" w:rsidRPr="00AB389E" w:rsidRDefault="00C80E9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AB389E">
              <w:rPr>
                <w:rFonts w:ascii="Arial" w:hAnsi="Arial" w:cs="Arial"/>
                <w:szCs w:val="20"/>
              </w:rPr>
              <w:t xml:space="preserve"> $      1.62 </w:t>
            </w:r>
          </w:p>
        </w:tc>
        <w:tc>
          <w:tcPr>
            <w:tcW w:w="1222" w:type="dxa"/>
            <w:vAlign w:val="bottom"/>
          </w:tcPr>
          <w:p w:rsidR="00C80E98" w:rsidRPr="00AB389E" w:rsidRDefault="00C80E9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AB389E">
              <w:rPr>
                <w:rFonts w:ascii="Arial" w:hAnsi="Arial" w:cs="Arial"/>
                <w:szCs w:val="20"/>
              </w:rPr>
              <w:t xml:space="preserve"> $      2.05 </w:t>
            </w:r>
          </w:p>
        </w:tc>
      </w:tr>
      <w:tr w:rsidR="00C80E98" w:rsidRPr="00AB389E" w:rsidTr="00773BD4">
        <w:trPr>
          <w:trHeight w:val="298"/>
        </w:trPr>
        <w:tc>
          <w:tcPr>
            <w:tcW w:w="1897" w:type="dxa"/>
          </w:tcPr>
          <w:p w:rsidR="00C80E98" w:rsidRPr="00AB389E" w:rsidRDefault="00C80E9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AB389E">
              <w:rPr>
                <w:rFonts w:ascii="Arial" w:hAnsi="Arial" w:cs="Arial"/>
                <w:szCs w:val="20"/>
              </w:rPr>
              <w:t>250 Watt</w:t>
            </w:r>
          </w:p>
        </w:tc>
        <w:tc>
          <w:tcPr>
            <w:tcW w:w="1222" w:type="dxa"/>
            <w:vAlign w:val="bottom"/>
          </w:tcPr>
          <w:p w:rsidR="00C80E98" w:rsidRPr="00AB389E" w:rsidRDefault="00C80E9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AB389E">
              <w:rPr>
                <w:rFonts w:ascii="Arial" w:hAnsi="Arial" w:cs="Arial"/>
                <w:szCs w:val="20"/>
              </w:rPr>
              <w:t xml:space="preserve"> $      0.44 </w:t>
            </w:r>
          </w:p>
        </w:tc>
        <w:tc>
          <w:tcPr>
            <w:tcW w:w="1222" w:type="dxa"/>
            <w:vAlign w:val="bottom"/>
          </w:tcPr>
          <w:p w:rsidR="00C80E98" w:rsidRPr="00AB389E" w:rsidRDefault="00C80E9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AB389E">
              <w:rPr>
                <w:rFonts w:ascii="Arial" w:hAnsi="Arial" w:cs="Arial"/>
                <w:szCs w:val="20"/>
              </w:rPr>
              <w:t xml:space="preserve"> $      0.89 </w:t>
            </w:r>
          </w:p>
        </w:tc>
        <w:tc>
          <w:tcPr>
            <w:tcW w:w="1222" w:type="dxa"/>
            <w:vAlign w:val="bottom"/>
          </w:tcPr>
          <w:p w:rsidR="00C80E98" w:rsidRPr="00AB389E" w:rsidRDefault="00C80E9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AB389E">
              <w:rPr>
                <w:rFonts w:ascii="Arial" w:hAnsi="Arial" w:cs="Arial"/>
                <w:szCs w:val="20"/>
              </w:rPr>
              <w:t xml:space="preserve"> $      1.35 </w:t>
            </w:r>
          </w:p>
        </w:tc>
        <w:tc>
          <w:tcPr>
            <w:tcW w:w="1222" w:type="dxa"/>
            <w:vAlign w:val="bottom"/>
          </w:tcPr>
          <w:p w:rsidR="00C80E98" w:rsidRPr="00AB389E" w:rsidRDefault="00C80E9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AB389E">
              <w:rPr>
                <w:rFonts w:ascii="Arial" w:hAnsi="Arial" w:cs="Arial"/>
                <w:szCs w:val="20"/>
              </w:rPr>
              <w:t xml:space="preserve"> $      1.82 </w:t>
            </w:r>
          </w:p>
        </w:tc>
        <w:tc>
          <w:tcPr>
            <w:tcW w:w="1222" w:type="dxa"/>
            <w:vAlign w:val="bottom"/>
          </w:tcPr>
          <w:p w:rsidR="00C80E98" w:rsidRPr="00AB389E" w:rsidRDefault="00C80E9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AB389E">
              <w:rPr>
                <w:rFonts w:ascii="Arial" w:hAnsi="Arial" w:cs="Arial"/>
                <w:szCs w:val="20"/>
              </w:rPr>
              <w:t xml:space="preserve"> $      2.30 </w:t>
            </w:r>
          </w:p>
        </w:tc>
      </w:tr>
      <w:tr w:rsidR="00C80E98" w:rsidRPr="00AB389E" w:rsidTr="00773BD4">
        <w:trPr>
          <w:trHeight w:val="298"/>
        </w:trPr>
        <w:tc>
          <w:tcPr>
            <w:tcW w:w="1897" w:type="dxa"/>
          </w:tcPr>
          <w:p w:rsidR="00C80E98" w:rsidRPr="00AB389E" w:rsidRDefault="00C80E9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AB389E">
              <w:rPr>
                <w:rFonts w:ascii="Arial" w:hAnsi="Arial" w:cs="Arial"/>
                <w:szCs w:val="20"/>
              </w:rPr>
              <w:t>400 Watt</w:t>
            </w:r>
          </w:p>
        </w:tc>
        <w:tc>
          <w:tcPr>
            <w:tcW w:w="1222" w:type="dxa"/>
            <w:vAlign w:val="bottom"/>
          </w:tcPr>
          <w:p w:rsidR="00C80E98" w:rsidRPr="00AB389E" w:rsidRDefault="00C80E9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AB389E">
              <w:rPr>
                <w:rFonts w:ascii="Arial" w:hAnsi="Arial" w:cs="Arial"/>
                <w:szCs w:val="20"/>
              </w:rPr>
              <w:t xml:space="preserve"> $      0.56 </w:t>
            </w:r>
          </w:p>
        </w:tc>
        <w:tc>
          <w:tcPr>
            <w:tcW w:w="1222" w:type="dxa"/>
            <w:vAlign w:val="bottom"/>
          </w:tcPr>
          <w:p w:rsidR="00C80E98" w:rsidRPr="00AB389E" w:rsidRDefault="00C80E9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AB389E">
              <w:rPr>
                <w:rFonts w:ascii="Arial" w:hAnsi="Arial" w:cs="Arial"/>
                <w:szCs w:val="20"/>
              </w:rPr>
              <w:t xml:space="preserve"> $      1.13 </w:t>
            </w:r>
          </w:p>
        </w:tc>
        <w:tc>
          <w:tcPr>
            <w:tcW w:w="1222" w:type="dxa"/>
            <w:vAlign w:val="bottom"/>
          </w:tcPr>
          <w:p w:rsidR="00C80E98" w:rsidRPr="00AB389E" w:rsidRDefault="00C80E9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AB389E">
              <w:rPr>
                <w:rFonts w:ascii="Arial" w:hAnsi="Arial" w:cs="Arial"/>
                <w:szCs w:val="20"/>
              </w:rPr>
              <w:t xml:space="preserve"> $      1.71 </w:t>
            </w:r>
          </w:p>
        </w:tc>
        <w:tc>
          <w:tcPr>
            <w:tcW w:w="1222" w:type="dxa"/>
            <w:vAlign w:val="bottom"/>
          </w:tcPr>
          <w:p w:rsidR="00C80E98" w:rsidRPr="00AB389E" w:rsidRDefault="00C80E9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AB389E">
              <w:rPr>
                <w:rFonts w:ascii="Arial" w:hAnsi="Arial" w:cs="Arial"/>
                <w:szCs w:val="20"/>
              </w:rPr>
              <w:t xml:space="preserve"> $      2.30 </w:t>
            </w:r>
          </w:p>
        </w:tc>
        <w:tc>
          <w:tcPr>
            <w:tcW w:w="1222" w:type="dxa"/>
            <w:vAlign w:val="bottom"/>
          </w:tcPr>
          <w:p w:rsidR="00C80E98" w:rsidRPr="00AB389E" w:rsidRDefault="00C80E9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AB389E">
              <w:rPr>
                <w:rFonts w:ascii="Arial" w:hAnsi="Arial" w:cs="Arial"/>
                <w:szCs w:val="20"/>
              </w:rPr>
              <w:t xml:space="preserve"> $      2.90 </w:t>
            </w:r>
          </w:p>
        </w:tc>
      </w:tr>
    </w:tbl>
    <w:p w:rsidR="00C80E98" w:rsidRPr="00360EA4" w:rsidRDefault="00C80E98" w:rsidP="00C80E98">
      <w:pPr>
        <w:pStyle w:val="ListParagraph"/>
        <w:tabs>
          <w:tab w:val="left" w:pos="720"/>
          <w:tab w:val="left" w:pos="9360"/>
          <w:tab w:val="left" w:pos="9450"/>
        </w:tabs>
        <w:spacing w:after="0" w:line="286" w:lineRule="exact"/>
        <w:ind w:hanging="360"/>
        <w:rPr>
          <w:rFonts w:ascii="Arial" w:hAnsi="Arial" w:cs="Arial"/>
          <w:sz w:val="20"/>
          <w:szCs w:val="20"/>
        </w:rPr>
      </w:pPr>
    </w:p>
    <w:p w:rsidR="00C80E98" w:rsidRPr="00360EA4" w:rsidRDefault="00C80E98" w:rsidP="00C80E98">
      <w:pPr>
        <w:pStyle w:val="ListParagraph"/>
        <w:tabs>
          <w:tab w:val="left" w:pos="720"/>
        </w:tabs>
        <w:spacing w:after="120" w:line="286" w:lineRule="exact"/>
        <w:ind w:hanging="360"/>
        <w:jc w:val="center"/>
        <w:rPr>
          <w:rFonts w:ascii="Arial" w:hAnsi="Arial" w:cs="Arial"/>
          <w:b/>
          <w:sz w:val="20"/>
          <w:szCs w:val="20"/>
        </w:rPr>
      </w:pPr>
      <w:r w:rsidRPr="00360EA4">
        <w:rPr>
          <w:rFonts w:ascii="Arial" w:hAnsi="Arial" w:cs="Arial"/>
          <w:b/>
          <w:sz w:val="20"/>
          <w:szCs w:val="20"/>
        </w:rPr>
        <w:t>Schedule 58 – Directional Metal Halide Flood Lighting Service *</w:t>
      </w:r>
    </w:p>
    <w:tbl>
      <w:tblPr>
        <w:tblW w:w="0" w:type="auto"/>
        <w:tblInd w:w="1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17"/>
        <w:gridCol w:w="1261"/>
        <w:gridCol w:w="1261"/>
        <w:gridCol w:w="1261"/>
        <w:gridCol w:w="1261"/>
        <w:gridCol w:w="1261"/>
      </w:tblGrid>
      <w:tr w:rsidR="00C80E98" w:rsidRPr="00360EA4" w:rsidTr="00773BD4">
        <w:trPr>
          <w:trHeight w:val="2"/>
        </w:trPr>
        <w:tc>
          <w:tcPr>
            <w:tcW w:w="1817" w:type="dxa"/>
          </w:tcPr>
          <w:p w:rsidR="00C80E98" w:rsidRPr="00360EA4" w:rsidRDefault="00C80E9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1" w:type="dxa"/>
          </w:tcPr>
          <w:p w:rsidR="00C80E98" w:rsidRPr="00360EA4" w:rsidRDefault="00C80E9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EA4">
              <w:rPr>
                <w:rFonts w:ascii="Arial" w:hAnsi="Arial" w:cs="Arial"/>
                <w:b/>
                <w:sz w:val="20"/>
                <w:szCs w:val="20"/>
              </w:rPr>
              <w:t>2013</w:t>
            </w:r>
          </w:p>
        </w:tc>
        <w:tc>
          <w:tcPr>
            <w:tcW w:w="1261" w:type="dxa"/>
          </w:tcPr>
          <w:p w:rsidR="00C80E98" w:rsidRPr="00360EA4" w:rsidRDefault="00C80E9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EA4">
              <w:rPr>
                <w:rFonts w:ascii="Arial" w:hAnsi="Arial" w:cs="Arial"/>
                <w:b/>
                <w:sz w:val="20"/>
                <w:szCs w:val="20"/>
              </w:rPr>
              <w:t>2014</w:t>
            </w:r>
          </w:p>
        </w:tc>
        <w:tc>
          <w:tcPr>
            <w:tcW w:w="1261" w:type="dxa"/>
          </w:tcPr>
          <w:p w:rsidR="00C80E98" w:rsidRPr="00360EA4" w:rsidRDefault="00C80E9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EA4">
              <w:rPr>
                <w:rFonts w:ascii="Arial" w:hAnsi="Arial" w:cs="Arial"/>
                <w:b/>
                <w:sz w:val="20"/>
                <w:szCs w:val="20"/>
              </w:rPr>
              <w:t>2015</w:t>
            </w:r>
          </w:p>
        </w:tc>
        <w:tc>
          <w:tcPr>
            <w:tcW w:w="1261" w:type="dxa"/>
          </w:tcPr>
          <w:p w:rsidR="00C80E98" w:rsidRPr="00360EA4" w:rsidRDefault="00C80E9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EA4">
              <w:rPr>
                <w:rFonts w:ascii="Arial" w:hAnsi="Arial" w:cs="Arial"/>
                <w:b/>
                <w:sz w:val="20"/>
                <w:szCs w:val="20"/>
              </w:rPr>
              <w:t>2016</w:t>
            </w:r>
          </w:p>
        </w:tc>
        <w:tc>
          <w:tcPr>
            <w:tcW w:w="1261" w:type="dxa"/>
          </w:tcPr>
          <w:p w:rsidR="00C80E98" w:rsidRPr="00360EA4" w:rsidRDefault="00C80E9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EA4">
              <w:rPr>
                <w:rFonts w:ascii="Arial" w:hAnsi="Arial" w:cs="Arial"/>
                <w:b/>
                <w:sz w:val="20"/>
                <w:szCs w:val="20"/>
              </w:rPr>
              <w:t>2017</w:t>
            </w:r>
          </w:p>
        </w:tc>
      </w:tr>
      <w:tr w:rsidR="00C80E98" w:rsidRPr="00AB389E" w:rsidTr="00773BD4">
        <w:trPr>
          <w:trHeight w:val="2"/>
        </w:trPr>
        <w:tc>
          <w:tcPr>
            <w:tcW w:w="1817" w:type="dxa"/>
          </w:tcPr>
          <w:p w:rsidR="00C80E98" w:rsidRPr="00AB389E" w:rsidRDefault="00C80E9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AB389E">
              <w:rPr>
                <w:rFonts w:ascii="Arial" w:hAnsi="Arial" w:cs="Arial"/>
                <w:szCs w:val="20"/>
              </w:rPr>
              <w:t>175 Watt</w:t>
            </w:r>
          </w:p>
        </w:tc>
        <w:tc>
          <w:tcPr>
            <w:tcW w:w="1261" w:type="dxa"/>
            <w:vAlign w:val="bottom"/>
          </w:tcPr>
          <w:p w:rsidR="00C80E98" w:rsidRPr="00AB389E" w:rsidRDefault="00C80E9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AB389E">
              <w:rPr>
                <w:rFonts w:ascii="Arial" w:hAnsi="Arial" w:cs="Arial"/>
                <w:szCs w:val="20"/>
              </w:rPr>
              <w:t xml:space="preserve"> $      0.38 </w:t>
            </w:r>
          </w:p>
        </w:tc>
        <w:tc>
          <w:tcPr>
            <w:tcW w:w="1261" w:type="dxa"/>
            <w:vAlign w:val="bottom"/>
          </w:tcPr>
          <w:p w:rsidR="00C80E98" w:rsidRPr="00AB389E" w:rsidRDefault="00C80E9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AB389E">
              <w:rPr>
                <w:rFonts w:ascii="Arial" w:hAnsi="Arial" w:cs="Arial"/>
                <w:szCs w:val="20"/>
              </w:rPr>
              <w:t xml:space="preserve"> $      0.77 </w:t>
            </w:r>
          </w:p>
        </w:tc>
        <w:tc>
          <w:tcPr>
            <w:tcW w:w="1261" w:type="dxa"/>
            <w:vAlign w:val="bottom"/>
          </w:tcPr>
          <w:p w:rsidR="00C80E98" w:rsidRPr="00AB389E" w:rsidRDefault="00C80E9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AB389E">
              <w:rPr>
                <w:rFonts w:ascii="Arial" w:hAnsi="Arial" w:cs="Arial"/>
                <w:szCs w:val="20"/>
              </w:rPr>
              <w:t xml:space="preserve"> $      1.17 </w:t>
            </w:r>
          </w:p>
        </w:tc>
        <w:tc>
          <w:tcPr>
            <w:tcW w:w="1261" w:type="dxa"/>
            <w:vAlign w:val="bottom"/>
          </w:tcPr>
          <w:p w:rsidR="00C80E98" w:rsidRPr="00AB389E" w:rsidRDefault="00C80E9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AB389E">
              <w:rPr>
                <w:rFonts w:ascii="Arial" w:hAnsi="Arial" w:cs="Arial"/>
                <w:szCs w:val="20"/>
              </w:rPr>
              <w:t xml:space="preserve"> $      1.58 </w:t>
            </w:r>
          </w:p>
        </w:tc>
        <w:tc>
          <w:tcPr>
            <w:tcW w:w="1261" w:type="dxa"/>
            <w:vAlign w:val="bottom"/>
          </w:tcPr>
          <w:p w:rsidR="00C80E98" w:rsidRPr="00AB389E" w:rsidRDefault="00C80E9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AB389E">
              <w:rPr>
                <w:rFonts w:ascii="Arial" w:hAnsi="Arial" w:cs="Arial"/>
                <w:szCs w:val="20"/>
              </w:rPr>
              <w:t xml:space="preserve"> $      2.00 </w:t>
            </w:r>
          </w:p>
        </w:tc>
      </w:tr>
      <w:tr w:rsidR="00C80E98" w:rsidRPr="00AB389E" w:rsidTr="00773BD4">
        <w:trPr>
          <w:trHeight w:val="2"/>
        </w:trPr>
        <w:tc>
          <w:tcPr>
            <w:tcW w:w="1817" w:type="dxa"/>
          </w:tcPr>
          <w:p w:rsidR="00C80E98" w:rsidRPr="00AB389E" w:rsidRDefault="00C80E9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AB389E">
              <w:rPr>
                <w:rFonts w:ascii="Arial" w:hAnsi="Arial" w:cs="Arial"/>
                <w:szCs w:val="20"/>
              </w:rPr>
              <w:t>250 Watt</w:t>
            </w:r>
          </w:p>
        </w:tc>
        <w:tc>
          <w:tcPr>
            <w:tcW w:w="1261" w:type="dxa"/>
            <w:vAlign w:val="bottom"/>
          </w:tcPr>
          <w:p w:rsidR="00C80E98" w:rsidRPr="00AB389E" w:rsidRDefault="00C80E9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AB389E">
              <w:rPr>
                <w:rFonts w:ascii="Arial" w:hAnsi="Arial" w:cs="Arial"/>
                <w:szCs w:val="20"/>
              </w:rPr>
              <w:t xml:space="preserve"> $      0.45 </w:t>
            </w:r>
          </w:p>
        </w:tc>
        <w:tc>
          <w:tcPr>
            <w:tcW w:w="1261" w:type="dxa"/>
            <w:vAlign w:val="bottom"/>
          </w:tcPr>
          <w:p w:rsidR="00C80E98" w:rsidRPr="00AB389E" w:rsidRDefault="00C80E9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AB389E">
              <w:rPr>
                <w:rFonts w:ascii="Arial" w:hAnsi="Arial" w:cs="Arial"/>
                <w:szCs w:val="20"/>
              </w:rPr>
              <w:t xml:space="preserve"> $      0.91 </w:t>
            </w:r>
          </w:p>
        </w:tc>
        <w:tc>
          <w:tcPr>
            <w:tcW w:w="1261" w:type="dxa"/>
            <w:vAlign w:val="bottom"/>
          </w:tcPr>
          <w:p w:rsidR="00C80E98" w:rsidRPr="00AB389E" w:rsidRDefault="00C80E9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AB389E">
              <w:rPr>
                <w:rFonts w:ascii="Arial" w:hAnsi="Arial" w:cs="Arial"/>
                <w:szCs w:val="20"/>
              </w:rPr>
              <w:t xml:space="preserve"> $      1.38 </w:t>
            </w:r>
          </w:p>
        </w:tc>
        <w:tc>
          <w:tcPr>
            <w:tcW w:w="1261" w:type="dxa"/>
            <w:vAlign w:val="bottom"/>
          </w:tcPr>
          <w:p w:rsidR="00C80E98" w:rsidRPr="00AB389E" w:rsidRDefault="00C80E9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AB389E">
              <w:rPr>
                <w:rFonts w:ascii="Arial" w:hAnsi="Arial" w:cs="Arial"/>
                <w:szCs w:val="20"/>
              </w:rPr>
              <w:t xml:space="preserve"> $      1.86 </w:t>
            </w:r>
          </w:p>
        </w:tc>
        <w:tc>
          <w:tcPr>
            <w:tcW w:w="1261" w:type="dxa"/>
            <w:vAlign w:val="bottom"/>
          </w:tcPr>
          <w:p w:rsidR="00C80E98" w:rsidRPr="00AB389E" w:rsidRDefault="00C80E9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AB389E">
              <w:rPr>
                <w:rFonts w:ascii="Arial" w:hAnsi="Arial" w:cs="Arial"/>
                <w:szCs w:val="20"/>
              </w:rPr>
              <w:t xml:space="preserve"> $      2.35 </w:t>
            </w:r>
          </w:p>
        </w:tc>
      </w:tr>
      <w:tr w:rsidR="00C80E98" w:rsidRPr="00AB389E" w:rsidTr="00773BD4">
        <w:trPr>
          <w:trHeight w:val="2"/>
        </w:trPr>
        <w:tc>
          <w:tcPr>
            <w:tcW w:w="1817" w:type="dxa"/>
          </w:tcPr>
          <w:p w:rsidR="00C80E98" w:rsidRPr="00AB389E" w:rsidRDefault="00C80E9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AB389E">
              <w:rPr>
                <w:rFonts w:ascii="Arial" w:hAnsi="Arial" w:cs="Arial"/>
                <w:szCs w:val="20"/>
              </w:rPr>
              <w:t>400 Watt</w:t>
            </w:r>
          </w:p>
        </w:tc>
        <w:tc>
          <w:tcPr>
            <w:tcW w:w="1261" w:type="dxa"/>
            <w:vAlign w:val="bottom"/>
          </w:tcPr>
          <w:p w:rsidR="00C80E98" w:rsidRPr="00AB389E" w:rsidRDefault="00C80E9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AB389E">
              <w:rPr>
                <w:rFonts w:ascii="Arial" w:hAnsi="Arial" w:cs="Arial"/>
                <w:szCs w:val="20"/>
              </w:rPr>
              <w:t xml:space="preserve"> $      0.56 </w:t>
            </w:r>
          </w:p>
        </w:tc>
        <w:tc>
          <w:tcPr>
            <w:tcW w:w="1261" w:type="dxa"/>
            <w:vAlign w:val="bottom"/>
          </w:tcPr>
          <w:p w:rsidR="00C80E98" w:rsidRPr="00AB389E" w:rsidRDefault="00C80E9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AB389E">
              <w:rPr>
                <w:rFonts w:ascii="Arial" w:hAnsi="Arial" w:cs="Arial"/>
                <w:szCs w:val="20"/>
              </w:rPr>
              <w:t xml:space="preserve"> $      1.13 </w:t>
            </w:r>
          </w:p>
        </w:tc>
        <w:tc>
          <w:tcPr>
            <w:tcW w:w="1261" w:type="dxa"/>
            <w:vAlign w:val="bottom"/>
          </w:tcPr>
          <w:p w:rsidR="00C80E98" w:rsidRPr="00AB389E" w:rsidRDefault="00C80E9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AB389E">
              <w:rPr>
                <w:rFonts w:ascii="Arial" w:hAnsi="Arial" w:cs="Arial"/>
                <w:szCs w:val="20"/>
              </w:rPr>
              <w:t xml:space="preserve"> $      1.71 </w:t>
            </w:r>
          </w:p>
        </w:tc>
        <w:tc>
          <w:tcPr>
            <w:tcW w:w="1261" w:type="dxa"/>
            <w:vAlign w:val="bottom"/>
          </w:tcPr>
          <w:p w:rsidR="00C80E98" w:rsidRPr="00AB389E" w:rsidRDefault="00C80E9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AB389E">
              <w:rPr>
                <w:rFonts w:ascii="Arial" w:hAnsi="Arial" w:cs="Arial"/>
                <w:szCs w:val="20"/>
              </w:rPr>
              <w:t xml:space="preserve"> $      2.31 </w:t>
            </w:r>
          </w:p>
        </w:tc>
        <w:tc>
          <w:tcPr>
            <w:tcW w:w="1261" w:type="dxa"/>
            <w:vAlign w:val="bottom"/>
          </w:tcPr>
          <w:p w:rsidR="00C80E98" w:rsidRPr="00AB389E" w:rsidRDefault="00C80E9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AB389E">
              <w:rPr>
                <w:rFonts w:ascii="Arial" w:hAnsi="Arial" w:cs="Arial"/>
                <w:szCs w:val="20"/>
              </w:rPr>
              <w:t xml:space="preserve"> $      2.92 </w:t>
            </w:r>
          </w:p>
        </w:tc>
      </w:tr>
      <w:tr w:rsidR="00C80E98" w:rsidRPr="00AB389E" w:rsidTr="00773BD4">
        <w:trPr>
          <w:trHeight w:val="2"/>
        </w:trPr>
        <w:tc>
          <w:tcPr>
            <w:tcW w:w="1817" w:type="dxa"/>
          </w:tcPr>
          <w:p w:rsidR="00C80E98" w:rsidRPr="00AB389E" w:rsidRDefault="00C80E9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AB389E">
              <w:rPr>
                <w:rFonts w:ascii="Arial" w:hAnsi="Arial" w:cs="Arial"/>
                <w:szCs w:val="20"/>
              </w:rPr>
              <w:t>1000 Watt</w:t>
            </w:r>
          </w:p>
        </w:tc>
        <w:tc>
          <w:tcPr>
            <w:tcW w:w="1261" w:type="dxa"/>
            <w:vAlign w:val="bottom"/>
          </w:tcPr>
          <w:p w:rsidR="00C80E98" w:rsidRPr="00AB389E" w:rsidRDefault="00C80E9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AB389E">
              <w:rPr>
                <w:rFonts w:ascii="Arial" w:hAnsi="Arial" w:cs="Arial"/>
                <w:szCs w:val="20"/>
              </w:rPr>
              <w:t xml:space="preserve"> $      1.04 </w:t>
            </w:r>
          </w:p>
        </w:tc>
        <w:tc>
          <w:tcPr>
            <w:tcW w:w="1261" w:type="dxa"/>
            <w:vAlign w:val="bottom"/>
          </w:tcPr>
          <w:p w:rsidR="00C80E98" w:rsidRPr="00AB389E" w:rsidRDefault="00C80E9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AB389E">
              <w:rPr>
                <w:rFonts w:ascii="Arial" w:hAnsi="Arial" w:cs="Arial"/>
                <w:szCs w:val="20"/>
              </w:rPr>
              <w:t xml:space="preserve"> $      2.10 </w:t>
            </w:r>
          </w:p>
        </w:tc>
        <w:tc>
          <w:tcPr>
            <w:tcW w:w="1261" w:type="dxa"/>
            <w:vAlign w:val="bottom"/>
          </w:tcPr>
          <w:p w:rsidR="00C80E98" w:rsidRPr="00AB389E" w:rsidRDefault="00C80E9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AB389E">
              <w:rPr>
                <w:rFonts w:ascii="Arial" w:hAnsi="Arial" w:cs="Arial"/>
                <w:szCs w:val="20"/>
              </w:rPr>
              <w:t xml:space="preserve"> $      3.18 </w:t>
            </w:r>
          </w:p>
        </w:tc>
        <w:tc>
          <w:tcPr>
            <w:tcW w:w="1261" w:type="dxa"/>
            <w:vAlign w:val="bottom"/>
          </w:tcPr>
          <w:p w:rsidR="00C80E98" w:rsidRPr="00AB389E" w:rsidRDefault="00C80E9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AB389E">
              <w:rPr>
                <w:rFonts w:ascii="Arial" w:hAnsi="Arial" w:cs="Arial"/>
                <w:szCs w:val="20"/>
              </w:rPr>
              <w:t xml:space="preserve"> $      4.28 </w:t>
            </w:r>
          </w:p>
        </w:tc>
        <w:tc>
          <w:tcPr>
            <w:tcW w:w="1261" w:type="dxa"/>
            <w:vAlign w:val="bottom"/>
          </w:tcPr>
          <w:p w:rsidR="00C80E98" w:rsidRPr="00AB389E" w:rsidRDefault="00C80E9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AB389E">
              <w:rPr>
                <w:rFonts w:ascii="Arial" w:hAnsi="Arial" w:cs="Arial"/>
                <w:szCs w:val="20"/>
              </w:rPr>
              <w:t xml:space="preserve"> $      5.41 </w:t>
            </w:r>
          </w:p>
        </w:tc>
      </w:tr>
    </w:tbl>
    <w:p w:rsidR="00C80E98" w:rsidRDefault="00C80E98" w:rsidP="00C80E98">
      <w:pPr>
        <w:pStyle w:val="ListParagraph"/>
        <w:tabs>
          <w:tab w:val="left" w:pos="720"/>
          <w:tab w:val="left" w:pos="9360"/>
          <w:tab w:val="left" w:pos="9450"/>
        </w:tabs>
        <w:spacing w:after="0" w:line="286" w:lineRule="exact"/>
        <w:ind w:hanging="360"/>
        <w:rPr>
          <w:rFonts w:ascii="Arial" w:hAnsi="Arial" w:cs="Arial"/>
          <w:sz w:val="20"/>
          <w:szCs w:val="20"/>
        </w:rPr>
      </w:pPr>
    </w:p>
    <w:p w:rsidR="00577D26" w:rsidRPr="00B47D4B" w:rsidRDefault="00577D26" w:rsidP="00577D26">
      <w:pPr>
        <w:pStyle w:val="ListParagraph"/>
        <w:numPr>
          <w:ilvl w:val="0"/>
          <w:numId w:val="2"/>
        </w:numPr>
        <w:tabs>
          <w:tab w:val="left" w:pos="720"/>
          <w:tab w:val="left" w:pos="9360"/>
          <w:tab w:val="left" w:pos="9450"/>
        </w:tabs>
        <w:spacing w:after="0" w:line="286" w:lineRule="exact"/>
        <w:rPr>
          <w:rFonts w:ascii="Arial" w:hAnsi="Arial" w:cs="Arial"/>
          <w:sz w:val="16"/>
          <w:szCs w:val="16"/>
        </w:rPr>
      </w:pPr>
      <w:r w:rsidRPr="00B47D4B">
        <w:rPr>
          <w:rFonts w:ascii="Arial" w:hAnsi="Arial" w:cs="Arial"/>
          <w:sz w:val="16"/>
          <w:szCs w:val="16"/>
        </w:rPr>
        <w:t>Rate applies to the schedule(s) as well as equivalent schedules such as Residential and Farm Schedules.</w:t>
      </w:r>
    </w:p>
    <w:p w:rsidR="00577D26" w:rsidRPr="00360EA4" w:rsidRDefault="00577D26" w:rsidP="00C80E98">
      <w:pPr>
        <w:pStyle w:val="ListParagraph"/>
        <w:tabs>
          <w:tab w:val="left" w:pos="720"/>
          <w:tab w:val="left" w:pos="9360"/>
          <w:tab w:val="left" w:pos="9450"/>
        </w:tabs>
        <w:spacing w:after="0" w:line="286" w:lineRule="exact"/>
        <w:ind w:hanging="360"/>
        <w:rPr>
          <w:rFonts w:ascii="Arial" w:hAnsi="Arial" w:cs="Arial"/>
          <w:sz w:val="20"/>
          <w:szCs w:val="20"/>
        </w:rPr>
      </w:pPr>
    </w:p>
    <w:sectPr w:rsidR="00577D26" w:rsidRPr="00360EA4" w:rsidSect="00B70BA0">
      <w:type w:val="continuous"/>
      <w:pgSz w:w="12240" w:h="15840"/>
      <w:pgMar w:top="144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6A28" w:rsidRDefault="00876A28" w:rsidP="00B963E0">
      <w:pPr>
        <w:spacing w:after="0" w:line="240" w:lineRule="auto"/>
      </w:pPr>
      <w:r>
        <w:separator/>
      </w:r>
    </w:p>
  </w:endnote>
  <w:endnote w:type="continuationSeparator" w:id="0">
    <w:p w:rsidR="00876A28" w:rsidRDefault="00876A28" w:rsidP="00B9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AD4" w:rsidRDefault="00BA02E0" w:rsidP="00755F13">
    <w:pPr>
      <w:pStyle w:val="Footer"/>
      <w:ind w:left="-720"/>
      <w:rPr>
        <w:rFonts w:ascii="Arial" w:hAnsi="Arial" w:cs="Arial"/>
        <w:b/>
        <w:sz w:val="20"/>
        <w:szCs w:val="20"/>
      </w:rPr>
    </w:pPr>
    <w:r w:rsidRPr="00BA02E0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3" type="#_x0000_t32" style="position:absolute;left:0;text-align:left;margin-left:-6pt;margin-top:9.1pt;width:495.75pt;height:.05pt;z-index:251658240" o:connectortype="straight">
          <v:textbox style="mso-next-textbox:#_x0000_s2053">
            <w:txbxContent>
              <w:p w:rsidR="002F3AD4" w:rsidRDefault="002F3AD4" w:rsidP="00755F13"/>
            </w:txbxContent>
          </v:textbox>
        </v:shape>
      </w:pict>
    </w:r>
  </w:p>
  <w:p w:rsidR="002F3AD4" w:rsidRDefault="002F3AD4" w:rsidP="00755F13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Issued:  </w:t>
    </w:r>
    <w:r>
      <w:rPr>
        <w:rFonts w:ascii="Arial" w:hAnsi="Arial" w:cs="Arial"/>
        <w:sz w:val="20"/>
        <w:szCs w:val="20"/>
      </w:rPr>
      <w:t>MONTH XX, 2013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b/>
        <w:sz w:val="20"/>
        <w:szCs w:val="20"/>
      </w:rPr>
      <w:t>Effective:</w:t>
    </w:r>
    <w:r>
      <w:rPr>
        <w:rFonts w:ascii="Arial" w:hAnsi="Arial" w:cs="Arial"/>
        <w:sz w:val="20"/>
        <w:szCs w:val="20"/>
      </w:rPr>
      <w:t xml:space="preserve">  </w:t>
    </w:r>
    <w:r w:rsidR="00D60753">
      <w:rPr>
        <w:rFonts w:ascii="Arial" w:hAnsi="Arial" w:cs="Arial"/>
        <w:sz w:val="20"/>
        <w:szCs w:val="20"/>
      </w:rPr>
      <w:t>May</w:t>
    </w:r>
    <w:r>
      <w:rPr>
        <w:rFonts w:ascii="Arial" w:hAnsi="Arial" w:cs="Arial"/>
        <w:sz w:val="20"/>
        <w:szCs w:val="20"/>
      </w:rPr>
      <w:t xml:space="preserve"> 1, 2013</w:t>
    </w:r>
  </w:p>
  <w:p w:rsidR="002F3AD4" w:rsidRDefault="002F3AD4" w:rsidP="00755F13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Docket No.:</w:t>
    </w:r>
    <w:r>
      <w:rPr>
        <w:rFonts w:ascii="Arial" w:hAnsi="Arial" w:cs="Arial"/>
        <w:sz w:val="20"/>
        <w:szCs w:val="20"/>
      </w:rPr>
      <w:t xml:space="preserve">  UE-121697</w:t>
    </w:r>
  </w:p>
  <w:p w:rsidR="002F3AD4" w:rsidRDefault="002F3AD4" w:rsidP="00755F13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</w:p>
  <w:p w:rsidR="002F3AD4" w:rsidRDefault="002F3AD4" w:rsidP="00755F13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Issued By Puget Sound Energy, Inc.</w:t>
    </w:r>
  </w:p>
  <w:tbl>
    <w:tblPr>
      <w:tblW w:w="0" w:type="auto"/>
      <w:tblLook w:val="00A0"/>
    </w:tblPr>
    <w:tblGrid>
      <w:gridCol w:w="558"/>
      <w:gridCol w:w="2700"/>
      <w:gridCol w:w="6660"/>
    </w:tblGrid>
    <w:tr w:rsidR="002F3AD4" w:rsidRPr="007D434A" w:rsidTr="006A0E16">
      <w:trPr>
        <w:trHeight w:val="422"/>
      </w:trPr>
      <w:tc>
        <w:tcPr>
          <w:tcW w:w="558" w:type="dxa"/>
          <w:vAlign w:val="center"/>
        </w:tcPr>
        <w:p w:rsidR="002F3AD4" w:rsidRPr="007D434A" w:rsidRDefault="002F3AD4" w:rsidP="006A0E16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7D434A">
            <w:rPr>
              <w:rFonts w:ascii="Arial" w:hAnsi="Arial" w:cs="Arial"/>
              <w:sz w:val="20"/>
              <w:szCs w:val="20"/>
            </w:rPr>
            <w:t>By:</w:t>
          </w:r>
        </w:p>
      </w:tc>
      <w:tc>
        <w:tcPr>
          <w:tcW w:w="2700" w:type="dxa"/>
          <w:tcBorders>
            <w:bottom w:val="single" w:sz="4" w:space="0" w:color="auto"/>
          </w:tcBorders>
          <w:vAlign w:val="center"/>
        </w:tcPr>
        <w:p w:rsidR="002F3AD4" w:rsidRPr="007D434A" w:rsidRDefault="002F3AD4" w:rsidP="006A0E16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6660" w:type="dxa"/>
          <w:vAlign w:val="center"/>
        </w:tcPr>
        <w:p w:rsidR="002F3AD4" w:rsidRPr="007D434A" w:rsidRDefault="002F3AD4" w:rsidP="006A0E16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Ken Johnson</w:t>
          </w:r>
          <w:r w:rsidRPr="007D434A">
            <w:rPr>
              <w:rFonts w:ascii="Arial" w:hAnsi="Arial" w:cs="Arial"/>
              <w:b/>
              <w:sz w:val="20"/>
              <w:szCs w:val="20"/>
            </w:rPr>
            <w:t xml:space="preserve">           Title:  </w:t>
          </w:r>
          <w:r w:rsidRPr="007D434A">
            <w:rPr>
              <w:rFonts w:ascii="Arial" w:hAnsi="Arial" w:cs="Arial"/>
              <w:sz w:val="20"/>
              <w:szCs w:val="20"/>
            </w:rPr>
            <w:t>Director, State Regulatory Affairs</w:t>
          </w:r>
        </w:p>
      </w:tc>
    </w:tr>
  </w:tbl>
  <w:p w:rsidR="002F3AD4" w:rsidRPr="006E75FB" w:rsidRDefault="002F3AD4" w:rsidP="004C2FCF">
    <w:pPr>
      <w:pStyle w:val="Footer"/>
      <w:jc w:val="right"/>
      <w:rPr>
        <w:rFonts w:ascii="Arial" w:hAnsi="Arial" w:cs="Arial"/>
        <w:b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6A28" w:rsidRDefault="00876A28" w:rsidP="00B963E0">
      <w:pPr>
        <w:spacing w:after="0" w:line="240" w:lineRule="auto"/>
      </w:pPr>
      <w:r>
        <w:separator/>
      </w:r>
    </w:p>
  </w:footnote>
  <w:footnote w:type="continuationSeparator" w:id="0">
    <w:p w:rsidR="00876A28" w:rsidRDefault="00876A28" w:rsidP="00B96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AD4" w:rsidRDefault="002F3AD4" w:rsidP="00E61AEC">
    <w:pPr>
      <w:pStyle w:val="NoSpacing"/>
      <w:ind w:right="3600"/>
      <w:jc w:val="right"/>
      <w:rPr>
        <w:u w:val="single"/>
      </w:rPr>
    </w:pPr>
  </w:p>
  <w:p w:rsidR="002F3AD4" w:rsidRDefault="002F3AD4" w:rsidP="00E61AEC">
    <w:pPr>
      <w:pStyle w:val="NoSpacing"/>
      <w:ind w:right="3600"/>
      <w:jc w:val="right"/>
      <w:rPr>
        <w:u w:val="single"/>
      </w:rPr>
    </w:pPr>
  </w:p>
  <w:p w:rsidR="002F3AD4" w:rsidRPr="00E61AEC" w:rsidRDefault="002F3AD4" w:rsidP="00E61AEC">
    <w:pPr>
      <w:pStyle w:val="NoSpacing"/>
      <w:ind w:right="3600"/>
      <w:jc w:val="right"/>
      <w:rPr>
        <w:u w:val="single"/>
      </w:rPr>
    </w:pPr>
    <w:r w:rsidRPr="00E61AEC">
      <w:rPr>
        <w:u w:val="single"/>
      </w:rPr>
      <w:t xml:space="preserve">WN U-60                  </w:t>
    </w:r>
    <w:r>
      <w:rPr>
        <w:u w:val="single"/>
      </w:rPr>
      <w:t>_</w:t>
    </w:r>
    <w:r w:rsidRPr="00E61AEC">
      <w:rPr>
        <w:u w:val="single"/>
      </w:rPr>
      <w:t xml:space="preserve">          </w:t>
    </w:r>
    <w:r>
      <w:rPr>
        <w:u w:val="single"/>
      </w:rPr>
      <w:t xml:space="preserve">                               </w:t>
    </w:r>
    <w:r w:rsidR="00855F00">
      <w:rPr>
        <w:u w:val="single"/>
      </w:rPr>
      <w:t xml:space="preserve">      </w:t>
    </w:r>
    <w:r>
      <w:rPr>
        <w:u w:val="single"/>
      </w:rPr>
      <w:t xml:space="preserve"> Original Sheet No. 139-</w:t>
    </w:r>
    <w:r w:rsidR="00C91220">
      <w:rPr>
        <w:u w:val="single"/>
      </w:rPr>
      <w:t>p</w:t>
    </w:r>
  </w:p>
  <w:p w:rsidR="002F3AD4" w:rsidRPr="00B963E0" w:rsidRDefault="002F3AD4" w:rsidP="00186C0A">
    <w:pPr>
      <w:spacing w:before="120" w:after="0" w:line="240" w:lineRule="auto"/>
      <w:ind w:left="2160" w:firstLine="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</w:t>
    </w:r>
    <w:r w:rsidRPr="00B963E0">
      <w:rPr>
        <w:rFonts w:ascii="Arial" w:hAnsi="Arial" w:cs="Arial"/>
        <w:b/>
        <w:sz w:val="20"/>
        <w:szCs w:val="20"/>
      </w:rPr>
      <w:t>PUGET SOUND ENERGY</w:t>
    </w:r>
    <w:r>
      <w:rPr>
        <w:rFonts w:ascii="Arial" w:hAnsi="Arial" w:cs="Arial"/>
        <w:b/>
        <w:sz w:val="20"/>
        <w:szCs w:val="20"/>
      </w:rPr>
      <w:t>, INC.</w:t>
    </w:r>
  </w:p>
  <w:p w:rsidR="002F3AD4" w:rsidRPr="00B64632" w:rsidRDefault="00BA02E0" w:rsidP="00186C0A">
    <w:pPr>
      <w:pStyle w:val="Heading2"/>
      <w:spacing w:before="0" w:line="240" w:lineRule="auto"/>
      <w:ind w:left="2880" w:firstLine="720"/>
      <w:rPr>
        <w:rFonts w:ascii="Arial" w:hAnsi="Arial" w:cs="Arial"/>
        <w:color w:val="auto"/>
        <w:sz w:val="20"/>
        <w:szCs w:val="20"/>
      </w:rPr>
    </w:pPr>
    <w:r w:rsidRPr="00BA02E0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2.25pt;margin-top:12.8pt;width:489pt;height:.05pt;z-index:251660288" o:connectortype="straight">
          <v:textbox>
            <w:txbxContent>
              <w:p w:rsidR="002F3AD4" w:rsidRDefault="002F3AD4"/>
            </w:txbxContent>
          </v:textbox>
        </v:shape>
      </w:pict>
    </w:r>
    <w:r w:rsidR="002F3AD4">
      <w:rPr>
        <w:rFonts w:ascii="Arial" w:hAnsi="Arial" w:cs="Arial"/>
        <w:color w:val="auto"/>
        <w:sz w:val="20"/>
        <w:szCs w:val="20"/>
      </w:rPr>
      <w:t>Electric Tariff G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1F28D5"/>
    <w:multiLevelType w:val="hybridMultilevel"/>
    <w:tmpl w:val="7CEAC312"/>
    <w:lvl w:ilvl="0" w:tplc="302A499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593D53"/>
    <w:multiLevelType w:val="hybridMultilevel"/>
    <w:tmpl w:val="15362FD0"/>
    <w:lvl w:ilvl="0" w:tplc="7AA223AE">
      <w:start w:val="18"/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056"/>
    <o:shapelayout v:ext="edit">
      <o:idmap v:ext="edit" data="2"/>
      <o:rules v:ext="edit">
        <o:r id="V:Rule3" type="connector" idref="#_x0000_s2049"/>
        <o:r id="V:Rule4" type="connector" idref="#_x0000_s2053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7B6B23"/>
    <w:rsid w:val="0003601D"/>
    <w:rsid w:val="0004109B"/>
    <w:rsid w:val="00053192"/>
    <w:rsid w:val="00060533"/>
    <w:rsid w:val="0008711D"/>
    <w:rsid w:val="0009579F"/>
    <w:rsid w:val="00096BCE"/>
    <w:rsid w:val="00096E2B"/>
    <w:rsid w:val="000A1A15"/>
    <w:rsid w:val="000A1DBB"/>
    <w:rsid w:val="000B0263"/>
    <w:rsid w:val="000C04B8"/>
    <w:rsid w:val="000D2886"/>
    <w:rsid w:val="000D5714"/>
    <w:rsid w:val="000F642C"/>
    <w:rsid w:val="00104A70"/>
    <w:rsid w:val="00111CAA"/>
    <w:rsid w:val="00123708"/>
    <w:rsid w:val="0013127F"/>
    <w:rsid w:val="001351A6"/>
    <w:rsid w:val="00143924"/>
    <w:rsid w:val="001601CC"/>
    <w:rsid w:val="00186C0A"/>
    <w:rsid w:val="001A0D14"/>
    <w:rsid w:val="001A7C69"/>
    <w:rsid w:val="001B2E67"/>
    <w:rsid w:val="001C0C09"/>
    <w:rsid w:val="001C71EB"/>
    <w:rsid w:val="001F3130"/>
    <w:rsid w:val="001F3E4B"/>
    <w:rsid w:val="001F5B0A"/>
    <w:rsid w:val="00211594"/>
    <w:rsid w:val="00212172"/>
    <w:rsid w:val="00212367"/>
    <w:rsid w:val="00214FB0"/>
    <w:rsid w:val="00225C37"/>
    <w:rsid w:val="0023057D"/>
    <w:rsid w:val="0023458C"/>
    <w:rsid w:val="00235B37"/>
    <w:rsid w:val="00251DA7"/>
    <w:rsid w:val="00255575"/>
    <w:rsid w:val="002560EC"/>
    <w:rsid w:val="00256D47"/>
    <w:rsid w:val="00264C96"/>
    <w:rsid w:val="00273F94"/>
    <w:rsid w:val="00277173"/>
    <w:rsid w:val="00282FCF"/>
    <w:rsid w:val="00284F0A"/>
    <w:rsid w:val="002A4238"/>
    <w:rsid w:val="002C096D"/>
    <w:rsid w:val="002C09C5"/>
    <w:rsid w:val="002E7037"/>
    <w:rsid w:val="002F3AD4"/>
    <w:rsid w:val="002F56BC"/>
    <w:rsid w:val="00313D23"/>
    <w:rsid w:val="00350702"/>
    <w:rsid w:val="00350A9F"/>
    <w:rsid w:val="00376396"/>
    <w:rsid w:val="00381EC9"/>
    <w:rsid w:val="003930FE"/>
    <w:rsid w:val="0039790F"/>
    <w:rsid w:val="003A5EFC"/>
    <w:rsid w:val="003A6215"/>
    <w:rsid w:val="003D383A"/>
    <w:rsid w:val="003D5068"/>
    <w:rsid w:val="003D6A10"/>
    <w:rsid w:val="003D6A6F"/>
    <w:rsid w:val="003E20E4"/>
    <w:rsid w:val="003F48BD"/>
    <w:rsid w:val="00401C8E"/>
    <w:rsid w:val="00424FC0"/>
    <w:rsid w:val="00466466"/>
    <w:rsid w:val="00466546"/>
    <w:rsid w:val="00466A71"/>
    <w:rsid w:val="0047056F"/>
    <w:rsid w:val="004A7502"/>
    <w:rsid w:val="004C2FCF"/>
    <w:rsid w:val="00502CFA"/>
    <w:rsid w:val="00504594"/>
    <w:rsid w:val="00512634"/>
    <w:rsid w:val="005141B1"/>
    <w:rsid w:val="005241EE"/>
    <w:rsid w:val="00543EA4"/>
    <w:rsid w:val="00571D5C"/>
    <w:rsid w:val="005743AB"/>
    <w:rsid w:val="005746B6"/>
    <w:rsid w:val="00577D26"/>
    <w:rsid w:val="00596AA0"/>
    <w:rsid w:val="005C46D4"/>
    <w:rsid w:val="005E09BA"/>
    <w:rsid w:val="005E66B1"/>
    <w:rsid w:val="00657ABE"/>
    <w:rsid w:val="006A0E16"/>
    <w:rsid w:val="006A72BD"/>
    <w:rsid w:val="006C1CF9"/>
    <w:rsid w:val="006C27C7"/>
    <w:rsid w:val="006D2365"/>
    <w:rsid w:val="006E75FB"/>
    <w:rsid w:val="006F4567"/>
    <w:rsid w:val="006F5586"/>
    <w:rsid w:val="00703E53"/>
    <w:rsid w:val="00707DF4"/>
    <w:rsid w:val="00716A97"/>
    <w:rsid w:val="00716AEA"/>
    <w:rsid w:val="00755F13"/>
    <w:rsid w:val="00757C64"/>
    <w:rsid w:val="00770E9A"/>
    <w:rsid w:val="007747EB"/>
    <w:rsid w:val="00784841"/>
    <w:rsid w:val="00795847"/>
    <w:rsid w:val="007A48CC"/>
    <w:rsid w:val="007B3F61"/>
    <w:rsid w:val="007B6B23"/>
    <w:rsid w:val="007D11B1"/>
    <w:rsid w:val="007D434A"/>
    <w:rsid w:val="007E416C"/>
    <w:rsid w:val="007E6230"/>
    <w:rsid w:val="007F0A84"/>
    <w:rsid w:val="007F3BEC"/>
    <w:rsid w:val="0080589E"/>
    <w:rsid w:val="00820F3B"/>
    <w:rsid w:val="008312C9"/>
    <w:rsid w:val="00855F00"/>
    <w:rsid w:val="008768FE"/>
    <w:rsid w:val="00876A28"/>
    <w:rsid w:val="00880B8E"/>
    <w:rsid w:val="008A3E31"/>
    <w:rsid w:val="008A5252"/>
    <w:rsid w:val="008A742D"/>
    <w:rsid w:val="008B2B8E"/>
    <w:rsid w:val="008B3592"/>
    <w:rsid w:val="008C1F4D"/>
    <w:rsid w:val="008C3D35"/>
    <w:rsid w:val="008E58E7"/>
    <w:rsid w:val="008F26E7"/>
    <w:rsid w:val="008F3E4E"/>
    <w:rsid w:val="008F7EF5"/>
    <w:rsid w:val="00901096"/>
    <w:rsid w:val="00924778"/>
    <w:rsid w:val="009342D5"/>
    <w:rsid w:val="00941F3E"/>
    <w:rsid w:val="00957A0B"/>
    <w:rsid w:val="0099361B"/>
    <w:rsid w:val="009B1D7A"/>
    <w:rsid w:val="009C33B4"/>
    <w:rsid w:val="009E2E17"/>
    <w:rsid w:val="00A033F0"/>
    <w:rsid w:val="00A0363D"/>
    <w:rsid w:val="00A1049A"/>
    <w:rsid w:val="00A42F11"/>
    <w:rsid w:val="00A55507"/>
    <w:rsid w:val="00A742E6"/>
    <w:rsid w:val="00A839AA"/>
    <w:rsid w:val="00AA55FC"/>
    <w:rsid w:val="00AB4028"/>
    <w:rsid w:val="00AB5920"/>
    <w:rsid w:val="00AD2A62"/>
    <w:rsid w:val="00AE62DF"/>
    <w:rsid w:val="00B0749D"/>
    <w:rsid w:val="00B11CF7"/>
    <w:rsid w:val="00B1439B"/>
    <w:rsid w:val="00B248DC"/>
    <w:rsid w:val="00B30E8E"/>
    <w:rsid w:val="00B42E7C"/>
    <w:rsid w:val="00B60AD9"/>
    <w:rsid w:val="00B64632"/>
    <w:rsid w:val="00B67508"/>
    <w:rsid w:val="00B70BA0"/>
    <w:rsid w:val="00B70F29"/>
    <w:rsid w:val="00B963E0"/>
    <w:rsid w:val="00BA02E0"/>
    <w:rsid w:val="00BA1F04"/>
    <w:rsid w:val="00BA49E8"/>
    <w:rsid w:val="00BC7E42"/>
    <w:rsid w:val="00BE428A"/>
    <w:rsid w:val="00BF7D58"/>
    <w:rsid w:val="00C06D5B"/>
    <w:rsid w:val="00C070F6"/>
    <w:rsid w:val="00C07562"/>
    <w:rsid w:val="00C07AC5"/>
    <w:rsid w:val="00C22D07"/>
    <w:rsid w:val="00C27AA6"/>
    <w:rsid w:val="00C33152"/>
    <w:rsid w:val="00C378C3"/>
    <w:rsid w:val="00C40841"/>
    <w:rsid w:val="00C40EF3"/>
    <w:rsid w:val="00C42132"/>
    <w:rsid w:val="00C46E7A"/>
    <w:rsid w:val="00C567DA"/>
    <w:rsid w:val="00C67B1F"/>
    <w:rsid w:val="00C701FF"/>
    <w:rsid w:val="00C7729C"/>
    <w:rsid w:val="00C80E98"/>
    <w:rsid w:val="00C850A3"/>
    <w:rsid w:val="00C91220"/>
    <w:rsid w:val="00C91773"/>
    <w:rsid w:val="00CB085D"/>
    <w:rsid w:val="00CB7B61"/>
    <w:rsid w:val="00CD20DD"/>
    <w:rsid w:val="00CE40EB"/>
    <w:rsid w:val="00CE71D5"/>
    <w:rsid w:val="00CF3A26"/>
    <w:rsid w:val="00D02C25"/>
    <w:rsid w:val="00D075B2"/>
    <w:rsid w:val="00D11CE5"/>
    <w:rsid w:val="00D11EBD"/>
    <w:rsid w:val="00D14C89"/>
    <w:rsid w:val="00D261F2"/>
    <w:rsid w:val="00D4002E"/>
    <w:rsid w:val="00D408AA"/>
    <w:rsid w:val="00D5139F"/>
    <w:rsid w:val="00D60753"/>
    <w:rsid w:val="00D6353E"/>
    <w:rsid w:val="00D712C1"/>
    <w:rsid w:val="00D736F2"/>
    <w:rsid w:val="00D768B3"/>
    <w:rsid w:val="00D80755"/>
    <w:rsid w:val="00D81917"/>
    <w:rsid w:val="00DB3D30"/>
    <w:rsid w:val="00DB60D7"/>
    <w:rsid w:val="00DC040E"/>
    <w:rsid w:val="00DC2AAE"/>
    <w:rsid w:val="00DF04B6"/>
    <w:rsid w:val="00E002F2"/>
    <w:rsid w:val="00E02642"/>
    <w:rsid w:val="00E07D30"/>
    <w:rsid w:val="00E12B4A"/>
    <w:rsid w:val="00E526ED"/>
    <w:rsid w:val="00E61AEC"/>
    <w:rsid w:val="00E74A20"/>
    <w:rsid w:val="00E84B31"/>
    <w:rsid w:val="00E9001F"/>
    <w:rsid w:val="00E94710"/>
    <w:rsid w:val="00EB53B8"/>
    <w:rsid w:val="00EC1A01"/>
    <w:rsid w:val="00EC4414"/>
    <w:rsid w:val="00ED6D74"/>
    <w:rsid w:val="00EF663C"/>
    <w:rsid w:val="00F26BA0"/>
    <w:rsid w:val="00F468B3"/>
    <w:rsid w:val="00F518C8"/>
    <w:rsid w:val="00F53FC2"/>
    <w:rsid w:val="00F57C21"/>
    <w:rsid w:val="00F81CE7"/>
    <w:rsid w:val="00F86A24"/>
    <w:rsid w:val="00FA1B13"/>
    <w:rsid w:val="00FA2B0A"/>
    <w:rsid w:val="00FA50C1"/>
    <w:rsid w:val="00FB5ADC"/>
    <w:rsid w:val="00FB69C3"/>
    <w:rsid w:val="00FE2D52"/>
    <w:rsid w:val="00FE6B56"/>
    <w:rsid w:val="00FE7312"/>
    <w:rsid w:val="00FF4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99"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B963E0"/>
    <w:rPr>
      <w:rFonts w:ascii="Cambria" w:hAnsi="Cambria" w:cs="Times New Roman"/>
      <w:b/>
      <w:bCs/>
      <w:color w:val="4F81BD"/>
      <w:sz w:val="26"/>
      <w:szCs w:val="26"/>
    </w:rPr>
  </w:style>
  <w:style w:type="paragraph" w:styleId="Header">
    <w:name w:val="header"/>
    <w:basedOn w:val="Normal"/>
    <w:link w:val="HeaderChar"/>
    <w:uiPriority w:val="99"/>
    <w:semiHidden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963E0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963E0"/>
    <w:rPr>
      <w:rFonts w:cs="Times New Roman"/>
    </w:rPr>
  </w:style>
  <w:style w:type="table" w:styleId="TableGrid">
    <w:name w:val="Table Grid"/>
    <w:basedOn w:val="TableNormal"/>
    <w:uiPriority w:val="99"/>
    <w:rsid w:val="00F468B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rFonts w:cs="Times New Roman"/>
      <w:color w:val="808080"/>
    </w:rPr>
  </w:style>
  <w:style w:type="paragraph" w:styleId="NoSpacing">
    <w:name w:val="No Spacing"/>
    <w:uiPriority w:val="99"/>
    <w:qFormat/>
    <w:rsid w:val="00B42E7C"/>
  </w:style>
  <w:style w:type="character" w:customStyle="1" w:styleId="Custom1">
    <w:name w:val="Custom1"/>
    <w:basedOn w:val="DefaultParagraphFont"/>
    <w:uiPriority w:val="99"/>
    <w:rsid w:val="003930FE"/>
    <w:rPr>
      <w:rFonts w:ascii="Arial" w:hAnsi="Arial" w:cs="Times New Roman"/>
      <w:b/>
      <w:color w:val="auto"/>
      <w:sz w:val="20"/>
    </w:rPr>
  </w:style>
  <w:style w:type="character" w:customStyle="1" w:styleId="Custom2">
    <w:name w:val="Custom2"/>
    <w:basedOn w:val="DefaultParagraphFont"/>
    <w:uiPriority w:val="99"/>
    <w:rsid w:val="00BC7E42"/>
    <w:rPr>
      <w:rFonts w:ascii="Arial" w:hAnsi="Arial" w:cs="Times New Roman"/>
      <w:color w:val="auto"/>
      <w:sz w:val="20"/>
    </w:rPr>
  </w:style>
  <w:style w:type="paragraph" w:styleId="ListParagraph">
    <w:name w:val="List Paragraph"/>
    <w:basedOn w:val="Normal"/>
    <w:uiPriority w:val="99"/>
    <w:qFormat/>
    <w:rsid w:val="00FF40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140</IndustryCode>
    <CaseStatus xmlns="dc463f71-b30c-4ab2-9473-d307f9d35888">Closed</CaseStatus>
    <OpenedDate xmlns="dc463f71-b30c-4ab2-9473-d307f9d35888">2012-10-25T07:00:00+00:00</OpenedDate>
    <Date1 xmlns="dc463f71-b30c-4ab2-9473-d307f9d35888">2013-03-01T08:00:00+00:00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121697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E1959E9861BB94585639886A6437CE8" ma:contentTypeVersion="139" ma:contentTypeDescription="" ma:contentTypeScope="" ma:versionID="6e749d40a3dc1abc39b5929ba33daa9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96557F-8411-4467-BE5F-C527EFB41250}"/>
</file>

<file path=customXml/itemProps2.xml><?xml version="1.0" encoding="utf-8"?>
<ds:datastoreItem xmlns:ds="http://schemas.openxmlformats.org/officeDocument/2006/customXml" ds:itemID="{FC18C14B-4D14-4FEF-B738-DD038AFCBEBC}"/>
</file>

<file path=customXml/itemProps3.xml><?xml version="1.0" encoding="utf-8"?>
<ds:datastoreItem xmlns:ds="http://schemas.openxmlformats.org/officeDocument/2006/customXml" ds:itemID="{36D6F3AF-1235-4C83-886D-CFF71FB4CDB7}"/>
</file>

<file path=customXml/itemProps4.xml><?xml version="1.0" encoding="utf-8"?>
<ds:datastoreItem xmlns:ds="http://schemas.openxmlformats.org/officeDocument/2006/customXml" ds:itemID="{E11B2A32-AF60-401E-8807-95648E67961B}"/>
</file>

<file path=customXml/itemProps5.xml><?xml version="1.0" encoding="utf-8"?>
<ds:datastoreItem xmlns:ds="http://schemas.openxmlformats.org/officeDocument/2006/customXml" ds:itemID="{02B14CA6-4A3A-40DF-BB81-C68AFF56F63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271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Piliaris</dc:creator>
  <cp:keywords/>
  <dc:description/>
  <cp:lastModifiedBy>Jon Piliaris</cp:lastModifiedBy>
  <cp:revision>6</cp:revision>
  <dcterms:created xsi:type="dcterms:W3CDTF">2013-02-22T22:10:00Z</dcterms:created>
  <dcterms:modified xsi:type="dcterms:W3CDTF">2013-02-28T17:25:00Z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0x0101006E56B4D1795A2E4DB2F0B01679ED314A009E1959E9861BB94585639886A6437CE8</vt:lpwstr>
  </property>
  <property fmtid="{D5CDD505-2E9C-101B-9397-08002B2CF9AE}" pid="3" name="_docset_NoMedatataSyncRequired">
    <vt:lpwstr>False</vt:lpwstr>
  </property>
</Properties>
</file>