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F57B63" w:rsidRDefault="00E4325E" w:rsidP="00E4325E">
      <w:pPr>
        <w:jc w:val="center"/>
        <w:rPr>
          <w:rFonts w:ascii="Times New Roman" w:hAnsi="Times New Roman"/>
          <w:b/>
        </w:rPr>
      </w:pPr>
      <w:r w:rsidRPr="00F57B63">
        <w:rPr>
          <w:rFonts w:ascii="Times New Roman" w:hAnsi="Times New Roman"/>
          <w:b/>
        </w:rPr>
        <w:t xml:space="preserve">EXHIBIT </w:t>
      </w:r>
      <w:r w:rsidR="006B6960" w:rsidRPr="00F57B63">
        <w:rPr>
          <w:rFonts w:ascii="Times New Roman" w:hAnsi="Times New Roman"/>
          <w:b/>
        </w:rPr>
        <w:t>2</w:t>
      </w:r>
    </w:p>
    <w:p w:rsidR="00E4325E" w:rsidRPr="00F57B63" w:rsidRDefault="00E4325E" w:rsidP="00E4325E">
      <w:pPr>
        <w:jc w:val="center"/>
        <w:rPr>
          <w:rFonts w:ascii="Times New Roman" w:hAnsi="Times New Roman"/>
          <w:b/>
        </w:rPr>
      </w:pPr>
    </w:p>
    <w:p w:rsidR="00E4325E" w:rsidRPr="00F57B63" w:rsidRDefault="006B6960" w:rsidP="00E4325E">
      <w:pPr>
        <w:jc w:val="center"/>
        <w:rPr>
          <w:rFonts w:ascii="Times New Roman" w:hAnsi="Times New Roman"/>
          <w:b/>
        </w:rPr>
      </w:pPr>
      <w:r w:rsidRPr="00F57B63">
        <w:rPr>
          <w:rFonts w:ascii="Times New Roman" w:hAnsi="Times New Roman"/>
          <w:b/>
        </w:rPr>
        <w:t>AFFILIATED TRANSACTIONS</w:t>
      </w:r>
    </w:p>
    <w:p w:rsidR="00E4325E" w:rsidRPr="000C5670" w:rsidRDefault="00E4325E" w:rsidP="00E4325E">
      <w:pPr>
        <w:jc w:val="center"/>
        <w:rPr>
          <w:rFonts w:ascii="Times New Roman" w:hAnsi="Times New Roman"/>
        </w:rPr>
      </w:pPr>
    </w:p>
    <w:p w:rsidR="00E4325E" w:rsidRPr="000C5670" w:rsidRDefault="007A54E7" w:rsidP="007A54E7">
      <w:pPr>
        <w:rPr>
          <w:rFonts w:ascii="Times New Roman" w:hAnsi="Times New Roman"/>
        </w:rPr>
      </w:pPr>
      <w:r w:rsidRPr="000C5670">
        <w:rPr>
          <w:rFonts w:ascii="Times New Roman" w:hAnsi="Times New Roman"/>
        </w:rPr>
        <w:t>The Company has affiliated transactions with its parent holding company R.J.B. Telecommunications Corp.  The</w:t>
      </w:r>
      <w:r w:rsidR="003560A6" w:rsidRPr="000C5670">
        <w:rPr>
          <w:rFonts w:ascii="Times New Roman" w:hAnsi="Times New Roman"/>
        </w:rPr>
        <w:t xml:space="preserve">se </w:t>
      </w:r>
      <w:r w:rsidRPr="000C5670">
        <w:rPr>
          <w:rFonts w:ascii="Times New Roman" w:hAnsi="Times New Roman"/>
        </w:rPr>
        <w:t>transactions consist of advances</w:t>
      </w:r>
      <w:r w:rsidR="003560A6" w:rsidRPr="000C5670">
        <w:rPr>
          <w:rFonts w:ascii="Times New Roman" w:hAnsi="Times New Roman"/>
        </w:rPr>
        <w:t xml:space="preserve"> between the two entities.</w:t>
      </w:r>
      <w:r w:rsidR="000107D1" w:rsidRPr="000C5670">
        <w:rPr>
          <w:rFonts w:ascii="Times New Roman" w:hAnsi="Times New Roman"/>
        </w:rPr>
        <w:t xml:space="preserve">  </w:t>
      </w:r>
      <w:r w:rsidR="00336A3E" w:rsidRPr="000C5670">
        <w:rPr>
          <w:rFonts w:ascii="Times New Roman" w:hAnsi="Times New Roman"/>
        </w:rPr>
        <w:t>The Company r</w:t>
      </w:r>
      <w:r w:rsidR="00B8609E" w:rsidRPr="000C5670">
        <w:rPr>
          <w:rFonts w:ascii="Times New Roman" w:hAnsi="Times New Roman"/>
        </w:rPr>
        <w:t>ecords</w:t>
      </w:r>
      <w:r w:rsidR="00336A3E" w:rsidRPr="000C5670">
        <w:rPr>
          <w:rFonts w:ascii="Times New Roman" w:hAnsi="Times New Roman"/>
        </w:rPr>
        <w:t xml:space="preserve"> these transactions to the proper affiliated payable or receivable account. </w:t>
      </w:r>
    </w:p>
    <w:p w:rsidR="000107D1" w:rsidRPr="000C5670" w:rsidRDefault="000107D1" w:rsidP="007A54E7">
      <w:pPr>
        <w:rPr>
          <w:rFonts w:ascii="Times New Roman" w:hAnsi="Times New Roman"/>
        </w:rPr>
      </w:pPr>
    </w:p>
    <w:p w:rsidR="000107D1" w:rsidRPr="000C5670" w:rsidRDefault="000107D1" w:rsidP="007A54E7">
      <w:pPr>
        <w:rPr>
          <w:rFonts w:ascii="Times New Roman" w:hAnsi="Times New Roman"/>
        </w:rPr>
      </w:pPr>
      <w:r w:rsidRPr="000C5670">
        <w:rPr>
          <w:rFonts w:ascii="Times New Roman" w:hAnsi="Times New Roman"/>
        </w:rPr>
        <w:t xml:space="preserve">The Company has transactions with Southshore Enterprises, LLC which is 100% owned by a majority stockholder of R.J.B. Telecommunications, Corp.  These transactions consist of rents on certain real properties and equipment.  The Company </w:t>
      </w:r>
      <w:r w:rsidR="00B8609E" w:rsidRPr="000C5670">
        <w:rPr>
          <w:rFonts w:ascii="Times New Roman" w:hAnsi="Times New Roman"/>
        </w:rPr>
        <w:t>records</w:t>
      </w:r>
      <w:r w:rsidRPr="000C5670">
        <w:rPr>
          <w:rFonts w:ascii="Times New Roman" w:hAnsi="Times New Roman"/>
        </w:rPr>
        <w:t xml:space="preserve"> these rents to the appropriate plant specific expense account</w:t>
      </w:r>
      <w:r w:rsidR="00FC5868" w:rsidRPr="000C5670">
        <w:rPr>
          <w:rFonts w:ascii="Times New Roman" w:hAnsi="Times New Roman"/>
        </w:rPr>
        <w:t xml:space="preserve"> and proper payable account</w:t>
      </w:r>
      <w:r w:rsidRPr="000C5670">
        <w:rPr>
          <w:rFonts w:ascii="Times New Roman" w:hAnsi="Times New Roman"/>
        </w:rPr>
        <w:t>.</w:t>
      </w:r>
    </w:p>
    <w:p w:rsidR="007A54E7" w:rsidRPr="000C5670" w:rsidRDefault="007A54E7" w:rsidP="007A54E7">
      <w:pPr>
        <w:rPr>
          <w:rFonts w:ascii="Times New Roman" w:hAnsi="Times New Roman"/>
        </w:rPr>
      </w:pPr>
    </w:p>
    <w:p w:rsidR="007A54E7" w:rsidRPr="000C5670" w:rsidRDefault="007A54E7" w:rsidP="007A54E7">
      <w:pPr>
        <w:rPr>
          <w:rFonts w:ascii="Times New Roman" w:hAnsi="Times New Roman"/>
        </w:rPr>
      </w:pPr>
      <w:r w:rsidRPr="000C5670">
        <w:rPr>
          <w:rFonts w:ascii="Times New Roman" w:hAnsi="Times New Roman"/>
        </w:rPr>
        <w:t>Certain shareholders holding five percent or more of the stock, directly or indirectly, of the Company are also employees of the Company and receive from the Company</w:t>
      </w:r>
      <w:bookmarkStart w:id="0" w:name="_GoBack"/>
      <w:bookmarkEnd w:id="0"/>
      <w:r w:rsidRPr="000C5670">
        <w:rPr>
          <w:rFonts w:ascii="Times New Roman" w:hAnsi="Times New Roman"/>
        </w:rPr>
        <w:t xml:space="preserve"> employment compensation together with employment-associated benefits in accordance with benefit plans that are in place.  </w:t>
      </w:r>
    </w:p>
    <w:p w:rsidR="007A54E7" w:rsidRDefault="007A54E7" w:rsidP="007A54E7"/>
    <w:sectPr w:rsidR="007A54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D6" w:rsidRDefault="00C343D6" w:rsidP="00872E66">
      <w:r>
        <w:separator/>
      </w:r>
    </w:p>
  </w:endnote>
  <w:endnote w:type="continuationSeparator" w:id="0">
    <w:p w:rsidR="00C343D6" w:rsidRDefault="00C343D6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4E7" w:rsidRPr="000C5670" w:rsidRDefault="00872E66" w:rsidP="00872E66">
        <w:pPr>
          <w:pStyle w:val="Footer"/>
          <w:rPr>
            <w:rFonts w:ascii="Times New Roman" w:hAnsi="Times New Roman"/>
          </w:rPr>
        </w:pPr>
        <w:r w:rsidRPr="000C5670">
          <w:rPr>
            <w:rFonts w:ascii="Times New Roman" w:hAnsi="Times New Roman"/>
          </w:rPr>
          <w:t xml:space="preserve">PETITION OF </w:t>
        </w:r>
        <w:r w:rsidR="007A54E7" w:rsidRPr="000C5670">
          <w:rPr>
            <w:rFonts w:ascii="Times New Roman" w:hAnsi="Times New Roman"/>
          </w:rPr>
          <w:t>HOOD CANAL TELEPHONE CO</w:t>
        </w:r>
        <w:r w:rsidR="00B30C1E" w:rsidRPr="000C5670">
          <w:rPr>
            <w:rFonts w:ascii="Times New Roman" w:hAnsi="Times New Roman"/>
          </w:rPr>
          <w:t>., INC.</w:t>
        </w:r>
      </w:p>
      <w:p w:rsidR="00872E66" w:rsidRPr="000C5670" w:rsidRDefault="00872E66" w:rsidP="00872E66">
        <w:pPr>
          <w:pStyle w:val="Footer"/>
          <w:rPr>
            <w:rFonts w:ascii="Times New Roman" w:hAnsi="Times New Roman"/>
          </w:rPr>
        </w:pPr>
        <w:r w:rsidRPr="000C5670">
          <w:rPr>
            <w:rFonts w:ascii="Times New Roman" w:hAnsi="Times New Roman"/>
          </w:rPr>
          <w:t>TO</w:t>
        </w:r>
        <w:r w:rsidR="007A54E7" w:rsidRPr="000C5670">
          <w:rPr>
            <w:rFonts w:ascii="Times New Roman" w:hAnsi="Times New Roman"/>
          </w:rPr>
          <w:t xml:space="preserve"> </w:t>
        </w:r>
        <w:r w:rsidRPr="000C5670">
          <w:rPr>
            <w:rFonts w:ascii="Times New Roman" w:hAnsi="Times New Roman"/>
          </w:rPr>
          <w:t xml:space="preserve">RECEIVE SUPPORT FROM THE </w:t>
        </w:r>
        <w:r w:rsidR="007C7DB3" w:rsidRPr="000C5670">
          <w:rPr>
            <w:rFonts w:ascii="Times New Roman" w:hAnsi="Times New Roman"/>
          </w:rPr>
          <w:t xml:space="preserve">STATE </w:t>
        </w:r>
        <w:r w:rsidRPr="000C5670">
          <w:rPr>
            <w:rFonts w:ascii="Times New Roman" w:hAnsi="Times New Roman"/>
          </w:rPr>
          <w:t xml:space="preserve">UNIVERSAL </w:t>
        </w:r>
      </w:p>
      <w:p w:rsidR="00872E66" w:rsidRPr="000C5670" w:rsidRDefault="00872E66" w:rsidP="00872E66">
        <w:pPr>
          <w:pStyle w:val="Footer"/>
          <w:rPr>
            <w:rFonts w:ascii="Times New Roman" w:hAnsi="Times New Roman"/>
          </w:rPr>
        </w:pPr>
        <w:r w:rsidRPr="000C5670">
          <w:rPr>
            <w:rFonts w:ascii="Times New Roman" w:hAnsi="Times New Roman"/>
          </w:rPr>
          <w:t xml:space="preserve">COMMUNICATIONS </w:t>
        </w:r>
        <w:r w:rsidR="007C7DB3" w:rsidRPr="000C5670">
          <w:rPr>
            <w:rFonts w:ascii="Times New Roman" w:hAnsi="Times New Roman"/>
          </w:rPr>
          <w:t xml:space="preserve">SERVICES </w:t>
        </w:r>
        <w:r w:rsidRPr="000C5670">
          <w:rPr>
            <w:rFonts w:ascii="Times New Roman" w:hAnsi="Times New Roman"/>
          </w:rPr>
          <w:t>PROGRAM –</w:t>
        </w:r>
      </w:p>
      <w:p w:rsidR="00872E66" w:rsidRPr="000C5670" w:rsidRDefault="00872E66" w:rsidP="00872E66">
        <w:pPr>
          <w:pStyle w:val="Footer"/>
          <w:rPr>
            <w:rFonts w:ascii="Times New Roman" w:hAnsi="Times New Roman"/>
          </w:rPr>
        </w:pPr>
        <w:r w:rsidRPr="000C5670">
          <w:rPr>
            <w:rFonts w:ascii="Times New Roman" w:hAnsi="Times New Roman"/>
          </w:rPr>
          <w:t>EXHIBIT 2</w:t>
        </w:r>
        <w:r w:rsidR="007A0A06">
          <w:rPr>
            <w:rFonts w:ascii="Times New Roman" w:hAnsi="Times New Roman"/>
          </w:rPr>
          <w:t>, PAGE</w:t>
        </w:r>
        <w:r w:rsidRPr="000C5670">
          <w:rPr>
            <w:rFonts w:ascii="Times New Roman" w:hAnsi="Times New Roman"/>
          </w:rPr>
          <w:t xml:space="preserve"> – </w:t>
        </w:r>
        <w:r w:rsidRPr="000C5670">
          <w:rPr>
            <w:rFonts w:ascii="Times New Roman" w:hAnsi="Times New Roman"/>
          </w:rPr>
          <w:fldChar w:fldCharType="begin"/>
        </w:r>
        <w:r w:rsidRPr="000C5670">
          <w:rPr>
            <w:rFonts w:ascii="Times New Roman" w:hAnsi="Times New Roman"/>
          </w:rPr>
          <w:instrText xml:space="preserve"> PAGE   \* MERGEFORMAT </w:instrText>
        </w:r>
        <w:r w:rsidRPr="000C5670">
          <w:rPr>
            <w:rFonts w:ascii="Times New Roman" w:hAnsi="Times New Roman"/>
          </w:rPr>
          <w:fldChar w:fldCharType="separate"/>
        </w:r>
        <w:r w:rsidR="002F56F3">
          <w:rPr>
            <w:rFonts w:ascii="Times New Roman" w:hAnsi="Times New Roman"/>
            <w:noProof/>
          </w:rPr>
          <w:t>1</w:t>
        </w:r>
        <w:r w:rsidRPr="000C5670">
          <w:rPr>
            <w:rFonts w:ascii="Times New Roman" w:hAnsi="Times New Roman"/>
            <w:noProof/>
          </w:rPr>
          <w:fldChar w:fldCharType="end"/>
        </w:r>
      </w:p>
    </w:sdtContent>
  </w:sdt>
  <w:p w:rsidR="00872E66" w:rsidRDefault="00872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D6" w:rsidRDefault="00C343D6" w:rsidP="00872E66">
      <w:r>
        <w:separator/>
      </w:r>
    </w:p>
  </w:footnote>
  <w:footnote w:type="continuationSeparator" w:id="0">
    <w:p w:rsidR="00C343D6" w:rsidRDefault="00C343D6" w:rsidP="0087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07D1"/>
    <w:rsid w:val="000C5670"/>
    <w:rsid w:val="001A6A9C"/>
    <w:rsid w:val="00262475"/>
    <w:rsid w:val="002F56F3"/>
    <w:rsid w:val="00336A3E"/>
    <w:rsid w:val="003560A6"/>
    <w:rsid w:val="006B6960"/>
    <w:rsid w:val="006F54A6"/>
    <w:rsid w:val="007A0A06"/>
    <w:rsid w:val="007A54E7"/>
    <w:rsid w:val="007C7DB3"/>
    <w:rsid w:val="008521C1"/>
    <w:rsid w:val="00872E66"/>
    <w:rsid w:val="00A945E0"/>
    <w:rsid w:val="00AB0991"/>
    <w:rsid w:val="00AB2C81"/>
    <w:rsid w:val="00B11E71"/>
    <w:rsid w:val="00B30C1E"/>
    <w:rsid w:val="00B8609E"/>
    <w:rsid w:val="00C343D6"/>
    <w:rsid w:val="00E4325E"/>
    <w:rsid w:val="00E77759"/>
    <w:rsid w:val="00F57B63"/>
    <w:rsid w:val="00F71933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C00A80827EFE4EB6DE0A38B866C9DB" ma:contentTypeVersion="104" ma:contentTypeDescription="" ma:contentTypeScope="" ma:versionID="a01de8b23af95bbc202ec4390a87f3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160953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9E495A-A56D-40C7-969F-CE0988B7A57D}"/>
</file>

<file path=customXml/itemProps2.xml><?xml version="1.0" encoding="utf-8"?>
<ds:datastoreItem xmlns:ds="http://schemas.openxmlformats.org/officeDocument/2006/customXml" ds:itemID="{1F08DF06-9EC2-4972-9F47-96A2FE2B0AFC}"/>
</file>

<file path=customXml/itemProps3.xml><?xml version="1.0" encoding="utf-8"?>
<ds:datastoreItem xmlns:ds="http://schemas.openxmlformats.org/officeDocument/2006/customXml" ds:itemID="{40EEA424-BDAB-4BB6-8A0A-B9C63AABF8C8}"/>
</file>

<file path=customXml/itemProps4.xml><?xml version="1.0" encoding="utf-8"?>
<ds:datastoreItem xmlns:ds="http://schemas.openxmlformats.org/officeDocument/2006/customXml" ds:itemID="{D50A2F15-E541-4B23-B21D-2054A5FDC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Jenifer Wasnock</cp:lastModifiedBy>
  <cp:revision>12</cp:revision>
  <cp:lastPrinted>2015-07-06T16:23:00Z</cp:lastPrinted>
  <dcterms:created xsi:type="dcterms:W3CDTF">2014-07-15T19:12:00Z</dcterms:created>
  <dcterms:modified xsi:type="dcterms:W3CDTF">2016-07-25T17:39:00Z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0x0101006E56B4D1795A2E4DB2F0B01679ED314A00E6C00A80827EFE4EB6DE0A38B866C9DB</vt:lpwstr>
  </property>
  <property fmtid="{D5CDD505-2E9C-101B-9397-08002B2CF9AE}" pid="3" name="_docset_NoMedatataSyncRequired">
    <vt:lpwstr>False</vt:lpwstr>
  </property>
</Properties>
</file>