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D4C9D" w:rsidP="00ED4C9D">
      <w:pPr>
        <w:jc w:val="center"/>
      </w:pPr>
      <w:r>
        <w:t>SCENIC SHORES</w:t>
      </w:r>
    </w:p>
    <w:p w:rsidR="00ED4C9D" w:rsidRDefault="00ED4C9D" w:rsidP="00ED4C9D">
      <w:pPr>
        <w:jc w:val="center"/>
      </w:pPr>
      <w:r>
        <w:t>WORK PAPERS - ADJUSTMENTS</w:t>
      </w:r>
    </w:p>
    <w:p w:rsidR="00ED4C9D" w:rsidRDefault="00ED4C9D" w:rsidP="00ED4C9D">
      <w:pPr>
        <w:jc w:val="center"/>
      </w:pPr>
      <w:r>
        <w:t>WAC 480-07-530(4)</w:t>
      </w:r>
    </w:p>
    <w:p w:rsidR="00ED4C9D" w:rsidRDefault="00ED4C9D" w:rsidP="00ED4C9D">
      <w:pPr>
        <w:jc w:val="center"/>
      </w:pPr>
    </w:p>
    <w:p w:rsidR="00ED4C9D" w:rsidRDefault="00ED4C9D" w:rsidP="00ED4C9D">
      <w:r>
        <w:t>WAC 480-07-530(4</w:t>
      </w:r>
      <w:proofErr w:type="gramStart"/>
      <w:r>
        <w:t>)(</w:t>
      </w:r>
      <w:proofErr w:type="gramEnd"/>
      <w:r w:rsidR="002B53C8">
        <w:t>a</w:t>
      </w:r>
      <w:r>
        <w:t>)</w:t>
      </w:r>
    </w:p>
    <w:p w:rsidR="00ED4C9D" w:rsidRDefault="00ED4C9D" w:rsidP="00ED4C9D">
      <w:r>
        <w:tab/>
      </w:r>
      <w:r>
        <w:tab/>
        <w:t>$</w:t>
      </w:r>
      <w:r w:rsidR="00FD4B9B">
        <w:t>7</w:t>
      </w:r>
      <w:r>
        <w:t>.00/</w:t>
      </w:r>
      <w:proofErr w:type="spellStart"/>
      <w:r>
        <w:t>mn</w:t>
      </w:r>
      <w:proofErr w:type="spellEnd"/>
      <w:r>
        <w:t xml:space="preserve"> x 36 customers x 12 months = </w:t>
      </w:r>
      <w:r w:rsidR="002B53C8">
        <w:t>$</w:t>
      </w:r>
      <w:r w:rsidR="00FD4B9B">
        <w:t>3,024</w:t>
      </w:r>
    </w:p>
    <w:p w:rsidR="002B53C8" w:rsidRDefault="002B53C8" w:rsidP="00ED4C9D"/>
    <w:p w:rsidR="002B53C8" w:rsidRDefault="002B53C8" w:rsidP="00ED4C9D">
      <w:r>
        <w:t>WAC 480-07-530(4</w:t>
      </w:r>
      <w:proofErr w:type="gramStart"/>
      <w:r>
        <w:t>)(</w:t>
      </w:r>
      <w:proofErr w:type="gramEnd"/>
      <w:r>
        <w:t>b)</w:t>
      </w:r>
    </w:p>
    <w:p w:rsidR="002B53C8" w:rsidRDefault="002B53C8" w:rsidP="00ED4C9D">
      <w:r>
        <w:tab/>
      </w:r>
      <w:r>
        <w:tab/>
        <w:t>Attached</w:t>
      </w:r>
    </w:p>
    <w:p w:rsidR="002B53C8" w:rsidRDefault="002B53C8" w:rsidP="00ED4C9D">
      <w:bookmarkStart w:id="0" w:name="_GoBack"/>
      <w:bookmarkEnd w:id="0"/>
    </w:p>
    <w:p w:rsidR="002B53C8" w:rsidRDefault="002B53C8" w:rsidP="00ED4C9D">
      <w:r>
        <w:t>WAC 480-07-530(4</w:t>
      </w:r>
      <w:proofErr w:type="gramStart"/>
      <w:r>
        <w:t>)(</w:t>
      </w:r>
      <w:proofErr w:type="gramEnd"/>
      <w:r>
        <w:t>c)</w:t>
      </w:r>
    </w:p>
    <w:p w:rsidR="002B53C8" w:rsidRDefault="002B53C8" w:rsidP="00ED4C9D">
      <w:r>
        <w:tab/>
      </w:r>
      <w:r>
        <w:tab/>
        <w:t>Attached</w:t>
      </w:r>
    </w:p>
    <w:p w:rsidR="002B53C8" w:rsidRDefault="002B53C8" w:rsidP="00ED4C9D"/>
    <w:p w:rsidR="002B53C8" w:rsidRDefault="002B53C8" w:rsidP="002B53C8">
      <w:r>
        <w:t>WAC 480-07-530(4</w:t>
      </w:r>
      <w:proofErr w:type="gramStart"/>
      <w:r>
        <w:t>)(</w:t>
      </w:r>
      <w:proofErr w:type="gramEnd"/>
      <w:r>
        <w:t>d)</w:t>
      </w:r>
    </w:p>
    <w:p w:rsidR="002B53C8" w:rsidRDefault="002B53C8" w:rsidP="002B53C8">
      <w:r>
        <w:tab/>
      </w:r>
      <w:r>
        <w:tab/>
        <w:t>Attached</w:t>
      </w:r>
    </w:p>
    <w:p w:rsidR="002B53C8" w:rsidRDefault="002B53C8" w:rsidP="002B53C8"/>
    <w:p w:rsidR="002B53C8" w:rsidRDefault="002B53C8" w:rsidP="002B53C8">
      <w:r>
        <w:t>WAC 480-07-530(4</w:t>
      </w:r>
      <w:proofErr w:type="gramStart"/>
      <w:r>
        <w:t>)(</w:t>
      </w:r>
      <w:proofErr w:type="gramEnd"/>
      <w:r w:rsidR="008625F1">
        <w:t>e</w:t>
      </w:r>
      <w:r>
        <w:t>)</w:t>
      </w:r>
    </w:p>
    <w:p w:rsidR="002B53C8" w:rsidRDefault="002B53C8" w:rsidP="002B53C8">
      <w:r>
        <w:tab/>
      </w:r>
      <w:r>
        <w:tab/>
        <w:t>Attached</w:t>
      </w:r>
    </w:p>
    <w:p w:rsidR="008625F1" w:rsidRDefault="008625F1" w:rsidP="002B53C8"/>
    <w:p w:rsidR="008625F1" w:rsidRDefault="008625F1" w:rsidP="008625F1">
      <w:r>
        <w:t>WAC 480-07-530(4</w:t>
      </w:r>
      <w:proofErr w:type="gramStart"/>
      <w:r>
        <w:t>)(</w:t>
      </w:r>
      <w:proofErr w:type="gramEnd"/>
      <w:r>
        <w:t>f)</w:t>
      </w:r>
    </w:p>
    <w:p w:rsidR="008625F1" w:rsidRDefault="008625F1" w:rsidP="008625F1">
      <w:r>
        <w:tab/>
      </w:r>
      <w:r>
        <w:tab/>
        <w:t>Attached</w:t>
      </w:r>
    </w:p>
    <w:p w:rsidR="008625F1" w:rsidRDefault="008625F1" w:rsidP="008625F1"/>
    <w:p w:rsidR="008625F1" w:rsidRDefault="008625F1" w:rsidP="008625F1">
      <w:r>
        <w:t>WAC 480-07-530(4</w:t>
      </w:r>
      <w:proofErr w:type="gramStart"/>
      <w:r>
        <w:t>)(</w:t>
      </w:r>
      <w:proofErr w:type="gramEnd"/>
      <w:r>
        <w:t>g)</w:t>
      </w:r>
    </w:p>
    <w:p w:rsidR="008625F1" w:rsidRDefault="008625F1" w:rsidP="008625F1">
      <w:r>
        <w:tab/>
      </w:r>
      <w:r>
        <w:tab/>
        <w:t>765301</w:t>
      </w:r>
    </w:p>
    <w:p w:rsidR="008625F1" w:rsidRDefault="008625F1" w:rsidP="008625F1"/>
    <w:p w:rsidR="008625F1" w:rsidRDefault="008625F1" w:rsidP="008625F1">
      <w:r>
        <w:t>WAC 480-07-530(4</w:t>
      </w:r>
      <w:proofErr w:type="gramStart"/>
      <w:r>
        <w:t>)(</w:t>
      </w:r>
      <w:proofErr w:type="gramEnd"/>
      <w:r>
        <w:t>h)</w:t>
      </w:r>
    </w:p>
    <w:p w:rsidR="008625F1" w:rsidRDefault="008625F1" w:rsidP="008625F1">
      <w:r>
        <w:tab/>
      </w:r>
      <w:r>
        <w:tab/>
        <w:t xml:space="preserve">Attached.  </w:t>
      </w:r>
    </w:p>
    <w:p w:rsidR="008625F1" w:rsidRDefault="008625F1" w:rsidP="008625F1"/>
    <w:p w:rsidR="008625F1" w:rsidRDefault="008625F1" w:rsidP="008625F1">
      <w:r>
        <w:t>WAC 480-07-530(</w:t>
      </w:r>
      <w:proofErr w:type="spellStart"/>
      <w:r>
        <w:t>i</w:t>
      </w:r>
      <w:proofErr w:type="spellEnd"/>
      <w:r>
        <w:t xml:space="preserve">) </w:t>
      </w:r>
    </w:p>
    <w:p w:rsidR="008625F1" w:rsidRDefault="008625F1" w:rsidP="008625F1">
      <w:pPr>
        <w:ind w:left="720" w:firstLine="720"/>
      </w:pPr>
      <w:r>
        <w:t>There are no affiliated interest transactions.</w:t>
      </w:r>
    </w:p>
    <w:p w:rsidR="008625F1" w:rsidRDefault="008625F1" w:rsidP="008625F1"/>
    <w:p w:rsidR="008625F1" w:rsidRDefault="008625F1" w:rsidP="008625F1"/>
    <w:p w:rsidR="008625F1" w:rsidRDefault="008625F1" w:rsidP="002B53C8"/>
    <w:p w:rsidR="002B53C8" w:rsidRDefault="002B53C8" w:rsidP="002B53C8"/>
    <w:p w:rsidR="002B53C8" w:rsidRDefault="002B53C8" w:rsidP="00ED4C9D"/>
    <w:p w:rsidR="00ED4C9D" w:rsidRDefault="00ED4C9D" w:rsidP="00ED4C9D">
      <w:pPr>
        <w:jc w:val="center"/>
      </w:pPr>
    </w:p>
    <w:p w:rsidR="00ED4C9D" w:rsidRDefault="00ED4C9D" w:rsidP="00ED4C9D">
      <w:pPr>
        <w:jc w:val="center"/>
      </w:pPr>
    </w:p>
    <w:sectPr w:rsidR="00ED4C9D" w:rsidSect="009D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9D"/>
    <w:rsid w:val="002224A1"/>
    <w:rsid w:val="00262475"/>
    <w:rsid w:val="002B53C8"/>
    <w:rsid w:val="004C1A8D"/>
    <w:rsid w:val="004C65C1"/>
    <w:rsid w:val="00503ACA"/>
    <w:rsid w:val="00544D49"/>
    <w:rsid w:val="0064043B"/>
    <w:rsid w:val="006F54A6"/>
    <w:rsid w:val="008521C1"/>
    <w:rsid w:val="008625F1"/>
    <w:rsid w:val="009D6A36"/>
    <w:rsid w:val="009F1E51"/>
    <w:rsid w:val="00A5003C"/>
    <w:rsid w:val="00A945E0"/>
    <w:rsid w:val="00AB0991"/>
    <w:rsid w:val="00AD21FB"/>
    <w:rsid w:val="00C27E09"/>
    <w:rsid w:val="00E77759"/>
    <w:rsid w:val="00ED4C9D"/>
    <w:rsid w:val="00F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A1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A1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4755011540243B4D65D30CC57038A" ma:contentTypeVersion="104" ma:contentTypeDescription="" ma:contentTypeScope="" ma:versionID="52046855e88d5565ca123a6a1e5767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2016-07-26T07:00:00+00:00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Scenic Shores Water Company</CaseCompanyNames>
    <DocketNumber xmlns="dc463f71-b30c-4ab2-9473-d307f9d35888">160940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3CF3C5-9219-4680-8D65-9477CF290E53}"/>
</file>

<file path=customXml/itemProps2.xml><?xml version="1.0" encoding="utf-8"?>
<ds:datastoreItem xmlns:ds="http://schemas.openxmlformats.org/officeDocument/2006/customXml" ds:itemID="{9B6455D9-39E9-46FA-A2EF-83B6B55782E5}"/>
</file>

<file path=customXml/itemProps3.xml><?xml version="1.0" encoding="utf-8"?>
<ds:datastoreItem xmlns:ds="http://schemas.openxmlformats.org/officeDocument/2006/customXml" ds:itemID="{76754225-2E19-4762-8B69-45E5A49DCF63}"/>
</file>

<file path=customXml/itemProps4.xml><?xml version="1.0" encoding="utf-8"?>
<ds:datastoreItem xmlns:ds="http://schemas.openxmlformats.org/officeDocument/2006/customXml" ds:itemID="{104139F8-A41F-4BA5-B7DA-281C23EC5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Candace Shofstall</cp:lastModifiedBy>
  <cp:revision>2</cp:revision>
  <cp:lastPrinted>2016-07-26T20:30:00Z</cp:lastPrinted>
  <dcterms:created xsi:type="dcterms:W3CDTF">2016-07-26T16:22:00Z</dcterms:created>
  <dcterms:modified xsi:type="dcterms:W3CDTF">2016-07-26T20:30:00Z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0x0101006E56B4D1795A2E4DB2F0B01679ED314A003D34755011540243B4D65D30CC57038A</vt:lpwstr>
  </property>
  <property fmtid="{D5CDD505-2E9C-101B-9397-08002B2CF9AE}" pid="3" name="_docset_NoMedatataSyncRequired">
    <vt:lpwstr>False</vt:lpwstr>
  </property>
</Properties>
</file>