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CD5FF5" w:rsidRDefault="00D8495A" w:rsidP="00D8495A">
      <w:pPr>
        <w:pStyle w:val="BodyText"/>
        <w:rPr>
          <w:rFonts w:ascii="Times New Roman" w:hAnsi="Times New Roman" w:cs="Times New Roman"/>
          <w:b/>
          <w:bCs/>
        </w:rPr>
      </w:pPr>
      <w:r w:rsidRPr="00CD5FF5">
        <w:rPr>
          <w:rFonts w:ascii="Times New Roman" w:hAnsi="Times New Roman" w:cs="Times New Roman"/>
          <w:b/>
          <w:bCs/>
        </w:rPr>
        <w:t>BEFORE THE WASHINGTON</w:t>
      </w:r>
    </w:p>
    <w:p w14:paraId="2875ACFE" w14:textId="77777777" w:rsidR="00D8495A" w:rsidRPr="00CD5FF5" w:rsidRDefault="00D8495A" w:rsidP="00D8495A">
      <w:pPr>
        <w:pStyle w:val="BodyText"/>
        <w:rPr>
          <w:rFonts w:ascii="Times New Roman" w:hAnsi="Times New Roman" w:cs="Times New Roman"/>
        </w:rPr>
      </w:pPr>
      <w:r w:rsidRPr="00CD5FF5">
        <w:rPr>
          <w:rFonts w:ascii="Times New Roman" w:hAnsi="Times New Roman" w:cs="Times New Roman"/>
          <w:b/>
          <w:bCs/>
        </w:rPr>
        <w:t>UTILITIES AND TRANSPORTATION COMMISSION</w:t>
      </w:r>
    </w:p>
    <w:p w14:paraId="2875ACFF" w14:textId="77777777" w:rsidR="00D8495A" w:rsidRPr="00CD5FF5" w:rsidRDefault="00D8495A" w:rsidP="007B7AD2"/>
    <w:p w14:paraId="2875AD00" w14:textId="77777777" w:rsidR="00D8495A" w:rsidRPr="00CD5FF5"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CD5FF5"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CD5FF5" w:rsidRDefault="00D06108" w:rsidP="00D06108">
            <w:pPr>
              <w:spacing w:line="288" w:lineRule="auto"/>
              <w:rPr>
                <w:bCs/>
              </w:rPr>
            </w:pPr>
            <w:r w:rsidRPr="00CD5FF5">
              <w:rPr>
                <w:bCs/>
              </w:rPr>
              <w:t xml:space="preserve">In the Matter of a Penalty Assessment Against </w:t>
            </w:r>
          </w:p>
          <w:p w14:paraId="6E38DE0D" w14:textId="77777777" w:rsidR="00D06108" w:rsidRPr="00CD5FF5" w:rsidRDefault="00D06108" w:rsidP="00D06108">
            <w:pPr>
              <w:spacing w:line="288" w:lineRule="auto"/>
              <w:rPr>
                <w:bCs/>
              </w:rPr>
            </w:pPr>
          </w:p>
          <w:p w14:paraId="16AB7C4E" w14:textId="610DA3C7" w:rsidR="00D06108" w:rsidRPr="00CD5FF5" w:rsidRDefault="00876C3A" w:rsidP="00D06108">
            <w:pPr>
              <w:spacing w:line="288" w:lineRule="auto"/>
              <w:rPr>
                <w:bCs/>
              </w:rPr>
            </w:pPr>
            <w:r>
              <w:rPr>
                <w:bCs/>
              </w:rPr>
              <w:t>LOWER COLUMBIA COMMUNITY ACTION COUNCIL, INC.</w:t>
            </w:r>
          </w:p>
          <w:p w14:paraId="4BCC7F3F" w14:textId="77777777" w:rsidR="00D06108" w:rsidRPr="00CD5FF5" w:rsidRDefault="00D06108" w:rsidP="00D06108">
            <w:pPr>
              <w:spacing w:line="288" w:lineRule="auto"/>
              <w:rPr>
                <w:bCs/>
              </w:rPr>
            </w:pPr>
          </w:p>
          <w:p w14:paraId="2875AD05" w14:textId="496BF028" w:rsidR="00D8495A" w:rsidRPr="00CD5FF5" w:rsidRDefault="00D06108" w:rsidP="00876C3A">
            <w:pPr>
              <w:spacing w:line="288" w:lineRule="auto"/>
            </w:pPr>
            <w:r w:rsidRPr="00CD5FF5">
              <w:rPr>
                <w:bCs/>
              </w:rPr>
              <w:t>in the amount of $</w:t>
            </w:r>
            <w:r w:rsidR="00876C3A">
              <w:rPr>
                <w:bCs/>
              </w:rPr>
              <w:t>900</w:t>
            </w:r>
          </w:p>
        </w:tc>
        <w:tc>
          <w:tcPr>
            <w:tcW w:w="4992" w:type="dxa"/>
            <w:tcBorders>
              <w:top w:val="single" w:sz="6" w:space="0" w:color="FFFFFF"/>
              <w:left w:val="single" w:sz="6" w:space="0" w:color="000000"/>
              <w:bottom w:val="single" w:sz="6" w:space="0" w:color="FFFFFF"/>
              <w:right w:val="single" w:sz="6" w:space="0" w:color="FFFFFF"/>
            </w:tcBorders>
          </w:tcPr>
          <w:p w14:paraId="2875AD06" w14:textId="131D6A8B" w:rsidR="00D8495A" w:rsidRPr="00CD5FF5" w:rsidRDefault="00D8495A" w:rsidP="000342A8">
            <w:pPr>
              <w:widowControl w:val="0"/>
              <w:autoSpaceDE w:val="0"/>
              <w:autoSpaceDN w:val="0"/>
              <w:adjustRightInd w:val="0"/>
              <w:spacing w:line="288" w:lineRule="auto"/>
              <w:ind w:firstLine="236"/>
            </w:pPr>
            <w:r w:rsidRPr="00CD5FF5">
              <w:t xml:space="preserve">DOCKET </w:t>
            </w:r>
            <w:r w:rsidR="0067685E" w:rsidRPr="00CD5FF5">
              <w:t>T</w:t>
            </w:r>
            <w:r w:rsidR="003E7B5C">
              <w:t>N</w:t>
            </w:r>
            <w:r w:rsidR="0067685E" w:rsidRPr="00CD5FF5">
              <w:t>-160</w:t>
            </w:r>
            <w:r w:rsidR="00CD5FF5">
              <w:t>66</w:t>
            </w:r>
            <w:r w:rsidR="00876C3A">
              <w:t>3</w:t>
            </w:r>
          </w:p>
          <w:p w14:paraId="2875AD07" w14:textId="77777777" w:rsidR="00D8495A" w:rsidRPr="00CD5FF5" w:rsidRDefault="00D8495A" w:rsidP="005C33DC">
            <w:pPr>
              <w:widowControl w:val="0"/>
              <w:autoSpaceDE w:val="0"/>
              <w:autoSpaceDN w:val="0"/>
              <w:adjustRightInd w:val="0"/>
              <w:spacing w:line="288" w:lineRule="auto"/>
            </w:pPr>
          </w:p>
          <w:p w14:paraId="2875AD08" w14:textId="769594A1" w:rsidR="00D8495A" w:rsidRPr="00CD5FF5" w:rsidRDefault="00D8495A" w:rsidP="000342A8">
            <w:pPr>
              <w:widowControl w:val="0"/>
              <w:autoSpaceDE w:val="0"/>
              <w:autoSpaceDN w:val="0"/>
              <w:adjustRightInd w:val="0"/>
              <w:spacing w:line="288" w:lineRule="auto"/>
              <w:ind w:firstLine="236"/>
            </w:pPr>
            <w:r w:rsidRPr="00CD5FF5">
              <w:t>ORDER 0</w:t>
            </w:r>
            <w:r w:rsidR="00F006A1" w:rsidRPr="00CD5FF5">
              <w:t>1</w:t>
            </w:r>
          </w:p>
          <w:p w14:paraId="2875AD09" w14:textId="77777777" w:rsidR="00D8495A" w:rsidRPr="00CD5FF5" w:rsidRDefault="00D8495A" w:rsidP="000342A8">
            <w:pPr>
              <w:widowControl w:val="0"/>
              <w:autoSpaceDE w:val="0"/>
              <w:autoSpaceDN w:val="0"/>
              <w:adjustRightInd w:val="0"/>
              <w:spacing w:line="288" w:lineRule="auto"/>
              <w:ind w:firstLine="236"/>
            </w:pPr>
          </w:p>
          <w:p w14:paraId="2875AD0A" w14:textId="5FE29E38" w:rsidR="00D8495A" w:rsidRPr="00CD5FF5" w:rsidRDefault="00D8495A" w:rsidP="00876C3A">
            <w:pPr>
              <w:widowControl w:val="0"/>
              <w:autoSpaceDE w:val="0"/>
              <w:autoSpaceDN w:val="0"/>
              <w:adjustRightInd w:val="0"/>
              <w:spacing w:line="288" w:lineRule="auto"/>
              <w:ind w:left="236"/>
            </w:pPr>
            <w:r w:rsidRPr="00CD5FF5">
              <w:t xml:space="preserve">ORDER </w:t>
            </w:r>
            <w:r w:rsidR="00B6170A">
              <w:t>GRANTING MITIGATION</w:t>
            </w:r>
          </w:p>
        </w:tc>
      </w:tr>
    </w:tbl>
    <w:p w14:paraId="2875AD0C" w14:textId="77777777" w:rsidR="00D8495A" w:rsidRPr="00CD5FF5" w:rsidRDefault="00D8495A" w:rsidP="00D8495A">
      <w:pPr>
        <w:spacing w:line="288" w:lineRule="auto"/>
      </w:pPr>
    </w:p>
    <w:p w14:paraId="25F83091" w14:textId="77777777" w:rsidR="00D06108" w:rsidRPr="00CD5FF5" w:rsidRDefault="00D06108" w:rsidP="007B36C3">
      <w:pPr>
        <w:pStyle w:val="Heading1"/>
      </w:pPr>
      <w:r w:rsidRPr="007B36C3">
        <w:t>BACKGROUND</w:t>
      </w:r>
    </w:p>
    <w:p w14:paraId="70A613C6" w14:textId="69D49D89" w:rsidR="00D06108" w:rsidRPr="00CD5FF5" w:rsidRDefault="00D06108" w:rsidP="007B36C3">
      <w:pPr>
        <w:numPr>
          <w:ilvl w:val="0"/>
          <w:numId w:val="3"/>
        </w:numPr>
        <w:tabs>
          <w:tab w:val="clear" w:pos="1080"/>
          <w:tab w:val="left" w:pos="0"/>
        </w:tabs>
        <w:spacing w:after="240" w:line="264" w:lineRule="auto"/>
        <w:ind w:left="0" w:hanging="720"/>
        <w:rPr>
          <w:bCs/>
        </w:rPr>
      </w:pPr>
      <w:r w:rsidRPr="00CD5FF5">
        <w:rPr>
          <w:bCs/>
        </w:rPr>
        <w:t xml:space="preserve">On February 29, 2016, the Washington Utilities and Transportation Commission (Commission) mailed annual report and regulatory fee forms to </w:t>
      </w:r>
      <w:r w:rsidR="00CD5FF5">
        <w:rPr>
          <w:bCs/>
        </w:rPr>
        <w:t>all nonprofit transportation companies</w:t>
      </w:r>
      <w:r w:rsidR="0067685E" w:rsidRPr="00CD5FF5">
        <w:rPr>
          <w:bCs/>
        </w:rPr>
        <w:t>.</w:t>
      </w:r>
      <w:r w:rsidRPr="00CD5FF5">
        <w:rPr>
          <w:bCs/>
        </w:rPr>
        <w:t xml:space="preserve"> The forms included a reminder that companies must file their annual reports and pay their regulatory fees by </w:t>
      </w:r>
      <w:r w:rsidR="00254A32" w:rsidRPr="00CD5FF5">
        <w:rPr>
          <w:bCs/>
        </w:rPr>
        <w:t xml:space="preserve">Monday, </w:t>
      </w:r>
      <w:r w:rsidRPr="00CD5FF5">
        <w:rPr>
          <w:bCs/>
        </w:rPr>
        <w:t>May 2, 2016, or face penalties of $100 for each violation of Commission rules. In the case of continuing violations, each day’s continuance is a separate violation. RCW 80.04.405.</w:t>
      </w:r>
    </w:p>
    <w:p w14:paraId="79EBE718" w14:textId="3F8F789A" w:rsidR="00CD5FF5" w:rsidRPr="00CD5FF5" w:rsidRDefault="00876C3A" w:rsidP="007B36C3">
      <w:pPr>
        <w:numPr>
          <w:ilvl w:val="0"/>
          <w:numId w:val="3"/>
        </w:numPr>
        <w:tabs>
          <w:tab w:val="clear" w:pos="1080"/>
          <w:tab w:val="left" w:pos="0"/>
        </w:tabs>
        <w:spacing w:after="240" w:line="264" w:lineRule="auto"/>
        <w:ind w:left="0" w:hanging="720"/>
        <w:rPr>
          <w:rStyle w:val="CommentReference"/>
          <w:sz w:val="24"/>
          <w:szCs w:val="24"/>
        </w:rPr>
      </w:pPr>
      <w:r>
        <w:rPr>
          <w:bCs/>
        </w:rPr>
        <w:t>On May 13, 2016, Lower Columbia Community Action Council</w:t>
      </w:r>
      <w:r w:rsidR="00E17552">
        <w:rPr>
          <w:bCs/>
        </w:rPr>
        <w:t>, Inc.</w:t>
      </w:r>
      <w:r w:rsidR="00D15DDE">
        <w:rPr>
          <w:bCs/>
        </w:rPr>
        <w:t xml:space="preserve"> (</w:t>
      </w:r>
      <w:proofErr w:type="spellStart"/>
      <w:r>
        <w:rPr>
          <w:bCs/>
        </w:rPr>
        <w:t>LCCAC</w:t>
      </w:r>
      <w:proofErr w:type="spellEnd"/>
      <w:r w:rsidR="00B27FD6">
        <w:rPr>
          <w:bCs/>
        </w:rPr>
        <w:t xml:space="preserve"> or Company</w:t>
      </w:r>
      <w:r w:rsidR="00D15DDE">
        <w:rPr>
          <w:bCs/>
        </w:rPr>
        <w:t>)</w:t>
      </w:r>
      <w:r w:rsidR="00CD5FF5" w:rsidRPr="00CD5FF5">
        <w:rPr>
          <w:bCs/>
        </w:rPr>
        <w:t xml:space="preserve"> </w:t>
      </w:r>
      <w:r>
        <w:rPr>
          <w:bCs/>
        </w:rPr>
        <w:t>filed its annual report and paid the required regulatory fee</w:t>
      </w:r>
      <w:r w:rsidR="006546CC">
        <w:rPr>
          <w:bCs/>
        </w:rPr>
        <w:t xml:space="preserve">. </w:t>
      </w:r>
      <w:r w:rsidR="00CD5FF5" w:rsidRPr="00CD5FF5">
        <w:rPr>
          <w:bCs/>
        </w:rPr>
        <w:t xml:space="preserve">On </w:t>
      </w:r>
      <w:r w:rsidR="006546CC">
        <w:rPr>
          <w:bCs/>
        </w:rPr>
        <w:t>June 17</w:t>
      </w:r>
      <w:r w:rsidR="00CD5FF5" w:rsidRPr="00CD5FF5">
        <w:rPr>
          <w:bCs/>
        </w:rPr>
        <w:t>, the Commission assessed a penalty of $</w:t>
      </w:r>
      <w:r>
        <w:rPr>
          <w:bCs/>
        </w:rPr>
        <w:t>900</w:t>
      </w:r>
      <w:r w:rsidR="00CD5FF5" w:rsidRPr="00CD5FF5">
        <w:rPr>
          <w:bCs/>
        </w:rPr>
        <w:t xml:space="preserve"> against </w:t>
      </w:r>
      <w:proofErr w:type="spellStart"/>
      <w:r>
        <w:rPr>
          <w:bCs/>
        </w:rPr>
        <w:t>LCCAC</w:t>
      </w:r>
      <w:proofErr w:type="spellEnd"/>
      <w:r w:rsidR="00CD5FF5" w:rsidRPr="00CD5FF5">
        <w:rPr>
          <w:rStyle w:val="CommentReference"/>
          <w:sz w:val="24"/>
          <w:szCs w:val="24"/>
        </w:rPr>
        <w:t xml:space="preserve">, calculated as $100 per business day from May </w:t>
      </w:r>
      <w:r w:rsidR="006546CC">
        <w:rPr>
          <w:rStyle w:val="CommentReference"/>
          <w:sz w:val="24"/>
          <w:szCs w:val="24"/>
        </w:rPr>
        <w:t>2</w:t>
      </w:r>
      <w:r w:rsidR="00CD5FF5" w:rsidRPr="00CD5FF5">
        <w:rPr>
          <w:rStyle w:val="CommentReference"/>
          <w:sz w:val="24"/>
          <w:szCs w:val="24"/>
        </w:rPr>
        <w:t xml:space="preserve"> to May 1</w:t>
      </w:r>
      <w:r>
        <w:rPr>
          <w:rStyle w:val="CommentReference"/>
          <w:sz w:val="24"/>
          <w:szCs w:val="24"/>
        </w:rPr>
        <w:t>2</w:t>
      </w:r>
      <w:r w:rsidR="00CD5FF5" w:rsidRPr="00CD5FF5">
        <w:rPr>
          <w:rStyle w:val="CommentReference"/>
          <w:sz w:val="24"/>
          <w:szCs w:val="24"/>
        </w:rPr>
        <w:t>.</w:t>
      </w:r>
    </w:p>
    <w:p w14:paraId="67C7A55A" w14:textId="4F8E40C1" w:rsidR="00CD5FF5" w:rsidRPr="00CD5FF5" w:rsidRDefault="00CD5FF5" w:rsidP="007B36C3">
      <w:pPr>
        <w:numPr>
          <w:ilvl w:val="0"/>
          <w:numId w:val="3"/>
        </w:numPr>
        <w:tabs>
          <w:tab w:val="clear" w:pos="1080"/>
          <w:tab w:val="left" w:pos="0"/>
        </w:tabs>
        <w:spacing w:after="240" w:line="264" w:lineRule="auto"/>
        <w:ind w:left="0" w:hanging="720"/>
      </w:pPr>
      <w:r w:rsidRPr="00CD5FF5">
        <w:t xml:space="preserve">On </w:t>
      </w:r>
      <w:r w:rsidR="00876C3A">
        <w:t>July 8</w:t>
      </w:r>
      <w:r w:rsidRPr="00CD5FF5">
        <w:t>, 201</w:t>
      </w:r>
      <w:r w:rsidR="006546CC">
        <w:t>6</w:t>
      </w:r>
      <w:r w:rsidRPr="00CD5FF5">
        <w:t xml:space="preserve">, </w:t>
      </w:r>
      <w:proofErr w:type="spellStart"/>
      <w:r w:rsidR="00876C3A">
        <w:rPr>
          <w:bCs/>
        </w:rPr>
        <w:t>LCCAC</w:t>
      </w:r>
      <w:proofErr w:type="spellEnd"/>
      <w:r w:rsidR="00D15DDE" w:rsidRPr="00CD5FF5">
        <w:t xml:space="preserve"> </w:t>
      </w:r>
      <w:r w:rsidRPr="00CD5FF5">
        <w:t>responded to the Commission’s penalty assessment</w:t>
      </w:r>
      <w:r w:rsidR="00454126">
        <w:t>,</w:t>
      </w:r>
      <w:r w:rsidRPr="00CD5FF5">
        <w:t xml:space="preserve"> </w:t>
      </w:r>
      <w:r w:rsidR="00876C3A">
        <w:t xml:space="preserve">admitting the violations and </w:t>
      </w:r>
      <w:proofErr w:type="spellStart"/>
      <w:r w:rsidR="00876C3A">
        <w:t>requestiong</w:t>
      </w:r>
      <w:proofErr w:type="spellEnd"/>
      <w:r w:rsidR="00876C3A">
        <w:t xml:space="preserve"> mitigation of the penalty based on the written information provided</w:t>
      </w:r>
      <w:r w:rsidR="006546CC">
        <w:t xml:space="preserve">. </w:t>
      </w:r>
      <w:r w:rsidR="00074F2F">
        <w:rPr>
          <w:bCs/>
        </w:rPr>
        <w:t xml:space="preserve">In its request, </w:t>
      </w:r>
      <w:proofErr w:type="spellStart"/>
      <w:r w:rsidR="00876C3A">
        <w:rPr>
          <w:bCs/>
        </w:rPr>
        <w:t>LCCAC</w:t>
      </w:r>
      <w:proofErr w:type="spellEnd"/>
      <w:r w:rsidR="00074F2F">
        <w:rPr>
          <w:bCs/>
        </w:rPr>
        <w:t xml:space="preserve"> stated, </w:t>
      </w:r>
      <w:proofErr w:type="gramStart"/>
      <w:r w:rsidR="00074F2F">
        <w:rPr>
          <w:bCs/>
        </w:rPr>
        <w:t>“</w:t>
      </w:r>
      <w:r w:rsidR="00876C3A">
        <w:rPr>
          <w:bCs/>
        </w:rPr>
        <w:t xml:space="preserve"> …</w:t>
      </w:r>
      <w:proofErr w:type="gramEnd"/>
      <w:r w:rsidR="00876C3A">
        <w:rPr>
          <w:bCs/>
        </w:rPr>
        <w:t xml:space="preserve"> the 2015 annual report and 2016 regulatory fees were filed late due to an oversight by our Transportation Department Manager. The Department Manager has been dealing with some significant health problems that have taken him away from the office for periods of time, and unfortunately the request forms were set aside and not picked up to complete until they were already past due. Lower Columbia CAP</w:t>
      </w:r>
      <w:r w:rsidR="00074F2F">
        <w:rPr>
          <w:bCs/>
        </w:rPr>
        <w:t xml:space="preserve"> </w:t>
      </w:r>
      <w:r w:rsidR="00876C3A">
        <w:rPr>
          <w:bCs/>
        </w:rPr>
        <w:t xml:space="preserve">has never been late and we request </w:t>
      </w:r>
      <w:proofErr w:type="gramStart"/>
      <w:r w:rsidR="00876C3A">
        <w:rPr>
          <w:bCs/>
        </w:rPr>
        <w:t>the our</w:t>
      </w:r>
      <w:proofErr w:type="gramEnd"/>
      <w:r w:rsidR="00876C3A">
        <w:rPr>
          <w:bCs/>
        </w:rPr>
        <w:t xml:space="preserve"> past compliance be taking into consideration in reducing the $900 penalty.”</w:t>
      </w:r>
    </w:p>
    <w:p w14:paraId="54517C47" w14:textId="1F570C66" w:rsidR="00074F2F" w:rsidRPr="00CD5FF5" w:rsidRDefault="00CD5FF5" w:rsidP="007B36C3">
      <w:pPr>
        <w:numPr>
          <w:ilvl w:val="0"/>
          <w:numId w:val="3"/>
        </w:numPr>
        <w:tabs>
          <w:tab w:val="clear" w:pos="1080"/>
          <w:tab w:val="left" w:pos="0"/>
        </w:tabs>
        <w:spacing w:after="240" w:line="264" w:lineRule="auto"/>
        <w:ind w:left="0" w:hanging="720"/>
      </w:pPr>
      <w:r w:rsidRPr="00CD5FF5">
        <w:t xml:space="preserve">On </w:t>
      </w:r>
      <w:r w:rsidR="006546CC">
        <w:t xml:space="preserve">July </w:t>
      </w:r>
      <w:r w:rsidR="00876C3A">
        <w:t>25</w:t>
      </w:r>
      <w:r w:rsidR="006546CC">
        <w:t>, 2016</w:t>
      </w:r>
      <w:r w:rsidRPr="00CD5FF5">
        <w:t xml:space="preserve">, Commission </w:t>
      </w:r>
      <w:r w:rsidR="006546CC">
        <w:t>s</w:t>
      </w:r>
      <w:r w:rsidRPr="00CD5FF5">
        <w:t xml:space="preserve">taff (Staff) filed a response </w:t>
      </w:r>
      <w:r w:rsidR="006546CC" w:rsidRPr="00401D3C">
        <w:t xml:space="preserve">recommending </w:t>
      </w:r>
      <w:r w:rsidR="00876C3A">
        <w:t>the Commission grant the Company’s request for mitigation</w:t>
      </w:r>
      <w:r w:rsidR="006546CC" w:rsidRPr="00401D3C">
        <w:t xml:space="preserve"> because the C</w:t>
      </w:r>
      <w:r w:rsidR="006546CC">
        <w:t>ompany</w:t>
      </w:r>
      <w:r w:rsidR="00876C3A">
        <w:t xml:space="preserve"> introduced new information </w:t>
      </w:r>
      <w:r w:rsidR="00E17552">
        <w:t xml:space="preserve">related to its </w:t>
      </w:r>
      <w:r w:rsidR="00876C3A">
        <w:t>transportation manager’</w:t>
      </w:r>
      <w:r w:rsidR="00E17552">
        <w:t xml:space="preserve">s medical </w:t>
      </w:r>
      <w:r w:rsidR="00876C3A">
        <w:t>issue</w:t>
      </w:r>
      <w:r w:rsidR="00E17552">
        <w:t>s</w:t>
      </w:r>
      <w:r w:rsidR="00876C3A">
        <w:t xml:space="preserve"> and the Company</w:t>
      </w:r>
      <w:r w:rsidR="006546CC">
        <w:t xml:space="preserve"> </w:t>
      </w:r>
      <w:r w:rsidR="00C27EB2">
        <w:t>has no prior violations of WAC</w:t>
      </w:r>
      <w:r w:rsidR="00C27EB2" w:rsidRPr="00A665DD">
        <w:rPr>
          <w:bCs/>
        </w:rPr>
        <w:t xml:space="preserve"> 480-30-0</w:t>
      </w:r>
      <w:r w:rsidR="00C27EB2">
        <w:rPr>
          <w:bCs/>
        </w:rPr>
        <w:t>80</w:t>
      </w:r>
      <w:r w:rsidRPr="00CD5FF5">
        <w:t>.</w:t>
      </w:r>
    </w:p>
    <w:p w14:paraId="5C357455" w14:textId="77777777" w:rsidR="00CD5FF5" w:rsidRPr="00CD5FF5" w:rsidRDefault="00CD5FF5" w:rsidP="007B36C3">
      <w:pPr>
        <w:pStyle w:val="Heading1"/>
      </w:pPr>
      <w:r w:rsidRPr="00CD5FF5">
        <w:lastRenderedPageBreak/>
        <w:t>DISCUSSION</w:t>
      </w:r>
    </w:p>
    <w:p w14:paraId="7791F7C2" w14:textId="7140F00C" w:rsidR="006546CC" w:rsidRDefault="006546CC" w:rsidP="007B36C3">
      <w:pPr>
        <w:numPr>
          <w:ilvl w:val="0"/>
          <w:numId w:val="3"/>
        </w:numPr>
        <w:tabs>
          <w:tab w:val="clear" w:pos="1080"/>
          <w:tab w:val="left" w:pos="0"/>
        </w:tabs>
        <w:spacing w:after="240" w:line="264" w:lineRule="auto"/>
        <w:ind w:left="0" w:hanging="720"/>
      </w:pPr>
      <w:r w:rsidRPr="00A665DD">
        <w:rPr>
          <w:bCs/>
        </w:rPr>
        <w:t>WAC 480-30-0</w:t>
      </w:r>
      <w:r>
        <w:rPr>
          <w:bCs/>
        </w:rPr>
        <w:t>80</w:t>
      </w:r>
      <w:r w:rsidRPr="00A665DD">
        <w:rPr>
          <w:bCs/>
        </w:rPr>
        <w:t xml:space="preserve"> requires </w:t>
      </w:r>
      <w:r>
        <w:rPr>
          <w:bCs/>
        </w:rPr>
        <w:t>nonprofit transportation companies</w:t>
      </w:r>
      <w:r w:rsidRPr="00A665DD">
        <w:t xml:space="preserve"> to file annual reports by May 1 of each year</w:t>
      </w:r>
      <w:r>
        <w:t>, or the first business day thereafter</w:t>
      </w:r>
      <w:r w:rsidRPr="00A665DD">
        <w:t xml:space="preserve">. Companies are responsible for complying with their </w:t>
      </w:r>
      <w:r w:rsidRPr="007B36C3">
        <w:rPr>
          <w:bCs/>
        </w:rPr>
        <w:t>legal</w:t>
      </w:r>
      <w:r w:rsidRPr="00A665DD">
        <w:t xml:space="preserve"> obligations, and the Company should have </w:t>
      </w:r>
      <w:r>
        <w:t xml:space="preserve">ensured its report </w:t>
      </w:r>
      <w:r w:rsidR="00074F2F">
        <w:t>was received prior to the deadline</w:t>
      </w:r>
      <w:r w:rsidRPr="00A665DD">
        <w:t xml:space="preserve">. </w:t>
      </w:r>
    </w:p>
    <w:p w14:paraId="1C8B9D98" w14:textId="0C4DB0CA" w:rsidR="00CD5FF5" w:rsidRPr="00CD5FF5" w:rsidRDefault="00876C3A" w:rsidP="007B36C3">
      <w:pPr>
        <w:numPr>
          <w:ilvl w:val="0"/>
          <w:numId w:val="3"/>
        </w:numPr>
        <w:tabs>
          <w:tab w:val="clear" w:pos="1080"/>
          <w:tab w:val="left" w:pos="0"/>
        </w:tabs>
        <w:spacing w:after="240" w:line="264" w:lineRule="auto"/>
        <w:ind w:left="0" w:hanging="720"/>
      </w:pPr>
      <w:r>
        <w:t xml:space="preserve">We </w:t>
      </w:r>
      <w:r w:rsidR="002B57A2">
        <w:t xml:space="preserve">nevertheless </w:t>
      </w:r>
      <w:r>
        <w:t>agree with Staff that mitigation is appropriate here</w:t>
      </w:r>
      <w:r w:rsidR="00CD5FF5" w:rsidRPr="00CD5FF5">
        <w:t xml:space="preserve">. </w:t>
      </w:r>
      <w:r w:rsidR="00763840" w:rsidRPr="00401D3C">
        <w:t xml:space="preserve">The Commission may consider a number of factors when entertaining a request for mitigation, </w:t>
      </w:r>
      <w:r w:rsidR="00763840" w:rsidRPr="00A665DD">
        <w:t>including whether the violation was promptly corrected, a company’s history of compliance, and the likelihood the violation will recur</w:t>
      </w:r>
      <w:r w:rsidR="00763840" w:rsidRPr="00401D3C">
        <w:t>.</w:t>
      </w:r>
      <w:r w:rsidR="00763840" w:rsidRPr="00401D3C">
        <w:rPr>
          <w:rStyle w:val="FootnoteReference"/>
        </w:rPr>
        <w:footnoteReference w:id="1"/>
      </w:r>
      <w:r w:rsidR="00763840">
        <w:t xml:space="preserve"> </w:t>
      </w:r>
      <w:proofErr w:type="spellStart"/>
      <w:r>
        <w:rPr>
          <w:bCs/>
        </w:rPr>
        <w:t>LCCAC</w:t>
      </w:r>
      <w:proofErr w:type="spellEnd"/>
      <w:r>
        <w:t xml:space="preserve"> </w:t>
      </w:r>
      <w:r w:rsidR="00074F2F">
        <w:t>corrected the violation by filing a complete annual report</w:t>
      </w:r>
      <w:r>
        <w:t xml:space="preserve"> prior to </w:t>
      </w:r>
      <w:proofErr w:type="spellStart"/>
      <w:r>
        <w:t>receving</w:t>
      </w:r>
      <w:proofErr w:type="spellEnd"/>
      <w:r>
        <w:t xml:space="preserve"> the penalty assessment</w:t>
      </w:r>
      <w:r w:rsidR="00074F2F">
        <w:t>.</w:t>
      </w:r>
      <w:r w:rsidR="00074F2F" w:rsidRPr="007177AB">
        <w:t xml:space="preserve"> </w:t>
      </w:r>
      <w:r w:rsidR="00074F2F">
        <w:t xml:space="preserve">In addition, </w:t>
      </w:r>
      <w:proofErr w:type="spellStart"/>
      <w:r w:rsidR="00E17552">
        <w:rPr>
          <w:bCs/>
        </w:rPr>
        <w:t>LCCAC</w:t>
      </w:r>
      <w:proofErr w:type="spellEnd"/>
      <w:r>
        <w:t xml:space="preserve"> introduced new </w:t>
      </w:r>
      <w:r w:rsidRPr="007B36C3">
        <w:rPr>
          <w:bCs/>
        </w:rPr>
        <w:t>information</w:t>
      </w:r>
      <w:r>
        <w:t xml:space="preserve"> related to its transportation manager’</w:t>
      </w:r>
      <w:r w:rsidR="00E17552">
        <w:t>s medical</w:t>
      </w:r>
      <w:r>
        <w:t xml:space="preserve"> i</w:t>
      </w:r>
      <w:r w:rsidR="00E17552">
        <w:t>ssues, which interfered with the Company’s</w:t>
      </w:r>
      <w:r>
        <w:t xml:space="preserve"> ability to ensure its annual report was timely filed. </w:t>
      </w:r>
      <w:r w:rsidR="00CB05F0">
        <w:t>Mo</w:t>
      </w:r>
      <w:r w:rsidR="009E0117">
        <w:t>st</w:t>
      </w:r>
      <w:r w:rsidR="00CB05F0">
        <w:t xml:space="preserve"> </w:t>
      </w:r>
      <w:r w:rsidR="00ED25C8">
        <w:t>notably</w:t>
      </w:r>
      <w:r w:rsidR="00CB05F0">
        <w:t xml:space="preserve">, </w:t>
      </w:r>
      <w:proofErr w:type="spellStart"/>
      <w:r>
        <w:rPr>
          <w:bCs/>
        </w:rPr>
        <w:t>LCCAC</w:t>
      </w:r>
      <w:r w:rsidR="00CD5FF5" w:rsidRPr="00CD5FF5">
        <w:t>’s</w:t>
      </w:r>
      <w:proofErr w:type="spellEnd"/>
      <w:r w:rsidR="00CD5FF5" w:rsidRPr="00CD5FF5">
        <w:t xml:space="preserve"> primary purpose is to provide a valuable service to a vulnerable</w:t>
      </w:r>
      <w:r w:rsidR="00B27FD6">
        <w:t xml:space="preserve"> population; imposing a</w:t>
      </w:r>
      <w:r w:rsidR="00CD5FF5" w:rsidRPr="00CD5FF5">
        <w:t xml:space="preserve"> penalty would </w:t>
      </w:r>
      <w:r w:rsidR="00B6170A">
        <w:t>only harm the peopl</w:t>
      </w:r>
      <w:r w:rsidR="00B27FD6">
        <w:t>e it serves. Mitigating</w:t>
      </w:r>
      <w:r w:rsidR="00B6170A">
        <w:t xml:space="preserve"> the</w:t>
      </w:r>
      <w:r w:rsidR="001C0988">
        <w:t xml:space="preserve"> penalty</w:t>
      </w:r>
      <w:r w:rsidR="00B27FD6">
        <w:t xml:space="preserve"> in its entirety</w:t>
      </w:r>
      <w:r w:rsidR="001C0988">
        <w:t xml:space="preserve"> is appropriate </w:t>
      </w:r>
      <w:r w:rsidR="00183E89">
        <w:t>in light of</w:t>
      </w:r>
      <w:r w:rsidR="00763840">
        <w:t xml:space="preserve"> </w:t>
      </w:r>
      <w:r w:rsidR="00295A46">
        <w:t>t</w:t>
      </w:r>
      <w:r w:rsidR="00511DD3">
        <w:t xml:space="preserve">he circumstances presented and </w:t>
      </w:r>
      <w:proofErr w:type="spellStart"/>
      <w:r w:rsidR="00BA248F">
        <w:rPr>
          <w:bCs/>
        </w:rPr>
        <w:t>LCCAC</w:t>
      </w:r>
      <w:r w:rsidR="00763840">
        <w:t>’s</w:t>
      </w:r>
      <w:proofErr w:type="spellEnd"/>
      <w:r w:rsidR="00763840">
        <w:t xml:space="preserve"> </w:t>
      </w:r>
      <w:r w:rsidR="003E6648">
        <w:t>nonprofit status</w:t>
      </w:r>
      <w:r w:rsidR="008640F6">
        <w:t>.</w:t>
      </w:r>
      <w:r w:rsidR="001C0988">
        <w:t xml:space="preserve"> </w:t>
      </w:r>
    </w:p>
    <w:p w14:paraId="3329A470" w14:textId="77777777" w:rsidR="00CD5FF5" w:rsidRPr="00CD5FF5" w:rsidRDefault="00CD5FF5" w:rsidP="007B36C3">
      <w:pPr>
        <w:pStyle w:val="Heading1"/>
      </w:pPr>
      <w:r w:rsidRPr="00CD5FF5">
        <w:t>ORDER</w:t>
      </w:r>
    </w:p>
    <w:p w14:paraId="21A81FDB" w14:textId="77777777" w:rsidR="00CD5FF5" w:rsidRPr="00CD5FF5" w:rsidRDefault="00CD5FF5" w:rsidP="007B36C3">
      <w:pPr>
        <w:spacing w:after="240" w:line="288" w:lineRule="auto"/>
      </w:pPr>
      <w:r w:rsidRPr="00CD5FF5">
        <w:t xml:space="preserve">THE COMMISSION ORDERS: </w:t>
      </w:r>
    </w:p>
    <w:p w14:paraId="69051544" w14:textId="10DB22BD" w:rsidR="00CD5FF5" w:rsidRPr="00CD5FF5" w:rsidRDefault="00CD5FF5" w:rsidP="007B36C3">
      <w:pPr>
        <w:numPr>
          <w:ilvl w:val="0"/>
          <w:numId w:val="3"/>
        </w:numPr>
        <w:tabs>
          <w:tab w:val="clear" w:pos="1080"/>
          <w:tab w:val="left" w:pos="0"/>
        </w:tabs>
        <w:spacing w:after="240" w:line="264" w:lineRule="auto"/>
        <w:ind w:left="720" w:hanging="1440"/>
      </w:pPr>
      <w:r w:rsidRPr="00CD5FF5">
        <w:t>(1)</w:t>
      </w:r>
      <w:r w:rsidRPr="00CD5FF5">
        <w:tab/>
      </w:r>
      <w:r w:rsidR="00E17552">
        <w:rPr>
          <w:bCs/>
        </w:rPr>
        <w:t xml:space="preserve">Lower Columbia Community Action Council, Inc.’s </w:t>
      </w:r>
      <w:r w:rsidR="00074F2F">
        <w:t>request</w:t>
      </w:r>
      <w:r w:rsidR="006546CC">
        <w:t xml:space="preserve"> </w:t>
      </w:r>
      <w:r w:rsidRPr="00CD5FF5">
        <w:t xml:space="preserve">for mitigation of the $1,000 penalty is GRANTED.  </w:t>
      </w:r>
    </w:p>
    <w:p w14:paraId="43C78820" w14:textId="70898174" w:rsidR="00CD5FF5" w:rsidRPr="00CD5FF5" w:rsidRDefault="00CD5FF5" w:rsidP="007B36C3">
      <w:pPr>
        <w:numPr>
          <w:ilvl w:val="0"/>
          <w:numId w:val="3"/>
        </w:numPr>
        <w:tabs>
          <w:tab w:val="clear" w:pos="1080"/>
          <w:tab w:val="left" w:pos="0"/>
        </w:tabs>
        <w:spacing w:after="240" w:line="264" w:lineRule="auto"/>
        <w:ind w:left="0" w:hanging="720"/>
      </w:pPr>
      <w:r w:rsidRPr="00CD5FF5">
        <w:t>(</w:t>
      </w:r>
      <w:r w:rsidR="00E17552">
        <w:t>2</w:t>
      </w:r>
      <w:r w:rsidRPr="00CD5FF5">
        <w:t>)</w:t>
      </w:r>
      <w:r w:rsidRPr="00CD5FF5">
        <w:tab/>
      </w:r>
      <w:r w:rsidR="00B6170A">
        <w:t>No penalty is due.</w:t>
      </w:r>
    </w:p>
    <w:p w14:paraId="0FBB2407" w14:textId="77777777" w:rsidR="00CD5FF5" w:rsidRPr="00CD5FF5" w:rsidRDefault="00CD5FF5" w:rsidP="007B36C3">
      <w:pPr>
        <w:numPr>
          <w:ilvl w:val="0"/>
          <w:numId w:val="3"/>
        </w:numPr>
        <w:tabs>
          <w:tab w:val="clear" w:pos="1080"/>
          <w:tab w:val="left" w:pos="0"/>
        </w:tabs>
        <w:spacing w:after="240" w:line="264" w:lineRule="auto"/>
        <w:ind w:left="0" w:hanging="720"/>
      </w:pPr>
      <w:r w:rsidRPr="00CD5FF5">
        <w:t>The</w:t>
      </w:r>
      <w:r w:rsidRPr="00CD5FF5">
        <w:rPr>
          <w:color w:val="000000"/>
        </w:rPr>
        <w:t xml:space="preserve"> Secretary has been delegated authority to enter this order </w:t>
      </w:r>
      <w:r w:rsidRPr="00CD5FF5">
        <w:rPr>
          <w:bCs/>
          <w:color w:val="000000"/>
        </w:rPr>
        <w:t xml:space="preserve">on behalf of the Commissioners </w:t>
      </w:r>
      <w:r w:rsidRPr="00CD5FF5">
        <w:rPr>
          <w:color w:val="000000"/>
        </w:rPr>
        <w:t>under WAC</w:t>
      </w:r>
      <w:r w:rsidRPr="00CD5FF5">
        <w:t xml:space="preserve"> 480-07-904(1</w:t>
      </w:r>
      <w:proofErr w:type="gramStart"/>
      <w:r w:rsidRPr="00CD5FF5">
        <w:t>)(</w:t>
      </w:r>
      <w:proofErr w:type="gramEnd"/>
      <w:r w:rsidRPr="00CD5FF5">
        <w:t>h).</w:t>
      </w:r>
    </w:p>
    <w:p w14:paraId="597430F6" w14:textId="2514B370" w:rsidR="00CD5FF5" w:rsidRPr="00CD5FF5" w:rsidRDefault="00CD5FF5" w:rsidP="007B36C3">
      <w:pPr>
        <w:spacing w:after="240" w:line="288" w:lineRule="auto"/>
      </w:pPr>
      <w:r w:rsidRPr="00CD5FF5">
        <w:t xml:space="preserve">DATED at Olympia, Washington, and effective </w:t>
      </w:r>
      <w:r w:rsidR="00E17552">
        <w:t>August 11</w:t>
      </w:r>
      <w:r w:rsidR="006546CC">
        <w:t>, 2016</w:t>
      </w:r>
      <w:r w:rsidRPr="00CD5FF5">
        <w:t>.</w:t>
      </w:r>
    </w:p>
    <w:p w14:paraId="32483ECC" w14:textId="77777777" w:rsidR="00CD5FF5" w:rsidRPr="00CD5FF5" w:rsidRDefault="00CD5FF5" w:rsidP="007B36C3">
      <w:pPr>
        <w:spacing w:after="720" w:line="288" w:lineRule="auto"/>
        <w:jc w:val="center"/>
      </w:pPr>
      <w:r w:rsidRPr="00CD5FF5">
        <w:t>WASHINGTON UTILITIES AND TRANSPORTATION COMMISSION</w:t>
      </w:r>
    </w:p>
    <w:p w14:paraId="071F5130" w14:textId="68DC6735" w:rsidR="00D06108" w:rsidRPr="00CD5FF5" w:rsidRDefault="00D06108" w:rsidP="007B36C3">
      <w:pPr>
        <w:spacing w:line="288" w:lineRule="auto"/>
        <w:ind w:left="4320"/>
      </w:pPr>
      <w:r w:rsidRPr="00CD5FF5">
        <w:t>STEVEN V. KING</w:t>
      </w:r>
      <w:r w:rsidR="007B36C3">
        <w:br/>
      </w:r>
      <w:r w:rsidRPr="00CD5FF5">
        <w:t>Executive Director and Secretary</w:t>
      </w:r>
    </w:p>
    <w:p w14:paraId="229403B2" w14:textId="77777777" w:rsidR="00D06108" w:rsidRPr="00CD5FF5" w:rsidRDefault="00D06108" w:rsidP="00D06108">
      <w:pPr>
        <w:spacing w:line="288" w:lineRule="auto"/>
        <w:rPr>
          <w:b/>
          <w:bCs/>
        </w:rPr>
      </w:pPr>
      <w:r w:rsidRPr="00CD5FF5">
        <w:rPr>
          <w:b/>
        </w:rPr>
        <w:lastRenderedPageBreak/>
        <w:t xml:space="preserve">NOTICE TO PARTIES:  This is an order delegated to the Executive Secretary for decision.  As authorized in WAC 480-07-904(3), you </w:t>
      </w:r>
      <w:r w:rsidRPr="00CD5FF5">
        <w:rPr>
          <w:b/>
          <w:bCs/>
        </w:rPr>
        <w:t xml:space="preserve">must file any request for Commission review of this order no later than 14 days after the date the decision is posted on the Commission’s website.  </w:t>
      </w:r>
    </w:p>
    <w:p w14:paraId="2875AD9A" w14:textId="77777777" w:rsidR="002C039A" w:rsidRPr="00CD5FF5" w:rsidRDefault="002C039A" w:rsidP="00D06108">
      <w:pPr>
        <w:spacing w:after="240" w:line="288" w:lineRule="auto"/>
        <w:jc w:val="center"/>
      </w:pPr>
    </w:p>
    <w:sectPr w:rsidR="002C039A" w:rsidRPr="00CD5FF5"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79AC3" w14:textId="77777777" w:rsidR="009463EC" w:rsidRDefault="009463EC" w:rsidP="00D8495A">
      <w:r>
        <w:separator/>
      </w:r>
    </w:p>
  </w:endnote>
  <w:endnote w:type="continuationSeparator" w:id="0">
    <w:p w14:paraId="68E4ACBE" w14:textId="77777777" w:rsidR="009463EC" w:rsidRDefault="009463EC"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20474" w14:textId="77777777" w:rsidR="007B36C3" w:rsidRDefault="007B3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4D7F" w14:textId="77777777" w:rsidR="007B36C3" w:rsidRDefault="007B3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538D0" w14:textId="77777777" w:rsidR="009463EC" w:rsidRDefault="009463EC" w:rsidP="00D8495A">
      <w:r>
        <w:separator/>
      </w:r>
    </w:p>
  </w:footnote>
  <w:footnote w:type="continuationSeparator" w:id="0">
    <w:p w14:paraId="1BF2E4AD" w14:textId="77777777" w:rsidR="009463EC" w:rsidRDefault="009463EC" w:rsidP="00D8495A">
      <w:r>
        <w:continuationSeparator/>
      </w:r>
    </w:p>
  </w:footnote>
  <w:footnote w:id="1">
    <w:p w14:paraId="7B7B7D87" w14:textId="77777777" w:rsidR="00763840" w:rsidRDefault="00763840" w:rsidP="00763840">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8DFFA" w14:textId="77777777" w:rsidR="007B36C3" w:rsidRDefault="007B3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09415E72" w:rsidR="00975152" w:rsidRPr="00AC0E30" w:rsidRDefault="009827D3">
    <w:pPr>
      <w:tabs>
        <w:tab w:val="left" w:pos="7740"/>
      </w:tabs>
      <w:rPr>
        <w:b/>
        <w:bCs/>
        <w:sz w:val="20"/>
      </w:rPr>
    </w:pPr>
    <w:r w:rsidRPr="00AC0E30">
      <w:rPr>
        <w:b/>
        <w:bCs/>
        <w:sz w:val="20"/>
      </w:rPr>
      <w:t>DOCKET</w:t>
    </w:r>
    <w:r>
      <w:rPr>
        <w:b/>
        <w:bCs/>
        <w:sz w:val="20"/>
      </w:rPr>
      <w:t xml:space="preserve"> </w:t>
    </w:r>
    <w:r w:rsidR="006546CC">
      <w:rPr>
        <w:b/>
        <w:bCs/>
        <w:sz w:val="20"/>
      </w:rPr>
      <w:t>TN-16066</w:t>
    </w:r>
    <w:r w:rsidR="00876C3A">
      <w:rPr>
        <w:b/>
        <w:bCs/>
        <w:sz w:val="20"/>
      </w:rPr>
      <w:t>3</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7B36C3">
    <w:pPr>
      <w:tabs>
        <w:tab w:val="left" w:pos="7740"/>
      </w:tabs>
      <w:rPr>
        <w:b/>
        <w:bCs/>
        <w:sz w:val="20"/>
      </w:rPr>
    </w:pPr>
  </w:p>
  <w:p w14:paraId="2875ADA2" w14:textId="77777777" w:rsidR="00975152" w:rsidRPr="00AC0E30" w:rsidRDefault="007B36C3">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7CDC9" w14:textId="6B97408E" w:rsidR="007B36C3" w:rsidRPr="007B36C3" w:rsidRDefault="009827D3" w:rsidP="006A1198">
    <w:pPr>
      <w:pStyle w:val="Header"/>
      <w:tabs>
        <w:tab w:val="clear" w:pos="4320"/>
        <w:tab w:val="clear" w:pos="8640"/>
        <w:tab w:val="right" w:pos="8460"/>
      </w:tabs>
    </w:pPr>
    <w:r>
      <w:tab/>
    </w:r>
    <w:r w:rsidR="007B36C3">
      <w:t>Service Date: August 11,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66A08"/>
    <w:rsid w:val="00074F2F"/>
    <w:rsid w:val="00082958"/>
    <w:rsid w:val="000C3D49"/>
    <w:rsid w:val="000E640C"/>
    <w:rsid w:val="000F0AF4"/>
    <w:rsid w:val="00183E89"/>
    <w:rsid w:val="00184767"/>
    <w:rsid w:val="001C0988"/>
    <w:rsid w:val="001C4CA4"/>
    <w:rsid w:val="001C5AB1"/>
    <w:rsid w:val="001E1D7A"/>
    <w:rsid w:val="001F2A3C"/>
    <w:rsid w:val="00254A32"/>
    <w:rsid w:val="00271AA9"/>
    <w:rsid w:val="00275C6E"/>
    <w:rsid w:val="0029058C"/>
    <w:rsid w:val="00295A46"/>
    <w:rsid w:val="002B0980"/>
    <w:rsid w:val="002B57A2"/>
    <w:rsid w:val="002C039A"/>
    <w:rsid w:val="002D32B7"/>
    <w:rsid w:val="00303B37"/>
    <w:rsid w:val="00364B64"/>
    <w:rsid w:val="00366187"/>
    <w:rsid w:val="0038014A"/>
    <w:rsid w:val="003A13D4"/>
    <w:rsid w:val="003E5D6F"/>
    <w:rsid w:val="003E6648"/>
    <w:rsid w:val="003E7B5C"/>
    <w:rsid w:val="00413942"/>
    <w:rsid w:val="00443FE3"/>
    <w:rsid w:val="00454126"/>
    <w:rsid w:val="0048646C"/>
    <w:rsid w:val="004A2BAA"/>
    <w:rsid w:val="004A3890"/>
    <w:rsid w:val="004B22B7"/>
    <w:rsid w:val="004D163E"/>
    <w:rsid w:val="00511DD3"/>
    <w:rsid w:val="00512420"/>
    <w:rsid w:val="00552600"/>
    <w:rsid w:val="005A6C74"/>
    <w:rsid w:val="005B0C0C"/>
    <w:rsid w:val="005C70B9"/>
    <w:rsid w:val="005E1CC2"/>
    <w:rsid w:val="00606618"/>
    <w:rsid w:val="006216CC"/>
    <w:rsid w:val="00623540"/>
    <w:rsid w:val="006546CC"/>
    <w:rsid w:val="006627E8"/>
    <w:rsid w:val="00672F7B"/>
    <w:rsid w:val="0067685E"/>
    <w:rsid w:val="00680787"/>
    <w:rsid w:val="00686B4A"/>
    <w:rsid w:val="006A0DC5"/>
    <w:rsid w:val="006A41EE"/>
    <w:rsid w:val="006B2EF6"/>
    <w:rsid w:val="006C2ACC"/>
    <w:rsid w:val="006F691E"/>
    <w:rsid w:val="00702042"/>
    <w:rsid w:val="00710358"/>
    <w:rsid w:val="007177AB"/>
    <w:rsid w:val="0072368A"/>
    <w:rsid w:val="00762332"/>
    <w:rsid w:val="00763840"/>
    <w:rsid w:val="007B36C3"/>
    <w:rsid w:val="007B7AD2"/>
    <w:rsid w:val="008440DA"/>
    <w:rsid w:val="008640F6"/>
    <w:rsid w:val="00870622"/>
    <w:rsid w:val="00874F82"/>
    <w:rsid w:val="00876C3A"/>
    <w:rsid w:val="008A0338"/>
    <w:rsid w:val="008A5D0A"/>
    <w:rsid w:val="008B1CCC"/>
    <w:rsid w:val="00912BB8"/>
    <w:rsid w:val="009463EC"/>
    <w:rsid w:val="009776BD"/>
    <w:rsid w:val="009827D3"/>
    <w:rsid w:val="009A13D3"/>
    <w:rsid w:val="009C5D62"/>
    <w:rsid w:val="009E0117"/>
    <w:rsid w:val="00A46518"/>
    <w:rsid w:val="00A47815"/>
    <w:rsid w:val="00A754BC"/>
    <w:rsid w:val="00A84C2A"/>
    <w:rsid w:val="00A939A9"/>
    <w:rsid w:val="00AD3312"/>
    <w:rsid w:val="00AE273E"/>
    <w:rsid w:val="00B074C3"/>
    <w:rsid w:val="00B13041"/>
    <w:rsid w:val="00B2184F"/>
    <w:rsid w:val="00B27FD6"/>
    <w:rsid w:val="00B32CBD"/>
    <w:rsid w:val="00B53763"/>
    <w:rsid w:val="00B6170A"/>
    <w:rsid w:val="00B74A64"/>
    <w:rsid w:val="00B838B1"/>
    <w:rsid w:val="00B869E1"/>
    <w:rsid w:val="00BA248F"/>
    <w:rsid w:val="00BA67C5"/>
    <w:rsid w:val="00BC5753"/>
    <w:rsid w:val="00BD3A3E"/>
    <w:rsid w:val="00C058E0"/>
    <w:rsid w:val="00C27EB2"/>
    <w:rsid w:val="00C528A4"/>
    <w:rsid w:val="00C6277B"/>
    <w:rsid w:val="00C65E5B"/>
    <w:rsid w:val="00C809F5"/>
    <w:rsid w:val="00C9305D"/>
    <w:rsid w:val="00CB05F0"/>
    <w:rsid w:val="00CB15BC"/>
    <w:rsid w:val="00CD5FF5"/>
    <w:rsid w:val="00D06108"/>
    <w:rsid w:val="00D124AF"/>
    <w:rsid w:val="00D15DDE"/>
    <w:rsid w:val="00D2094F"/>
    <w:rsid w:val="00D30B20"/>
    <w:rsid w:val="00D312EF"/>
    <w:rsid w:val="00D3249C"/>
    <w:rsid w:val="00D43DE5"/>
    <w:rsid w:val="00D723B4"/>
    <w:rsid w:val="00D766DD"/>
    <w:rsid w:val="00D8495A"/>
    <w:rsid w:val="00DA1B86"/>
    <w:rsid w:val="00DA2CDD"/>
    <w:rsid w:val="00DD2A47"/>
    <w:rsid w:val="00DE203F"/>
    <w:rsid w:val="00DF0281"/>
    <w:rsid w:val="00E17552"/>
    <w:rsid w:val="00E246E7"/>
    <w:rsid w:val="00E33589"/>
    <w:rsid w:val="00E55A73"/>
    <w:rsid w:val="00E674E8"/>
    <w:rsid w:val="00E6794F"/>
    <w:rsid w:val="00E76657"/>
    <w:rsid w:val="00EB1DDF"/>
    <w:rsid w:val="00EC15B3"/>
    <w:rsid w:val="00ED25C8"/>
    <w:rsid w:val="00EE30D9"/>
    <w:rsid w:val="00EE39AB"/>
    <w:rsid w:val="00EF0ADE"/>
    <w:rsid w:val="00EF6CAF"/>
    <w:rsid w:val="00F006A1"/>
    <w:rsid w:val="00F21B68"/>
    <w:rsid w:val="00F522F7"/>
    <w:rsid w:val="00F70074"/>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36C3"/>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6C3"/>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2016-08-11T07:00:00+00:00</Date1>
    <IsDocumentOrder xmlns="dc463f71-b30c-4ab2-9473-d307f9d35888">true</IsDocumentOrder>
    <IsHighlyConfidential xmlns="dc463f71-b30c-4ab2-9473-d307f9d35888">false</IsHighlyConfidential>
    <CaseCompanyNames xmlns="dc463f71-b30c-4ab2-9473-d307f9d35888">LOWER COLUMBIA COMMUNITY ACTION COUNCIL INC</CaseCompanyNames>
    <DocketNumber xmlns="dc463f71-b30c-4ab2-9473-d307f9d35888">160663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14FEA74283544982B89DCD52A10A11" ma:contentTypeVersion="104" ma:contentTypeDescription="" ma:contentTypeScope="" ma:versionID="febe198365e0f9b00b01c36b2da0ca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2416A-9929-44CC-9C45-7295DD02E944}"/>
</file>

<file path=customXml/itemProps2.xml><?xml version="1.0" encoding="utf-8"?>
<ds:datastoreItem xmlns:ds="http://schemas.openxmlformats.org/officeDocument/2006/customXml" ds:itemID="{82CD3234-DBA4-473B-B5FD-3FF184EA534E}"/>
</file>

<file path=customXml/itemProps3.xml><?xml version="1.0" encoding="utf-8"?>
<ds:datastoreItem xmlns:ds="http://schemas.openxmlformats.org/officeDocument/2006/customXml" ds:itemID="{DF8A36CF-62CB-4CC9-A01E-CB0BD050C90D}"/>
</file>

<file path=customXml/itemProps4.xml><?xml version="1.0" encoding="utf-8"?>
<ds:datastoreItem xmlns:ds="http://schemas.openxmlformats.org/officeDocument/2006/customXml" ds:itemID="{74B3A35D-4772-4D5A-9E65-2CBBA6B73B41}"/>
</file>

<file path=customXml/itemProps5.xml><?xml version="1.0" encoding="utf-8"?>
<ds:datastoreItem xmlns:ds="http://schemas.openxmlformats.org/officeDocument/2006/customXml" ds:itemID="{67D590AE-6406-49C4-9389-5C454C7AE88F}"/>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Mitigation</dc:title>
  <dc:subject/>
  <dc:creator>Twitchell, Jeremy (UTC)</dc:creator>
  <cp:keywords/>
  <dc:description/>
  <cp:lastModifiedBy>Doyle, Paige (UTC)</cp:lastModifiedBy>
  <cp:revision>2</cp:revision>
  <cp:lastPrinted>2016-08-11T17:40:00Z</cp:lastPrinted>
  <dcterms:created xsi:type="dcterms:W3CDTF">2016-08-11T17:41:00Z</dcterms:created>
  <dcterms:modified xsi:type="dcterms:W3CDTF">2016-08-11T17:41:00Z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0x0101006E56B4D1795A2E4DB2F0B01679ED314A007D14FEA74283544982B89DCD52A10A11</vt:lpwstr>
  </property>
  <property fmtid="{D5CDD505-2E9C-101B-9397-08002B2CF9AE}" pid="3" name="_docset_NoMedatataSyncRequired">
    <vt:lpwstr>False</vt:lpwstr>
  </property>
</Properties>
</file>