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BF0E" w14:textId="77777777" w:rsidR="00764E87" w:rsidRDefault="00A9400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 wp14:anchorId="3751BF31" wp14:editId="3751BF32">
            <wp:extent cx="5938780" cy="1600200"/>
            <wp:effectExtent l="19050" t="0" r="48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51BF0F" w14:textId="77777777"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3751BF10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3751BF11" w14:textId="77777777" w:rsidR="0033715C" w:rsidRDefault="002B39A0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 xml:space="preserve">September </w:t>
      </w:r>
      <w:r w:rsidR="00FC4DEA">
        <w:rPr>
          <w:sz w:val="24"/>
        </w:rPr>
        <w:t>21</w:t>
      </w:r>
      <w:r>
        <w:rPr>
          <w:sz w:val="24"/>
        </w:rPr>
        <w:t>, 2016</w:t>
      </w:r>
    </w:p>
    <w:p w14:paraId="3751BF12" w14:textId="77777777"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3751BF13" w14:textId="77777777" w:rsidR="00354B4F" w:rsidRDefault="00354B4F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3751BF14" w14:textId="77777777" w:rsidR="00764E87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Mr. Steven V. King</w:t>
      </w:r>
      <w:r w:rsidR="00354B4F">
        <w:rPr>
          <w:sz w:val="24"/>
        </w:rPr>
        <w:t>, Executive Director &amp; Secretary</w:t>
      </w:r>
    </w:p>
    <w:p w14:paraId="3751BF15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Washington Utilities &amp; Transportation Commission</w:t>
      </w:r>
    </w:p>
    <w:p w14:paraId="3751BF16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P.O. Box 47250</w:t>
      </w:r>
    </w:p>
    <w:p w14:paraId="3751BF17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Olympia, WA  98504-7250</w:t>
      </w:r>
    </w:p>
    <w:p w14:paraId="3751BF18" w14:textId="77777777" w:rsidR="00764E87" w:rsidRDefault="00764E87" w:rsidP="00066BE4">
      <w:pPr>
        <w:tabs>
          <w:tab w:val="left" w:pos="720"/>
          <w:tab w:val="left" w:pos="1440"/>
          <w:tab w:val="left" w:pos="225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3751BF19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3751BF1A" w14:textId="77777777" w:rsidR="00764E87" w:rsidRPr="002B39A0" w:rsidRDefault="00764E87" w:rsidP="002B39A0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1440"/>
        <w:jc w:val="both"/>
        <w:rPr>
          <w:b/>
          <w:sz w:val="24"/>
        </w:rPr>
      </w:pPr>
      <w:r w:rsidRPr="002B39A0">
        <w:rPr>
          <w:b/>
          <w:sz w:val="24"/>
        </w:rPr>
        <w:t>RE:  Cascade Natural Gas Corporation's 20</w:t>
      </w:r>
      <w:r w:rsidR="008E570E" w:rsidRPr="002B39A0">
        <w:rPr>
          <w:b/>
          <w:sz w:val="24"/>
        </w:rPr>
        <w:t>1</w:t>
      </w:r>
      <w:r w:rsidR="00F37405" w:rsidRPr="002B39A0">
        <w:rPr>
          <w:b/>
          <w:sz w:val="24"/>
        </w:rPr>
        <w:t>6</w:t>
      </w:r>
      <w:r w:rsidRPr="002B39A0">
        <w:rPr>
          <w:b/>
          <w:sz w:val="24"/>
        </w:rPr>
        <w:t xml:space="preserve"> Integrated Resource Plan </w:t>
      </w:r>
      <w:r w:rsidR="00992BED">
        <w:rPr>
          <w:b/>
          <w:sz w:val="24"/>
        </w:rPr>
        <w:t xml:space="preserve">Draft </w:t>
      </w:r>
      <w:r w:rsidR="00231C8A">
        <w:rPr>
          <w:b/>
          <w:sz w:val="24"/>
        </w:rPr>
        <w:t>Executive Summary</w:t>
      </w:r>
      <w:r w:rsidR="00992BED">
        <w:rPr>
          <w:b/>
          <w:sz w:val="24"/>
        </w:rPr>
        <w:t xml:space="preserve"> </w:t>
      </w:r>
      <w:r w:rsidR="0078190F" w:rsidRPr="002B39A0">
        <w:rPr>
          <w:b/>
          <w:sz w:val="24"/>
        </w:rPr>
        <w:t>(</w:t>
      </w:r>
      <w:r w:rsidR="002B39A0" w:rsidRPr="002B39A0">
        <w:rPr>
          <w:b/>
          <w:sz w:val="24"/>
          <w:szCs w:val="24"/>
        </w:rPr>
        <w:t>UG-160453</w:t>
      </w:r>
      <w:r w:rsidR="00FE344E">
        <w:rPr>
          <w:b/>
          <w:sz w:val="24"/>
          <w:szCs w:val="24"/>
        </w:rPr>
        <w:t>,</w:t>
      </w:r>
      <w:r w:rsidR="00FE344E" w:rsidRPr="00FE344E">
        <w:rPr>
          <w:sz w:val="24"/>
          <w:szCs w:val="24"/>
        </w:rPr>
        <w:t xml:space="preserve"> </w:t>
      </w:r>
      <w:r w:rsidR="00FE344E" w:rsidRPr="00FE344E">
        <w:rPr>
          <w:b/>
          <w:sz w:val="24"/>
          <w:szCs w:val="24"/>
        </w:rPr>
        <w:t>WAC 480-90-238</w:t>
      </w:r>
      <w:r w:rsidR="0078190F" w:rsidRPr="00FE344E">
        <w:rPr>
          <w:b/>
          <w:sz w:val="24"/>
          <w:szCs w:val="24"/>
        </w:rPr>
        <w:t>)</w:t>
      </w:r>
      <w:r w:rsidR="00992BED" w:rsidRPr="00FE344E">
        <w:rPr>
          <w:b/>
          <w:sz w:val="24"/>
          <w:szCs w:val="24"/>
        </w:rPr>
        <w:t xml:space="preserve">  </w:t>
      </w:r>
    </w:p>
    <w:p w14:paraId="3751BF1B" w14:textId="77777777" w:rsidR="00066BE4" w:rsidRPr="0078190F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36"/>
          <w:szCs w:val="36"/>
        </w:rPr>
      </w:pPr>
    </w:p>
    <w:p w14:paraId="3751BF1C" w14:textId="77777777"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Dear Mr. King:</w:t>
      </w:r>
    </w:p>
    <w:p w14:paraId="3751BF1D" w14:textId="77777777"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14:paraId="3751BF1E" w14:textId="77777777" w:rsidR="00FE344E" w:rsidRDefault="00FE344E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 w:rsidR="0018198F">
        <w:rPr>
          <w:sz w:val="24"/>
          <w:szCs w:val="24"/>
        </w:rPr>
        <w:t xml:space="preserve"> requested by WUTC Staff </w:t>
      </w:r>
      <w:r>
        <w:rPr>
          <w:sz w:val="24"/>
          <w:szCs w:val="24"/>
        </w:rPr>
        <w:t xml:space="preserve">(“Staff’) via an email received August 24, 2016, </w:t>
      </w:r>
      <w:r w:rsidR="00764E87" w:rsidRPr="0078190F">
        <w:rPr>
          <w:sz w:val="24"/>
          <w:szCs w:val="24"/>
        </w:rPr>
        <w:t>enclosed for filing is Ca</w:t>
      </w:r>
      <w:r>
        <w:rPr>
          <w:sz w:val="24"/>
          <w:szCs w:val="24"/>
        </w:rPr>
        <w:t xml:space="preserve">scade Natural Gas Corporation’s </w:t>
      </w:r>
      <w:r w:rsidR="003413CD">
        <w:rPr>
          <w:sz w:val="24"/>
          <w:szCs w:val="24"/>
        </w:rPr>
        <w:t xml:space="preserve">(“Cascade”) </w:t>
      </w:r>
      <w:r>
        <w:rPr>
          <w:sz w:val="24"/>
          <w:szCs w:val="24"/>
        </w:rPr>
        <w:t xml:space="preserve">draft </w:t>
      </w:r>
      <w:r w:rsidR="00231C8A">
        <w:rPr>
          <w:sz w:val="24"/>
          <w:szCs w:val="24"/>
        </w:rPr>
        <w:t>Executive Summary</w:t>
      </w:r>
      <w:r>
        <w:rPr>
          <w:sz w:val="24"/>
          <w:szCs w:val="24"/>
        </w:rPr>
        <w:t xml:space="preserve"> </w:t>
      </w:r>
      <w:r w:rsidR="00764E87" w:rsidRPr="0078190F">
        <w:rPr>
          <w:sz w:val="24"/>
          <w:szCs w:val="24"/>
        </w:rPr>
        <w:t>for its 20</w:t>
      </w:r>
      <w:r w:rsidR="007A0777" w:rsidRPr="0078190F">
        <w:rPr>
          <w:sz w:val="24"/>
          <w:szCs w:val="24"/>
        </w:rPr>
        <w:t>1</w:t>
      </w:r>
      <w:r w:rsidR="00F37405">
        <w:rPr>
          <w:sz w:val="24"/>
          <w:szCs w:val="24"/>
        </w:rPr>
        <w:t xml:space="preserve">6 </w:t>
      </w:r>
      <w:r w:rsidR="00764E87" w:rsidRPr="0078190F">
        <w:rPr>
          <w:sz w:val="24"/>
          <w:szCs w:val="24"/>
        </w:rPr>
        <w:t>Integrated Resource Plan (</w:t>
      </w:r>
      <w:r>
        <w:rPr>
          <w:sz w:val="24"/>
          <w:szCs w:val="24"/>
        </w:rPr>
        <w:t>“</w:t>
      </w:r>
      <w:r w:rsidR="00764E87" w:rsidRPr="0078190F">
        <w:rPr>
          <w:sz w:val="24"/>
          <w:szCs w:val="24"/>
        </w:rPr>
        <w:t>IRP</w:t>
      </w:r>
      <w:r>
        <w:rPr>
          <w:sz w:val="24"/>
          <w:szCs w:val="24"/>
        </w:rPr>
        <w:t>”</w:t>
      </w:r>
      <w:r w:rsidR="00764E87" w:rsidRPr="0078190F">
        <w:rPr>
          <w:sz w:val="24"/>
          <w:szCs w:val="24"/>
        </w:rPr>
        <w:t xml:space="preserve"> or </w:t>
      </w:r>
      <w:r>
        <w:rPr>
          <w:sz w:val="24"/>
          <w:szCs w:val="24"/>
        </w:rPr>
        <w:t>“</w:t>
      </w:r>
      <w:r w:rsidR="00764E87" w:rsidRPr="0078190F">
        <w:rPr>
          <w:sz w:val="24"/>
          <w:szCs w:val="24"/>
        </w:rPr>
        <w:t>Plan</w:t>
      </w:r>
      <w:r>
        <w:rPr>
          <w:sz w:val="24"/>
          <w:szCs w:val="24"/>
        </w:rPr>
        <w:t>”</w:t>
      </w:r>
      <w:r w:rsidR="00764E87" w:rsidRPr="0078190F">
        <w:rPr>
          <w:sz w:val="24"/>
          <w:szCs w:val="24"/>
        </w:rPr>
        <w:t xml:space="preserve">).  This document provides </w:t>
      </w:r>
      <w:r w:rsidR="00231C8A">
        <w:rPr>
          <w:sz w:val="24"/>
          <w:szCs w:val="24"/>
        </w:rPr>
        <w:t>an overview</w:t>
      </w:r>
      <w:r w:rsidR="00764E87" w:rsidRPr="0078190F">
        <w:rPr>
          <w:sz w:val="24"/>
          <w:szCs w:val="24"/>
        </w:rPr>
        <w:t xml:space="preserve"> of th</w:t>
      </w:r>
      <w:r>
        <w:rPr>
          <w:sz w:val="24"/>
          <w:szCs w:val="24"/>
        </w:rPr>
        <w:t xml:space="preserve">e </w:t>
      </w:r>
      <w:r w:rsidR="00A3012B">
        <w:rPr>
          <w:sz w:val="24"/>
          <w:szCs w:val="24"/>
        </w:rPr>
        <w:t xml:space="preserve">relevant discussion </w:t>
      </w:r>
      <w:r>
        <w:rPr>
          <w:sz w:val="24"/>
          <w:szCs w:val="24"/>
        </w:rPr>
        <w:t xml:space="preserve">topics </w:t>
      </w:r>
      <w:r w:rsidR="00764E87" w:rsidRPr="0078190F">
        <w:rPr>
          <w:sz w:val="24"/>
          <w:szCs w:val="24"/>
        </w:rPr>
        <w:t>for the Plan</w:t>
      </w:r>
      <w:r w:rsidR="003413CD">
        <w:rPr>
          <w:sz w:val="24"/>
          <w:szCs w:val="24"/>
        </w:rPr>
        <w:t>, taking into consideration WUTC IRP guidelines an</w:t>
      </w:r>
      <w:r w:rsidR="00A3012B">
        <w:rPr>
          <w:sz w:val="24"/>
          <w:szCs w:val="24"/>
        </w:rPr>
        <w:t>d feedback Cascade has received via</w:t>
      </w:r>
      <w:r w:rsidR="003413CD">
        <w:rPr>
          <w:sz w:val="24"/>
          <w:szCs w:val="24"/>
        </w:rPr>
        <w:t xml:space="preserve"> the public Technical Advisory Group process.</w:t>
      </w:r>
    </w:p>
    <w:p w14:paraId="3751BF1F" w14:textId="77777777" w:rsidR="002B5039" w:rsidRDefault="00FE344E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751BF20" w14:textId="77777777" w:rsidR="003413CD" w:rsidRDefault="003413CD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this draft </w:t>
      </w:r>
      <w:r w:rsidR="00231C8A">
        <w:rPr>
          <w:sz w:val="24"/>
          <w:szCs w:val="24"/>
        </w:rPr>
        <w:t>IRP Executive Summary</w:t>
      </w:r>
      <w:r>
        <w:rPr>
          <w:sz w:val="24"/>
          <w:szCs w:val="24"/>
        </w:rPr>
        <w:t xml:space="preserve"> is subject to </w:t>
      </w:r>
      <w:r w:rsidR="00A3012B">
        <w:rPr>
          <w:sz w:val="24"/>
          <w:szCs w:val="24"/>
        </w:rPr>
        <w:t xml:space="preserve">further </w:t>
      </w:r>
      <w:r>
        <w:rPr>
          <w:sz w:val="24"/>
          <w:szCs w:val="24"/>
        </w:rPr>
        <w:t xml:space="preserve">modification prior to the filing of Cascade’s Draft 2016 IRP, which </w:t>
      </w:r>
      <w:r w:rsidR="00A3012B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currently scheduled </w:t>
      </w:r>
      <w:r w:rsidR="00A3012B">
        <w:rPr>
          <w:sz w:val="24"/>
          <w:szCs w:val="24"/>
        </w:rPr>
        <w:t xml:space="preserve">to be filed with the Commission </w:t>
      </w:r>
      <w:r>
        <w:rPr>
          <w:sz w:val="24"/>
          <w:szCs w:val="24"/>
        </w:rPr>
        <w:t>on or before October 17, 2016.</w:t>
      </w:r>
    </w:p>
    <w:p w14:paraId="3751BF21" w14:textId="77777777" w:rsidR="003413CD" w:rsidRDefault="003413CD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14:paraId="3751BF22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78190F">
        <w:rPr>
          <w:sz w:val="24"/>
          <w:szCs w:val="24"/>
        </w:rPr>
        <w:t>If you have any questions regar</w:t>
      </w:r>
      <w:r w:rsidR="002B39A0">
        <w:rPr>
          <w:sz w:val="24"/>
          <w:szCs w:val="24"/>
        </w:rPr>
        <w:t xml:space="preserve">ding the IRP </w:t>
      </w:r>
      <w:r w:rsidRPr="0078190F">
        <w:rPr>
          <w:sz w:val="24"/>
          <w:szCs w:val="24"/>
        </w:rPr>
        <w:t>please contact me at (</w:t>
      </w:r>
      <w:r w:rsidR="0078190F" w:rsidRPr="0078190F">
        <w:rPr>
          <w:sz w:val="24"/>
          <w:szCs w:val="24"/>
        </w:rPr>
        <w:t>509) 734-45</w:t>
      </w:r>
      <w:r w:rsidR="008356B0" w:rsidRPr="0078190F">
        <w:rPr>
          <w:sz w:val="24"/>
          <w:szCs w:val="24"/>
        </w:rPr>
        <w:t>8</w:t>
      </w:r>
      <w:r w:rsidR="0078190F" w:rsidRPr="0078190F">
        <w:rPr>
          <w:sz w:val="24"/>
          <w:szCs w:val="24"/>
        </w:rPr>
        <w:t>9</w:t>
      </w:r>
      <w:r w:rsidR="0033715C" w:rsidRPr="0078190F">
        <w:rPr>
          <w:sz w:val="24"/>
          <w:szCs w:val="24"/>
        </w:rPr>
        <w:t xml:space="preserve"> </w:t>
      </w:r>
      <w:r w:rsidR="0078190F" w:rsidRPr="0078190F">
        <w:rPr>
          <w:sz w:val="24"/>
          <w:szCs w:val="24"/>
        </w:rPr>
        <w:t>(</w:t>
      </w:r>
      <w:r w:rsidR="0033715C" w:rsidRPr="0078190F">
        <w:rPr>
          <w:sz w:val="24"/>
          <w:szCs w:val="24"/>
        </w:rPr>
        <w:t xml:space="preserve">email at </w:t>
      </w:r>
      <w:hyperlink r:id="rId12" w:history="1">
        <w:r w:rsidR="002B5039" w:rsidRPr="0078190F">
          <w:rPr>
            <w:rStyle w:val="Hyperlink"/>
            <w:sz w:val="24"/>
            <w:szCs w:val="24"/>
          </w:rPr>
          <w:t>mark.sellers-vaughn@cngc.com</w:t>
        </w:r>
      </w:hyperlink>
      <w:r w:rsidR="002B39A0">
        <w:rPr>
          <w:sz w:val="24"/>
          <w:szCs w:val="24"/>
        </w:rPr>
        <w:t xml:space="preserve"> or at </w:t>
      </w:r>
      <w:hyperlink r:id="rId13" w:history="1">
        <w:r w:rsidR="002B39A0" w:rsidRPr="00DC4945">
          <w:rPr>
            <w:rStyle w:val="Hyperlink"/>
            <w:sz w:val="24"/>
            <w:szCs w:val="24"/>
          </w:rPr>
          <w:t>irp@cngc.com</w:t>
        </w:r>
      </w:hyperlink>
      <w:r w:rsidR="00A3012B">
        <w:rPr>
          <w:sz w:val="24"/>
          <w:szCs w:val="24"/>
        </w:rPr>
        <w:t>)</w:t>
      </w:r>
      <w:r w:rsidR="002B39A0">
        <w:rPr>
          <w:sz w:val="24"/>
          <w:szCs w:val="24"/>
        </w:rPr>
        <w:t>.</w:t>
      </w:r>
    </w:p>
    <w:p w14:paraId="3751BF23" w14:textId="77777777" w:rsidR="002B39A0" w:rsidRPr="0078190F" w:rsidRDefault="002B39A0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</w:p>
    <w:p w14:paraId="3751BF24" w14:textId="77777777" w:rsidR="00764E87" w:rsidRDefault="00764E87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3751BF25" w14:textId="77777777" w:rsid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3751BF26" w14:textId="77777777"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Sincerely,</w:t>
      </w:r>
    </w:p>
    <w:p w14:paraId="3751BF27" w14:textId="77777777"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CASCADE NATURAL GAS CORPORATION</w:t>
      </w:r>
    </w:p>
    <w:p w14:paraId="3751BF28" w14:textId="77777777" w:rsidR="0033715C" w:rsidRPr="0033715C" w:rsidRDefault="0033715C" w:rsidP="00066BE4">
      <w:pPr>
        <w:ind w:left="720"/>
        <w:rPr>
          <w:rFonts w:ascii="Arial" w:hAnsi="Arial" w:cs="Arial"/>
          <w:sz w:val="22"/>
          <w:szCs w:val="22"/>
        </w:rPr>
      </w:pPr>
      <w:r w:rsidRPr="0033715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751BF33" wp14:editId="3751BF34">
            <wp:extent cx="2750997" cy="667909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53" cy="6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51BF29" w14:textId="77777777" w:rsidR="0033715C" w:rsidRPr="0033715C" w:rsidRDefault="0033715C" w:rsidP="00066BE4">
      <w:pPr>
        <w:ind w:left="720"/>
        <w:rPr>
          <w:sz w:val="24"/>
          <w:szCs w:val="24"/>
        </w:rPr>
      </w:pPr>
      <w:r w:rsidRPr="0033715C">
        <w:rPr>
          <w:sz w:val="24"/>
          <w:szCs w:val="24"/>
        </w:rPr>
        <w:t>Mark Sellers-Vaughn</w:t>
      </w:r>
    </w:p>
    <w:p w14:paraId="3751BF2A" w14:textId="77777777" w:rsidR="0033715C" w:rsidRP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  <w:szCs w:val="24"/>
        </w:rPr>
      </w:pPr>
      <w:r w:rsidRPr="0033715C">
        <w:rPr>
          <w:sz w:val="24"/>
          <w:szCs w:val="24"/>
        </w:rPr>
        <w:t xml:space="preserve">Manager, Resource Planning </w:t>
      </w:r>
    </w:p>
    <w:p w14:paraId="3751BF2B" w14:textId="77777777" w:rsid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3751BF2C" w14:textId="77777777" w:rsidR="0033715C" w:rsidRDefault="0033715C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3751BF2D" w14:textId="77777777" w:rsidR="00066BE4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</w:p>
    <w:p w14:paraId="3751BF2E" w14:textId="77777777" w:rsidR="00764E87" w:rsidRDefault="00066BE4" w:rsidP="00066BE4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ind w:left="720"/>
        <w:jc w:val="both"/>
        <w:rPr>
          <w:sz w:val="24"/>
        </w:rPr>
      </w:pPr>
      <w:r>
        <w:rPr>
          <w:sz w:val="24"/>
        </w:rPr>
        <w:t>Enclosures</w:t>
      </w:r>
    </w:p>
    <w:p w14:paraId="3751BF2F" w14:textId="77777777" w:rsidR="00566ACC" w:rsidRDefault="00566ACC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  <w:rPr>
          <w:sz w:val="24"/>
        </w:rPr>
      </w:pPr>
    </w:p>
    <w:p w14:paraId="3751BF30" w14:textId="77777777" w:rsidR="00764E87" w:rsidRDefault="00764E87">
      <w:pPr>
        <w:tabs>
          <w:tab w:val="left" w:pos="720"/>
          <w:tab w:val="left" w:pos="1440"/>
          <w:tab w:val="left" w:pos="4320"/>
          <w:tab w:val="left" w:pos="5040"/>
        </w:tabs>
        <w:spacing w:line="215" w:lineRule="auto"/>
        <w:jc w:val="both"/>
      </w:pPr>
    </w:p>
    <w:sectPr w:rsidR="00764E87" w:rsidSect="00066BE4">
      <w:endnotePr>
        <w:numFmt w:val="decimal"/>
      </w:endnotePr>
      <w:pgSz w:w="12240" w:h="15840"/>
      <w:pgMar w:top="720" w:right="1152" w:bottom="720" w:left="720" w:header="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1BF37" w14:textId="77777777" w:rsidR="00FC4DEA" w:rsidRDefault="00FC4DEA" w:rsidP="00066BE4">
      <w:r>
        <w:separator/>
      </w:r>
    </w:p>
  </w:endnote>
  <w:endnote w:type="continuationSeparator" w:id="0">
    <w:p w14:paraId="3751BF38" w14:textId="77777777" w:rsidR="00FC4DEA" w:rsidRDefault="00FC4DEA" w:rsidP="000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1BF35" w14:textId="77777777" w:rsidR="00FC4DEA" w:rsidRDefault="00FC4DEA" w:rsidP="00066BE4">
      <w:r>
        <w:separator/>
      </w:r>
    </w:p>
  </w:footnote>
  <w:footnote w:type="continuationSeparator" w:id="0">
    <w:p w14:paraId="3751BF36" w14:textId="77777777" w:rsidR="00FC4DEA" w:rsidRDefault="00FC4DEA" w:rsidP="0006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30A"/>
    <w:multiLevelType w:val="hybridMultilevel"/>
    <w:tmpl w:val="E4A89BF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18C2592"/>
    <w:multiLevelType w:val="hybridMultilevel"/>
    <w:tmpl w:val="184A1508"/>
    <w:lvl w:ilvl="0" w:tplc="04090013">
      <w:start w:val="1"/>
      <w:numFmt w:val="upp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87"/>
    <w:rsid w:val="00066BE4"/>
    <w:rsid w:val="000E7377"/>
    <w:rsid w:val="0018198F"/>
    <w:rsid w:val="001E5306"/>
    <w:rsid w:val="00231C8A"/>
    <w:rsid w:val="002B39A0"/>
    <w:rsid w:val="002B5039"/>
    <w:rsid w:val="0033715C"/>
    <w:rsid w:val="003413CD"/>
    <w:rsid w:val="00354B4F"/>
    <w:rsid w:val="003E3399"/>
    <w:rsid w:val="00451340"/>
    <w:rsid w:val="00475CA5"/>
    <w:rsid w:val="00566ACC"/>
    <w:rsid w:val="00764E87"/>
    <w:rsid w:val="0078190F"/>
    <w:rsid w:val="007A0777"/>
    <w:rsid w:val="007F076C"/>
    <w:rsid w:val="00825F11"/>
    <w:rsid w:val="008356B0"/>
    <w:rsid w:val="008C3D7C"/>
    <w:rsid w:val="008E570E"/>
    <w:rsid w:val="00902CC7"/>
    <w:rsid w:val="00992BED"/>
    <w:rsid w:val="00A22C06"/>
    <w:rsid w:val="00A3012B"/>
    <w:rsid w:val="00A3702C"/>
    <w:rsid w:val="00A94004"/>
    <w:rsid w:val="00AE16BD"/>
    <w:rsid w:val="00B2290B"/>
    <w:rsid w:val="00BD1796"/>
    <w:rsid w:val="00D2119E"/>
    <w:rsid w:val="00D5604A"/>
    <w:rsid w:val="00EF62E5"/>
    <w:rsid w:val="00F37405"/>
    <w:rsid w:val="00FC4DEA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1BF0E"/>
  <w15:docId w15:val="{F19FE109-FDDC-400B-9765-158ABA56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4320"/>
        <w:tab w:val="left" w:pos="5040"/>
      </w:tabs>
      <w:spacing w:line="215" w:lineRule="auto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0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6AC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66ACC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6AC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6ACC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6A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rp@cng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.sellers-vaughn@cng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DEA8EF-A886-4CC2-B06E-D73848B647D6}">
  <ds:schemaRefs>
    <ds:schemaRef ds:uri="http://purl.org/dc/dcmitype/"/>
    <ds:schemaRef ds:uri="http://www.w3.org/XML/1998/namespace"/>
    <ds:schemaRef ds:uri="http://purl.org/dc/elements/1.1/"/>
    <ds:schemaRef ds:uri="dc463f71-b30c-4ab2-9473-d307f9d3588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D7A83D4-6695-4DD1-BC24-79015CBA5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23A4A-D2C8-4ABB-91AB-72EBB76E6B91}"/>
</file>

<file path=customXml/itemProps4.xml><?xml version="1.0" encoding="utf-8"?>
<ds:datastoreItem xmlns:ds="http://schemas.openxmlformats.org/officeDocument/2006/customXml" ds:itemID="{9CCB3E13-7787-4FAB-ACD3-4C3F47503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Kredel, Ashley (UTC)</cp:lastModifiedBy>
  <cp:revision>2</cp:revision>
  <cp:lastPrinted>2009-12-14T22:52:00Z</cp:lastPrinted>
  <dcterms:created xsi:type="dcterms:W3CDTF">2016-09-27T22:13:00Z</dcterms:created>
  <dcterms:modified xsi:type="dcterms:W3CDTF">2016-09-27T22:13:00Z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0x0101006E56B4D1795A2E4DB2F0B01679ED314A009E60FB7A06EC0A4287672D91D8331009</vt:lpwstr>
  </property>
  <property fmtid="{D5CDD505-2E9C-101B-9397-08002B2CF9AE}" pid="3" name="_docset_NoMedatataSyncRequired">
    <vt:lpwstr>False</vt:lpwstr>
  </property>
</Properties>
</file>