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040E8C">
      <w:pPr>
        <w:pStyle w:val="Title"/>
        <w:ind w:left="720"/>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77777777" w:rsidR="007E423D" w:rsidRDefault="007E423D" w:rsidP="00040E8C">
      <w:pPr>
        <w:ind w:left="720"/>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p w14:paraId="5EB59675" w14:textId="77777777" w:rsidR="007E423D" w:rsidRPr="00603E77" w:rsidRDefault="007E423D" w:rsidP="00040E8C">
      <w:pPr>
        <w:ind w:left="720"/>
        <w:jc w:val="center"/>
        <w:rPr>
          <w:rFonts w:ascii="Times New Roman" w:hAnsi="Times New Roman"/>
          <w:b/>
          <w:bCs/>
          <w:szCs w:val="24"/>
        </w:rPr>
      </w:pPr>
    </w:p>
    <w:tbl>
      <w:tblPr>
        <w:tblW w:w="0" w:type="auto"/>
        <w:tblLook w:val="0000" w:firstRow="0" w:lastRow="0" w:firstColumn="0" w:lastColumn="0" w:noHBand="0" w:noVBand="0"/>
      </w:tblPr>
      <w:tblGrid>
        <w:gridCol w:w="4310"/>
        <w:gridCol w:w="917"/>
        <w:gridCol w:w="3760"/>
      </w:tblGrid>
      <w:tr w:rsidR="007E423D" w:rsidRPr="00603E77" w14:paraId="5EB59685" w14:textId="77777777" w:rsidTr="00AF156E">
        <w:trPr>
          <w:trHeight w:val="2304"/>
        </w:trPr>
        <w:tc>
          <w:tcPr>
            <w:tcW w:w="4310" w:type="dxa"/>
          </w:tcPr>
          <w:p w14:paraId="5EB59676" w14:textId="77777777" w:rsidR="007E423D" w:rsidRPr="00603E77" w:rsidRDefault="007E423D" w:rsidP="00040E8C">
            <w:pPr>
              <w:ind w:left="720"/>
              <w:rPr>
                <w:rFonts w:ascii="Times New Roman" w:hAnsi="Times New Roman"/>
                <w:szCs w:val="24"/>
              </w:rPr>
            </w:pPr>
            <w:r w:rsidRPr="00603E77">
              <w:rPr>
                <w:rFonts w:ascii="Times New Roman" w:hAnsi="Times New Roman"/>
                <w:szCs w:val="24"/>
              </w:rPr>
              <w:t xml:space="preserve">In the Matter of the Request of </w:t>
            </w:r>
          </w:p>
          <w:p w14:paraId="5EB59677" w14:textId="77777777" w:rsidR="007E423D" w:rsidRPr="00603E77" w:rsidRDefault="007E423D" w:rsidP="00040E8C">
            <w:pPr>
              <w:ind w:left="720"/>
              <w:rPr>
                <w:rFonts w:ascii="Times New Roman" w:hAnsi="Times New Roman"/>
                <w:szCs w:val="24"/>
              </w:rPr>
            </w:pPr>
          </w:p>
          <w:p w14:paraId="5EB59678" w14:textId="4CF30766" w:rsidR="007B34A8" w:rsidRDefault="00762265" w:rsidP="00040E8C">
            <w:pPr>
              <w:ind w:left="720"/>
              <w:rPr>
                <w:rFonts w:ascii="Times New Roman" w:hAnsi="Times New Roman"/>
                <w:szCs w:val="24"/>
              </w:rPr>
            </w:pPr>
            <w:r>
              <w:rPr>
                <w:rFonts w:ascii="Times New Roman" w:hAnsi="Times New Roman"/>
                <w:szCs w:val="24"/>
              </w:rPr>
              <w:t>QWEST CORPORATION DBA CENTURYLINK QC</w:t>
            </w:r>
          </w:p>
          <w:p w14:paraId="5EB59679" w14:textId="77777777" w:rsidR="007B34A8" w:rsidRPr="00603E77" w:rsidRDefault="007B34A8" w:rsidP="00040E8C">
            <w:pPr>
              <w:ind w:left="720"/>
              <w:rPr>
                <w:rFonts w:ascii="Times New Roman" w:hAnsi="Times New Roman"/>
                <w:szCs w:val="24"/>
              </w:rPr>
            </w:pPr>
          </w:p>
          <w:p w14:paraId="5EB5967A" w14:textId="77777777" w:rsidR="007E423D" w:rsidRPr="00603E77" w:rsidRDefault="007E423D" w:rsidP="00040E8C">
            <w:pPr>
              <w:ind w:left="720"/>
              <w:rPr>
                <w:rFonts w:ascii="Times New Roman" w:hAnsi="Times New Roman"/>
                <w:szCs w:val="24"/>
              </w:rPr>
            </w:pPr>
            <w:r w:rsidRPr="00603E77">
              <w:rPr>
                <w:rFonts w:ascii="Times New Roman" w:hAnsi="Times New Roman"/>
                <w:szCs w:val="24"/>
              </w:rPr>
              <w:t>For Assignment of Telephone Numbering Resources</w:t>
            </w:r>
          </w:p>
          <w:p w14:paraId="5EB5967B" w14:textId="7369C712" w:rsidR="007E423D" w:rsidRPr="00603E77" w:rsidRDefault="007E423D" w:rsidP="00040E8C">
            <w:pPr>
              <w:ind w:left="720"/>
              <w:rPr>
                <w:rFonts w:ascii="Times New Roman" w:hAnsi="Times New Roman"/>
                <w:szCs w:val="24"/>
              </w:rPr>
            </w:pPr>
            <w:r w:rsidRPr="00603E77">
              <w:rPr>
                <w:rFonts w:ascii="Times New Roman" w:hAnsi="Times New Roman"/>
                <w:szCs w:val="24"/>
              </w:rPr>
              <w:t>. . . . . . . . . . . . . . . .</w:t>
            </w:r>
            <w:r w:rsidR="00040E8C">
              <w:rPr>
                <w:rFonts w:ascii="Times New Roman" w:hAnsi="Times New Roman"/>
                <w:szCs w:val="24"/>
              </w:rPr>
              <w:t xml:space="preserve"> . . . . . . . . . . . </w:t>
            </w:r>
          </w:p>
        </w:tc>
        <w:tc>
          <w:tcPr>
            <w:tcW w:w="917" w:type="dxa"/>
          </w:tcPr>
          <w:p w14:paraId="5EB5967C" w14:textId="77777777" w:rsidR="007E423D" w:rsidRPr="00603E77" w:rsidRDefault="007E423D" w:rsidP="00040E8C">
            <w:pPr>
              <w:ind w:left="252"/>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5EB5967D" w14:textId="77777777" w:rsidR="007E423D" w:rsidRDefault="007E423D" w:rsidP="00040E8C">
            <w:pPr>
              <w:ind w:left="252"/>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5EB5967E" w14:textId="77777777" w:rsidR="007E423D" w:rsidRPr="00603E77" w:rsidRDefault="007E423D" w:rsidP="00040E8C">
            <w:pPr>
              <w:ind w:left="252"/>
              <w:rPr>
                <w:rFonts w:ascii="Times New Roman" w:hAnsi="Times New Roman"/>
                <w:szCs w:val="24"/>
              </w:rPr>
            </w:pPr>
            <w:r>
              <w:rPr>
                <w:rFonts w:ascii="Times New Roman" w:hAnsi="Times New Roman"/>
                <w:szCs w:val="24"/>
              </w:rPr>
              <w:t>)</w:t>
            </w:r>
          </w:p>
        </w:tc>
        <w:tc>
          <w:tcPr>
            <w:tcW w:w="3760" w:type="dxa"/>
          </w:tcPr>
          <w:p w14:paraId="5EB5967F" w14:textId="735010CE" w:rsidR="007E423D" w:rsidRPr="007B34A8" w:rsidRDefault="007E423D" w:rsidP="00040E8C">
            <w:pPr>
              <w:pStyle w:val="Header"/>
              <w:tabs>
                <w:tab w:val="clear" w:pos="4320"/>
                <w:tab w:val="clear" w:pos="8640"/>
              </w:tabs>
              <w:ind w:left="-108"/>
              <w:rPr>
                <w:rFonts w:ascii="Times New Roman" w:hAnsi="Times New Roman"/>
                <w:szCs w:val="24"/>
              </w:rPr>
            </w:pPr>
            <w:r w:rsidRPr="007B34A8">
              <w:rPr>
                <w:rFonts w:ascii="Times New Roman" w:hAnsi="Times New Roman"/>
                <w:szCs w:val="24"/>
              </w:rPr>
              <w:t xml:space="preserve">DOCKET </w:t>
            </w:r>
            <w:r w:rsidR="00413FCD">
              <w:rPr>
                <w:rFonts w:ascii="Times New Roman" w:hAnsi="Times New Roman"/>
              </w:rPr>
              <w:t>UT-15</w:t>
            </w:r>
            <w:r w:rsidR="00AA48EA">
              <w:rPr>
                <w:rFonts w:ascii="Times New Roman" w:hAnsi="Times New Roman"/>
              </w:rPr>
              <w:t>1563</w:t>
            </w:r>
          </w:p>
          <w:p w14:paraId="5EB59680" w14:textId="77777777" w:rsidR="007E423D" w:rsidRPr="00603E77" w:rsidRDefault="007E423D" w:rsidP="00040E8C">
            <w:pPr>
              <w:pStyle w:val="Header"/>
              <w:tabs>
                <w:tab w:val="clear" w:pos="4320"/>
                <w:tab w:val="clear" w:pos="8640"/>
              </w:tabs>
              <w:ind w:left="-108"/>
              <w:rPr>
                <w:rFonts w:ascii="Times New Roman" w:hAnsi="Times New Roman"/>
                <w:szCs w:val="24"/>
              </w:rPr>
            </w:pPr>
          </w:p>
          <w:p w14:paraId="5EB59681" w14:textId="77777777" w:rsidR="007E423D" w:rsidRPr="00603E77" w:rsidRDefault="007E423D" w:rsidP="00040E8C">
            <w:pPr>
              <w:pStyle w:val="Header"/>
              <w:tabs>
                <w:tab w:val="clear" w:pos="4320"/>
                <w:tab w:val="clear" w:pos="8640"/>
              </w:tabs>
              <w:ind w:left="-108"/>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EB59682" w14:textId="77777777" w:rsidR="007E423D" w:rsidRDefault="007E423D" w:rsidP="00040E8C">
            <w:pPr>
              <w:pStyle w:val="Header"/>
              <w:tabs>
                <w:tab w:val="clear" w:pos="4320"/>
                <w:tab w:val="clear" w:pos="8640"/>
              </w:tabs>
              <w:ind w:left="-108"/>
              <w:rPr>
                <w:rFonts w:ascii="Times New Roman" w:hAnsi="Times New Roman"/>
                <w:szCs w:val="24"/>
              </w:rPr>
            </w:pPr>
          </w:p>
          <w:p w14:paraId="5EB59683" w14:textId="77777777" w:rsidR="007E423D" w:rsidRPr="00603E77" w:rsidRDefault="007E423D" w:rsidP="00040E8C">
            <w:pPr>
              <w:pStyle w:val="Header"/>
              <w:tabs>
                <w:tab w:val="clear" w:pos="4320"/>
                <w:tab w:val="clear" w:pos="8640"/>
              </w:tabs>
              <w:ind w:left="-108"/>
              <w:rPr>
                <w:rFonts w:ascii="Times New Roman" w:hAnsi="Times New Roman"/>
                <w:szCs w:val="24"/>
              </w:rPr>
            </w:pPr>
          </w:p>
          <w:p w14:paraId="5EB59684" w14:textId="77777777" w:rsidR="007E423D" w:rsidRPr="00603E77" w:rsidRDefault="007E423D" w:rsidP="00040E8C">
            <w:pPr>
              <w:ind w:left="-108"/>
              <w:rPr>
                <w:rFonts w:ascii="Times New Roman" w:hAnsi="Times New Roman"/>
                <w:szCs w:val="24"/>
              </w:rPr>
            </w:pPr>
            <w:r w:rsidRPr="00603E77">
              <w:rPr>
                <w:rFonts w:ascii="Times New Roman" w:hAnsi="Times New Roman"/>
                <w:szCs w:val="24"/>
              </w:rPr>
              <w:t>ORDER ASSIGNING NUMBERING RESOURCES</w:t>
            </w:r>
          </w:p>
        </w:tc>
      </w:tr>
    </w:tbl>
    <w:p w14:paraId="5EB59686" w14:textId="77777777" w:rsidR="007E423D" w:rsidRPr="00603E77" w:rsidRDefault="007E423D" w:rsidP="00040E8C">
      <w:pPr>
        <w:ind w:left="720"/>
        <w:rPr>
          <w:rFonts w:ascii="Times New Roman" w:hAnsi="Times New Roman"/>
          <w:szCs w:val="24"/>
        </w:rPr>
      </w:pPr>
    </w:p>
    <w:p w14:paraId="5EB59687" w14:textId="77777777" w:rsidR="007E423D" w:rsidRPr="00F53E0B" w:rsidRDefault="007E423D" w:rsidP="00040E8C">
      <w:pPr>
        <w:pStyle w:val="Heading1"/>
        <w:spacing w:line="320" w:lineRule="exact"/>
        <w:ind w:left="720"/>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040E8C">
      <w:pPr>
        <w:spacing w:line="320" w:lineRule="exact"/>
        <w:ind w:left="720"/>
        <w:rPr>
          <w:rFonts w:ascii="Times New Roman" w:hAnsi="Times New Roman"/>
          <w:b/>
          <w:bCs/>
          <w:szCs w:val="24"/>
        </w:rPr>
      </w:pPr>
    </w:p>
    <w:p w14:paraId="5EB59689" w14:textId="73C606B9" w:rsidR="007E423D" w:rsidRPr="000B77C6" w:rsidRDefault="007B34A8" w:rsidP="00040E8C">
      <w:pPr>
        <w:numPr>
          <w:ilvl w:val="0"/>
          <w:numId w:val="1"/>
        </w:numPr>
        <w:tabs>
          <w:tab w:val="clear" w:pos="0"/>
          <w:tab w:val="num" w:pos="720"/>
        </w:tabs>
        <w:spacing w:line="320" w:lineRule="exact"/>
        <w:ind w:left="720"/>
        <w:rPr>
          <w:rFonts w:ascii="Times New Roman" w:hAnsi="Times New Roman"/>
          <w:szCs w:val="24"/>
        </w:rPr>
      </w:pPr>
      <w:r>
        <w:rPr>
          <w:rFonts w:ascii="Times New Roman" w:hAnsi="Times New Roman"/>
        </w:rPr>
        <w:t>Qwest Corporation dba CenturyLink QC (CenturyLink or Company)</w:t>
      </w:r>
      <w:r w:rsidR="0073716A">
        <w:rPr>
          <w:rFonts w:ascii="Times New Roman" w:hAnsi="Times New Roman"/>
        </w:rPr>
        <w:t xml:space="preserve"> </w:t>
      </w:r>
      <w:r w:rsidR="00AA48EA">
        <w:rPr>
          <w:rFonts w:ascii="Times New Roman" w:hAnsi="Times New Roman"/>
          <w:iCs w:val="0"/>
          <w:snapToGrid/>
          <w:color w:val="000000"/>
          <w:szCs w:val="24"/>
        </w:rPr>
        <w:t>made a request on July 29</w:t>
      </w:r>
      <w:r>
        <w:rPr>
          <w:rFonts w:ascii="Times New Roman" w:hAnsi="Times New Roman"/>
          <w:iCs w:val="0"/>
          <w:snapToGrid/>
          <w:color w:val="000000"/>
          <w:szCs w:val="24"/>
        </w:rPr>
        <w:t>, 2015</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sidR="00AA48EA">
        <w:rPr>
          <w:rFonts w:ascii="Times New Roman" w:hAnsi="Times New Roman"/>
          <w:iCs w:val="0"/>
          <w:snapToGrid/>
          <w:color w:val="000000"/>
          <w:szCs w:val="24"/>
        </w:rPr>
        <w:t>one</w:t>
      </w:r>
      <w:r w:rsidR="007E18CD">
        <w:rPr>
          <w:rFonts w:ascii="Times New Roman" w:hAnsi="Times New Roman"/>
          <w:iCs w:val="0"/>
          <w:snapToGrid/>
          <w:color w:val="000000"/>
          <w:szCs w:val="24"/>
        </w:rPr>
        <w:t xml:space="preserve"> block</w:t>
      </w:r>
      <w:r w:rsidR="0073716A">
        <w:rPr>
          <w:rFonts w:ascii="Times New Roman" w:hAnsi="Times New Roman"/>
          <w:iCs w:val="0"/>
          <w:snapToGrid/>
          <w:color w:val="000000"/>
          <w:szCs w:val="24"/>
        </w:rPr>
        <w:t xml:space="preserve"> of 1,000</w:t>
      </w:r>
      <w:r w:rsidR="00AA48EA">
        <w:rPr>
          <w:rFonts w:ascii="Times New Roman" w:hAnsi="Times New Roman"/>
          <w:iCs w:val="0"/>
          <w:snapToGrid/>
          <w:color w:val="000000"/>
          <w:szCs w:val="24"/>
        </w:rPr>
        <w:t xml:space="preserve"> numbers in the 509</w:t>
      </w:r>
      <w:r w:rsidR="007E423D" w:rsidRPr="000B77C6">
        <w:rPr>
          <w:rFonts w:ascii="Times New Roman" w:hAnsi="Times New Roman"/>
          <w:iCs w:val="0"/>
          <w:snapToGrid/>
          <w:color w:val="000000"/>
          <w:szCs w:val="24"/>
        </w:rPr>
        <w:t xml:space="preserve"> Nu</w:t>
      </w:r>
      <w:r>
        <w:rPr>
          <w:rFonts w:ascii="Times New Roman" w:hAnsi="Times New Roman"/>
          <w:iCs w:val="0"/>
          <w:snapToGrid/>
          <w:color w:val="000000"/>
          <w:szCs w:val="24"/>
        </w:rPr>
        <w:t>mbering</w:t>
      </w:r>
      <w:r w:rsidR="00AA48EA">
        <w:rPr>
          <w:rFonts w:ascii="Times New Roman" w:hAnsi="Times New Roman"/>
          <w:iCs w:val="0"/>
          <w:snapToGrid/>
          <w:color w:val="000000"/>
          <w:szCs w:val="24"/>
        </w:rPr>
        <w:t xml:space="preserve"> Plan Area (NPA), Colville</w:t>
      </w:r>
      <w:r w:rsidR="003973CD">
        <w:rPr>
          <w:rFonts w:ascii="Times New Roman" w:hAnsi="Times New Roman"/>
          <w:iCs w:val="0"/>
          <w:snapToGrid/>
          <w:color w:val="000000"/>
          <w:szCs w:val="24"/>
        </w:rPr>
        <w:t xml:space="preserve"> rate center.</w:t>
      </w:r>
      <w:r w:rsidR="00AA48EA">
        <w:rPr>
          <w:rFonts w:ascii="Times New Roman" w:hAnsi="Times New Roman"/>
          <w:iCs w:val="0"/>
          <w:snapToGrid/>
          <w:color w:val="000000"/>
          <w:szCs w:val="24"/>
        </w:rPr>
        <w:t xml:space="preserve"> </w:t>
      </w:r>
      <w:r w:rsidR="00040E8C">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being made to meet the requirements </w:t>
      </w:r>
      <w:r w:rsidR="00027E04">
        <w:rPr>
          <w:rFonts w:ascii="Times New Roman" w:hAnsi="Times New Roman"/>
          <w:iCs w:val="0"/>
          <w:snapToGrid/>
          <w:color w:val="000000"/>
          <w:szCs w:val="24"/>
        </w:rPr>
        <w:t xml:space="preserve">for a </w:t>
      </w:r>
      <w:r w:rsidR="008009C6">
        <w:rPr>
          <w:rFonts w:ascii="Times New Roman" w:hAnsi="Times New Roman"/>
          <w:iCs w:val="0"/>
          <w:snapToGrid/>
          <w:color w:val="000000"/>
          <w:szCs w:val="24"/>
        </w:rPr>
        <w:t>large regional</w:t>
      </w:r>
      <w:r>
        <w:rPr>
          <w:rFonts w:ascii="Times New Roman" w:hAnsi="Times New Roman"/>
          <w:iCs w:val="0"/>
          <w:snapToGrid/>
          <w:color w:val="000000"/>
          <w:szCs w:val="24"/>
        </w:rPr>
        <w:t xml:space="preserve"> </w:t>
      </w:r>
      <w:r w:rsidR="00027E04">
        <w:rPr>
          <w:rFonts w:ascii="Times New Roman" w:hAnsi="Times New Roman"/>
          <w:iCs w:val="0"/>
          <w:snapToGrid/>
          <w:color w:val="000000"/>
          <w:szCs w:val="24"/>
        </w:rPr>
        <w:t>customer</w:t>
      </w:r>
      <w:r w:rsidR="00E65D78">
        <w:rPr>
          <w:rFonts w:ascii="Times New Roman" w:hAnsi="Times New Roman"/>
          <w:iCs w:val="0"/>
          <w:snapToGrid/>
          <w:color w:val="000000"/>
          <w:szCs w:val="24"/>
        </w:rPr>
        <w:t>’</w:t>
      </w:r>
      <w:r w:rsidR="00AA48EA">
        <w:rPr>
          <w:rFonts w:ascii="Times New Roman" w:hAnsi="Times New Roman"/>
          <w:iCs w:val="0"/>
          <w:snapToGrid/>
          <w:color w:val="000000"/>
          <w:szCs w:val="24"/>
        </w:rPr>
        <w:t>s need for</w:t>
      </w:r>
      <w:r>
        <w:rPr>
          <w:rFonts w:ascii="Times New Roman" w:hAnsi="Times New Roman"/>
          <w:iCs w:val="0"/>
          <w:snapToGrid/>
          <w:color w:val="000000"/>
          <w:szCs w:val="24"/>
        </w:rPr>
        <w:t xml:space="preserve"> </w:t>
      </w:r>
      <w:r w:rsidR="003973CD">
        <w:rPr>
          <w:rFonts w:ascii="Times New Roman" w:hAnsi="Times New Roman"/>
          <w:iCs w:val="0"/>
          <w:snapToGrid/>
          <w:color w:val="000000"/>
          <w:szCs w:val="24"/>
        </w:rPr>
        <w:t xml:space="preserve">sequential numbers </w:t>
      </w:r>
      <w:r w:rsidR="007E423D" w:rsidRPr="000B77C6">
        <w:rPr>
          <w:rFonts w:ascii="Times New Roman" w:hAnsi="Times New Roman"/>
          <w:iCs w:val="0"/>
          <w:snapToGrid/>
          <w:color w:val="000000"/>
          <w:szCs w:val="24"/>
        </w:rPr>
        <w:t>within its internal busine</w:t>
      </w:r>
      <w:r w:rsidR="00490917">
        <w:rPr>
          <w:rFonts w:ascii="Times New Roman" w:hAnsi="Times New Roman"/>
          <w:iCs w:val="0"/>
          <w:snapToGrid/>
          <w:color w:val="000000"/>
          <w:szCs w:val="24"/>
        </w:rPr>
        <w:t>ss dialing plan.</w:t>
      </w:r>
      <w:r w:rsidR="00040E8C">
        <w:rPr>
          <w:rFonts w:ascii="Times New Roman" w:hAnsi="Times New Roman"/>
          <w:iCs w:val="0"/>
          <w:snapToGrid/>
          <w:color w:val="000000"/>
          <w:szCs w:val="24"/>
        </w:rPr>
        <w:t xml:space="preserve"> </w:t>
      </w:r>
      <w:r w:rsidR="00B35FE1">
        <w:rPr>
          <w:rFonts w:ascii="Times New Roman" w:hAnsi="Times New Roman"/>
          <w:iCs w:val="0"/>
          <w:snapToGrid/>
          <w:color w:val="000000"/>
          <w:szCs w:val="24"/>
        </w:rPr>
        <w:t xml:space="preserve"> </w:t>
      </w:r>
      <w:r w:rsidR="00027E04">
        <w:rPr>
          <w:rFonts w:ascii="Times New Roman" w:hAnsi="Times New Roman"/>
          <w:iCs w:val="0"/>
          <w:snapToGrid/>
          <w:color w:val="000000"/>
          <w:szCs w:val="24"/>
        </w:rPr>
        <w:t xml:space="preserve">Of the </w:t>
      </w:r>
      <w:r>
        <w:rPr>
          <w:rFonts w:ascii="Times New Roman" w:hAnsi="Times New Roman"/>
          <w:iCs w:val="0"/>
          <w:snapToGrid/>
          <w:color w:val="000000"/>
          <w:szCs w:val="24"/>
        </w:rPr>
        <w:t xml:space="preserve">numbers </w:t>
      </w:r>
      <w:r w:rsidR="00AA48EA">
        <w:rPr>
          <w:rFonts w:ascii="Times New Roman" w:hAnsi="Times New Roman"/>
          <w:iCs w:val="0"/>
          <w:snapToGrid/>
          <w:color w:val="000000"/>
          <w:szCs w:val="24"/>
        </w:rPr>
        <w:t>requested, 400</w:t>
      </w:r>
      <w:r w:rsidR="007E423D" w:rsidRPr="000B77C6">
        <w:rPr>
          <w:rFonts w:ascii="Times New Roman" w:hAnsi="Times New Roman"/>
          <w:iCs w:val="0"/>
          <w:snapToGrid/>
          <w:color w:val="000000"/>
          <w:szCs w:val="24"/>
        </w:rPr>
        <w:t xml:space="preserve"> will be used</w:t>
      </w:r>
      <w:r w:rsidR="00A9666F">
        <w:rPr>
          <w:rFonts w:ascii="Times New Roman" w:hAnsi="Times New Roman"/>
          <w:iCs w:val="0"/>
          <w:snapToGrid/>
          <w:color w:val="000000"/>
          <w:szCs w:val="24"/>
        </w:rPr>
        <w:t xml:space="preserve"> within six months </w:t>
      </w:r>
      <w:r w:rsidR="008009C6">
        <w:rPr>
          <w:rFonts w:ascii="Times New Roman" w:hAnsi="Times New Roman"/>
          <w:iCs w:val="0"/>
          <w:snapToGrid/>
          <w:color w:val="000000"/>
          <w:szCs w:val="24"/>
        </w:rPr>
        <w:t>for expan</w:t>
      </w:r>
      <w:r w:rsidR="00282CB2">
        <w:rPr>
          <w:rFonts w:ascii="Times New Roman" w:hAnsi="Times New Roman"/>
          <w:iCs w:val="0"/>
          <w:snapToGrid/>
          <w:color w:val="000000"/>
          <w:szCs w:val="24"/>
        </w:rPr>
        <w:t>sion of the company regional presence</w:t>
      </w:r>
      <w:r w:rsidR="008009C6">
        <w:rPr>
          <w:rFonts w:ascii="Times New Roman" w:hAnsi="Times New Roman"/>
          <w:iCs w:val="0"/>
          <w:snapToGrid/>
          <w:color w:val="000000"/>
          <w:szCs w:val="24"/>
        </w:rPr>
        <w:t xml:space="preserve"> and new employees</w:t>
      </w:r>
      <w:r>
        <w:rPr>
          <w:rFonts w:ascii="Times New Roman" w:hAnsi="Times New Roman"/>
          <w:iCs w:val="0"/>
          <w:snapToGrid/>
          <w:color w:val="000000"/>
          <w:szCs w:val="24"/>
        </w:rPr>
        <w:t>.</w:t>
      </w:r>
      <w:r w:rsidR="00B35FE1">
        <w:rPr>
          <w:rFonts w:ascii="Times New Roman" w:hAnsi="Times New Roman"/>
          <w:iCs w:val="0"/>
          <w:snapToGrid/>
          <w:color w:val="000000"/>
          <w:szCs w:val="24"/>
        </w:rPr>
        <w:t xml:space="preserve"> </w:t>
      </w:r>
      <w:r w:rsidR="00040E8C">
        <w:rPr>
          <w:rFonts w:ascii="Times New Roman" w:hAnsi="Times New Roman"/>
          <w:iCs w:val="0"/>
          <w:snapToGrid/>
          <w:color w:val="000000"/>
          <w:szCs w:val="24"/>
        </w:rPr>
        <w:t xml:space="preserve"> </w:t>
      </w:r>
      <w:r w:rsidR="003973CD">
        <w:rPr>
          <w:rFonts w:ascii="Times New Roman" w:hAnsi="Times New Roman"/>
          <w:iCs w:val="0"/>
          <w:snapToGrid/>
          <w:color w:val="000000"/>
          <w:szCs w:val="24"/>
        </w:rPr>
        <w:t>A block will be assigned from the resources available in the Colville rate center Pooling Ad</w:t>
      </w:r>
      <w:r w:rsidR="00770D99">
        <w:rPr>
          <w:rFonts w:ascii="Times New Roman" w:hAnsi="Times New Roman"/>
          <w:iCs w:val="0"/>
          <w:snapToGrid/>
          <w:color w:val="000000"/>
          <w:szCs w:val="24"/>
        </w:rPr>
        <w:t>ministration inventory and a new</w:t>
      </w:r>
      <w:r w:rsidR="003973CD">
        <w:rPr>
          <w:rFonts w:ascii="Times New Roman" w:hAnsi="Times New Roman"/>
          <w:iCs w:val="0"/>
          <w:snapToGrid/>
          <w:color w:val="000000"/>
          <w:szCs w:val="24"/>
        </w:rPr>
        <w:t xml:space="preserve"> ten thousand number code will not be opened to accommodate this request.</w:t>
      </w:r>
      <w:r w:rsidR="00040E8C">
        <w:rPr>
          <w:rFonts w:ascii="Times New Roman" w:hAnsi="Times New Roman"/>
          <w:iCs w:val="0"/>
          <w:snapToGrid/>
          <w:color w:val="000000"/>
          <w:szCs w:val="24"/>
        </w:rPr>
        <w:t xml:space="preserve"> </w:t>
      </w:r>
      <w:r w:rsidR="003973CD">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8009C6">
        <w:rPr>
          <w:rFonts w:ascii="Times New Roman" w:hAnsi="Times New Roman"/>
          <w:iCs w:val="0"/>
          <w:snapToGrid/>
          <w:color w:val="000000"/>
          <w:szCs w:val="24"/>
        </w:rPr>
        <w:t xml:space="preserve"> economic expansion</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040E8C">
      <w:pPr>
        <w:spacing w:line="320" w:lineRule="exact"/>
        <w:ind w:left="720"/>
        <w:rPr>
          <w:rFonts w:ascii="Times New Roman" w:hAnsi="Times New Roman"/>
          <w:szCs w:val="24"/>
        </w:rPr>
      </w:pPr>
    </w:p>
    <w:p w14:paraId="5EB5968B" w14:textId="77777777" w:rsidR="007E423D" w:rsidRPr="000B77C6" w:rsidRDefault="007E423D" w:rsidP="00040E8C">
      <w:pPr>
        <w:numPr>
          <w:ilvl w:val="0"/>
          <w:numId w:val="1"/>
        </w:numPr>
        <w:tabs>
          <w:tab w:val="clear" w:pos="0"/>
          <w:tab w:val="num" w:pos="720"/>
        </w:tabs>
        <w:spacing w:line="320" w:lineRule="exact"/>
        <w:ind w:left="720"/>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areas where they provide service.  When more numbers are needed by a company, it may request them from the Number Pooling Administrator.  The Number Pooling Administrator withholds telephone numbers if the company</w:t>
      </w:r>
      <w:r w:rsidR="00E65D78">
        <w:rPr>
          <w:rFonts w:ascii="Times New Roman" w:hAnsi="Times New Roman"/>
          <w:szCs w:val="24"/>
        </w:rPr>
        <w:t>’</w:t>
      </w:r>
      <w:r w:rsidRPr="000B77C6">
        <w:rPr>
          <w:rFonts w:ascii="Times New Roman" w:hAnsi="Times New Roman"/>
          <w:szCs w:val="24"/>
        </w:rPr>
        <w:t xml:space="preserve">s inventory is sufficient for the next six months and there is a shortage of numbers in the affected area code.  </w:t>
      </w:r>
    </w:p>
    <w:p w14:paraId="5EB5968C" w14:textId="77777777" w:rsidR="007E423D" w:rsidRPr="000B77C6" w:rsidRDefault="007E423D" w:rsidP="00040E8C">
      <w:pPr>
        <w:pStyle w:val="ListParagraph"/>
        <w:spacing w:line="320" w:lineRule="exact"/>
        <w:rPr>
          <w:rFonts w:ascii="Times New Roman" w:hAnsi="Times New Roman"/>
          <w:snapToGrid/>
          <w:szCs w:val="24"/>
        </w:rPr>
      </w:pPr>
    </w:p>
    <w:p w14:paraId="5EB5968D" w14:textId="660966EC" w:rsidR="007E423D" w:rsidRPr="000B77C6" w:rsidRDefault="007E423D" w:rsidP="00040E8C">
      <w:pPr>
        <w:numPr>
          <w:ilvl w:val="0"/>
          <w:numId w:val="1"/>
        </w:numPr>
        <w:tabs>
          <w:tab w:val="clear" w:pos="0"/>
          <w:tab w:val="num" w:pos="720"/>
        </w:tabs>
        <w:spacing w:line="320" w:lineRule="exact"/>
        <w:ind w:left="720"/>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of </w:t>
      </w:r>
      <w:r w:rsidR="00AA48EA">
        <w:rPr>
          <w:rFonts w:ascii="Times New Roman" w:hAnsi="Times New Roman"/>
          <w:iCs w:val="0"/>
          <w:snapToGrid/>
          <w:color w:val="000000"/>
          <w:szCs w:val="24"/>
        </w:rPr>
        <w:t>1</w:t>
      </w:r>
      <w:r w:rsidR="008009C6">
        <w:rPr>
          <w:rFonts w:ascii="Times New Roman" w:hAnsi="Times New Roman"/>
          <w:iCs w:val="0"/>
          <w:snapToGrid/>
          <w:color w:val="000000"/>
          <w:szCs w:val="24"/>
        </w:rPr>
        <w:t>6</w:t>
      </w:r>
      <w:r w:rsidR="0005248A">
        <w:rPr>
          <w:rFonts w:ascii="Times New Roman" w:hAnsi="Times New Roman"/>
          <w:iCs w:val="0"/>
          <w:snapToGrid/>
          <w:color w:val="000000"/>
          <w:szCs w:val="24"/>
        </w:rPr>
        <w:t xml:space="preserve"> </w:t>
      </w:r>
      <w:r w:rsidRPr="000B77C6">
        <w:rPr>
          <w:rFonts w:ascii="Times New Roman" w:hAnsi="Times New Roman"/>
          <w:iCs w:val="0"/>
          <w:snapToGrid/>
          <w:color w:val="000000"/>
          <w:szCs w:val="24"/>
        </w:rPr>
        <w:t xml:space="preserve">blocks of 1,000 numbers in the </w:t>
      </w:r>
      <w:r w:rsidR="00AA48EA">
        <w:rPr>
          <w:rFonts w:ascii="Times New Roman" w:hAnsi="Times New Roman"/>
        </w:rPr>
        <w:t>Colville</w:t>
      </w:r>
      <w:r w:rsidRPr="000B77C6">
        <w:rPr>
          <w:rFonts w:ascii="Times New Roman" w:hAnsi="Times New Roman"/>
        </w:rPr>
        <w:t xml:space="preserve"> rate center, and the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AA48EA">
        <w:rPr>
          <w:rFonts w:ascii="Times New Roman" w:hAnsi="Times New Roman"/>
          <w:szCs w:val="24"/>
        </w:rPr>
        <w:t>509</w:t>
      </w:r>
      <w:r>
        <w:rPr>
          <w:rFonts w:ascii="Times New Roman" w:hAnsi="Times New Roman"/>
          <w:szCs w:val="24"/>
        </w:rPr>
        <w:t xml:space="preserve"> NPA</w:t>
      </w:r>
      <w:r w:rsidRPr="000B77C6">
        <w:rPr>
          <w:rFonts w:ascii="Times New Roman" w:hAnsi="Times New Roman"/>
          <w:szCs w:val="24"/>
        </w:rPr>
        <w:t xml:space="preserve"> is forecasted to exhaust in the </w:t>
      </w:r>
      <w:r w:rsidR="00AA48EA">
        <w:rPr>
          <w:rFonts w:ascii="Times New Roman" w:hAnsi="Times New Roman"/>
          <w:iCs w:val="0"/>
          <w:snapToGrid/>
          <w:color w:val="000000"/>
          <w:szCs w:val="24"/>
        </w:rPr>
        <w:t xml:space="preserve">fourth </w:t>
      </w:r>
      <w:r w:rsidRPr="000B77C6">
        <w:rPr>
          <w:rFonts w:ascii="Times New Roman" w:hAnsi="Times New Roman"/>
          <w:szCs w:val="24"/>
        </w:rPr>
        <w:t xml:space="preserve">quarter of </w:t>
      </w:r>
      <w:r w:rsidR="00AA48EA">
        <w:rPr>
          <w:rFonts w:ascii="Times New Roman" w:hAnsi="Times New Roman"/>
          <w:iCs w:val="0"/>
          <w:snapToGrid/>
          <w:color w:val="000000"/>
          <w:szCs w:val="24"/>
        </w:rPr>
        <w:t>2024</w:t>
      </w:r>
      <w:r w:rsidRPr="000B77C6">
        <w:rPr>
          <w:rFonts w:ascii="Times New Roman" w:hAnsi="Times New Roman"/>
          <w:szCs w:val="24"/>
        </w:rPr>
        <w:t xml:space="preserve">.  The Federal Communications </w:t>
      </w:r>
      <w:r w:rsidR="00E65D78">
        <w:rPr>
          <w:rFonts w:ascii="Times New Roman" w:hAnsi="Times New Roman"/>
          <w:szCs w:val="24"/>
        </w:rPr>
        <w:t>Commission</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blocks of numbers for extenuating </w:t>
      </w:r>
      <w:r w:rsidRPr="000B77C6">
        <w:rPr>
          <w:rFonts w:ascii="Times New Roman" w:hAnsi="Times New Roman"/>
          <w:szCs w:val="24"/>
        </w:rPr>
        <w:lastRenderedPageBreak/>
        <w:t>circumstances that do not meet NANPA</w:t>
      </w:r>
      <w:r w:rsidR="00E65D78">
        <w:rPr>
          <w:rFonts w:ascii="Times New Roman" w:hAnsi="Times New Roman"/>
          <w:szCs w:val="24"/>
        </w:rPr>
        <w:t>’</w:t>
      </w:r>
      <w:r w:rsidRPr="000B77C6">
        <w:rPr>
          <w:rFonts w:ascii="Times New Roman" w:hAnsi="Times New Roman"/>
          <w:szCs w:val="24"/>
        </w:rPr>
        <w:t xml:space="preserve">s existing criteria.  </w:t>
      </w:r>
      <w:r w:rsidR="0005248A">
        <w:rPr>
          <w:rFonts w:ascii="Times New Roman" w:hAnsi="Times New Roman"/>
          <w:szCs w:val="24"/>
        </w:rPr>
        <w:t>CenturyLink</w:t>
      </w:r>
      <w:r w:rsidRPr="000B77C6">
        <w:rPr>
          <w:rFonts w:ascii="Times New Roman" w:hAnsi="Times New Roman"/>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utilization in the rate center.  </w:t>
      </w:r>
      <w:r>
        <w:rPr>
          <w:rFonts w:ascii="Times New Roman" w:hAnsi="Times New Roman"/>
        </w:rPr>
        <w:t xml:space="preserve">The Company </w:t>
      </w:r>
      <w:r w:rsidRPr="000B77C6">
        <w:rPr>
          <w:rFonts w:ascii="Times New Roman" w:hAnsi="Times New Roman"/>
          <w:iCs w:val="0"/>
          <w:snapToGrid/>
          <w:color w:val="000000"/>
          <w:szCs w:val="24"/>
        </w:rPr>
        <w:t>will adhere to the requirement of reviewing number resources and comply with the requirements of the NANPA and the Pooling Administrator regarding the return of unused numbers.</w:t>
      </w:r>
    </w:p>
    <w:p w14:paraId="5EB5968E" w14:textId="77777777" w:rsidR="007E423D" w:rsidRPr="000B77C6" w:rsidRDefault="007E423D" w:rsidP="00040E8C">
      <w:pPr>
        <w:spacing w:line="320" w:lineRule="exact"/>
        <w:ind w:left="720"/>
        <w:rPr>
          <w:rFonts w:ascii="Times New Roman" w:hAnsi="Times New Roman"/>
        </w:rPr>
      </w:pPr>
    </w:p>
    <w:p w14:paraId="5EB5968F" w14:textId="77777777" w:rsidR="007E423D" w:rsidRPr="000B77C6" w:rsidRDefault="007E423D" w:rsidP="00040E8C">
      <w:pPr>
        <w:numPr>
          <w:ilvl w:val="0"/>
          <w:numId w:val="1"/>
        </w:numPr>
        <w:tabs>
          <w:tab w:val="clear" w:pos="0"/>
          <w:tab w:val="num" w:pos="720"/>
        </w:tabs>
        <w:spacing w:line="320" w:lineRule="exact"/>
        <w:ind w:left="720"/>
        <w:rPr>
          <w:rFonts w:ascii="Times New Roman" w:hAnsi="Times New Roman"/>
          <w:szCs w:val="24"/>
        </w:rPr>
      </w:pPr>
      <w:r w:rsidRPr="000B77C6">
        <w:rPr>
          <w:rFonts w:ascii="Times New Roman" w:hAnsi="Times New Roman"/>
          <w:szCs w:val="24"/>
        </w:rPr>
        <w:t xml:space="preserve">The Federal Communications </w:t>
      </w:r>
      <w:r w:rsidR="00E65D78">
        <w:rPr>
          <w:rFonts w:ascii="Times New Roman" w:hAnsi="Times New Roman"/>
          <w:szCs w:val="24"/>
        </w:rPr>
        <w:t>Commission</w:t>
      </w:r>
      <w:r w:rsidRPr="000B77C6">
        <w:rPr>
          <w:rFonts w:ascii="Times New Roman" w:hAnsi="Times New Roman"/>
          <w:szCs w:val="24"/>
        </w:rPr>
        <w:t xml:space="preserve"> (FCC)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Pr="000B77C6">
        <w:rPr>
          <w:rFonts w:ascii="Times New Roman" w:hAnsi="Times New Roman"/>
          <w:szCs w:val="24"/>
        </w:rPr>
        <w:t xml:space="preserve">  Specifically, the FCC granted to state </w:t>
      </w:r>
      <w:r w:rsidR="00E65D78">
        <w:rPr>
          <w:rFonts w:ascii="Times New Roman" w:hAnsi="Times New Roman"/>
          <w:szCs w:val="24"/>
        </w:rPr>
        <w:t>Commission</w:t>
      </w:r>
      <w:r w:rsidRPr="000B77C6">
        <w:rPr>
          <w:rFonts w:ascii="Times New Roman" w:hAnsi="Times New Roman"/>
          <w:szCs w:val="24"/>
        </w:rPr>
        <w:t>s the authority to direct the Number Pooling Administrator to release a block of 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EB59690" w14:textId="77777777" w:rsidR="007E423D" w:rsidRPr="000B77C6" w:rsidRDefault="007E423D" w:rsidP="00040E8C">
      <w:pPr>
        <w:pStyle w:val="Header"/>
        <w:tabs>
          <w:tab w:val="clear" w:pos="4320"/>
          <w:tab w:val="clear" w:pos="8640"/>
        </w:tabs>
        <w:spacing w:line="320" w:lineRule="exact"/>
        <w:ind w:left="720"/>
        <w:rPr>
          <w:rFonts w:ascii="Times New Roman" w:hAnsi="Times New Roman"/>
          <w:szCs w:val="24"/>
        </w:rPr>
      </w:pPr>
    </w:p>
    <w:p w14:paraId="5EB59691" w14:textId="77777777" w:rsidR="007E423D" w:rsidRPr="000B77C6" w:rsidRDefault="007E423D" w:rsidP="00040E8C">
      <w:pPr>
        <w:pStyle w:val="Heading2"/>
        <w:spacing w:line="320" w:lineRule="exact"/>
        <w:ind w:left="72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040E8C">
      <w:pPr>
        <w:spacing w:line="320" w:lineRule="exact"/>
        <w:ind w:left="720"/>
        <w:rPr>
          <w:rFonts w:ascii="Times New Roman" w:hAnsi="Times New Roman"/>
          <w:szCs w:val="24"/>
        </w:rPr>
      </w:pPr>
    </w:p>
    <w:p w14:paraId="5EB59693" w14:textId="77777777" w:rsidR="007E423D" w:rsidRPr="000B77C6" w:rsidRDefault="007E423D" w:rsidP="00040E8C">
      <w:pPr>
        <w:numPr>
          <w:ilvl w:val="0"/>
          <w:numId w:val="1"/>
        </w:numPr>
        <w:tabs>
          <w:tab w:val="clear" w:pos="0"/>
          <w:tab w:val="num" w:pos="720"/>
        </w:tabs>
        <w:spacing w:line="320" w:lineRule="exact"/>
        <w:ind w:left="144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telecommunications companies.  </w:t>
      </w:r>
      <w:r w:rsidRPr="000B77C6">
        <w:rPr>
          <w:rFonts w:ascii="Times New Roman" w:hAnsi="Times New Roman"/>
          <w:iCs w:val="0"/>
          <w:szCs w:val="24"/>
        </w:rPr>
        <w:t>RCW 80.01.040, RCW 80.04, RCW 80.08, RCW 80.12, RCW 80.16 and RCW 80.36.</w:t>
      </w:r>
    </w:p>
    <w:p w14:paraId="5EB59694" w14:textId="77777777" w:rsidR="007E423D" w:rsidRPr="000B77C6" w:rsidRDefault="007E423D" w:rsidP="00040E8C">
      <w:pPr>
        <w:spacing w:line="320" w:lineRule="exact"/>
        <w:ind w:left="720"/>
        <w:rPr>
          <w:rFonts w:ascii="Times New Roman" w:hAnsi="Times New Roman"/>
          <w:szCs w:val="24"/>
        </w:rPr>
      </w:pPr>
    </w:p>
    <w:p w14:paraId="5EB59695" w14:textId="6E46D841" w:rsidR="007E423D" w:rsidRPr="000B77C6" w:rsidRDefault="007E423D" w:rsidP="00040E8C">
      <w:pPr>
        <w:numPr>
          <w:ilvl w:val="0"/>
          <w:numId w:val="1"/>
        </w:numPr>
        <w:tabs>
          <w:tab w:val="clear" w:pos="0"/>
          <w:tab w:val="num" w:pos="720"/>
        </w:tabs>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05248A">
        <w:rPr>
          <w:rFonts w:ascii="Times New Roman" w:hAnsi="Times New Roman"/>
          <w:szCs w:val="24"/>
        </w:rPr>
        <w:t>Qwest Corporation dba CenturyLink QC</w:t>
      </w:r>
      <w:r w:rsidR="004B04B4">
        <w:rPr>
          <w:rFonts w:ascii="Times New Roman" w:hAnsi="Times New Roman"/>
          <w:szCs w:val="24"/>
        </w:rPr>
        <w:t xml:space="preserve">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040E8C">
      <w:pPr>
        <w:tabs>
          <w:tab w:val="num" w:pos="720"/>
        </w:tabs>
        <w:spacing w:line="320" w:lineRule="exact"/>
        <w:ind w:left="1440" w:hanging="1440"/>
        <w:rPr>
          <w:rFonts w:ascii="Times New Roman" w:hAnsi="Times New Roman"/>
          <w:szCs w:val="24"/>
        </w:rPr>
      </w:pPr>
    </w:p>
    <w:p w14:paraId="5EB59697" w14:textId="77777777" w:rsidR="007E423D" w:rsidRPr="000B77C6" w:rsidRDefault="007E423D" w:rsidP="00040E8C">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040E8C">
      <w:pPr>
        <w:tabs>
          <w:tab w:val="num" w:pos="720"/>
        </w:tabs>
        <w:spacing w:line="320" w:lineRule="exact"/>
        <w:ind w:left="1440" w:hanging="1440"/>
        <w:rPr>
          <w:rFonts w:ascii="Times New Roman" w:hAnsi="Times New Roman"/>
          <w:szCs w:val="24"/>
        </w:rPr>
      </w:pPr>
    </w:p>
    <w:p w14:paraId="5EB59699" w14:textId="77777777" w:rsidR="007E423D" w:rsidRPr="001F0D72" w:rsidRDefault="007E423D" w:rsidP="00040E8C">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exceeds their available inventory.  The FCC has also given states some flexibility to direct the Number Pooling Administrator to assign additional numbering resources to companies that have demonstrated a verifiable need for additional numbering resources.</w:t>
      </w:r>
    </w:p>
    <w:p w14:paraId="7AA76DA1" w14:textId="77777777" w:rsidR="001F0D72" w:rsidRPr="000B77C6" w:rsidRDefault="001F0D72" w:rsidP="00040E8C">
      <w:pPr>
        <w:tabs>
          <w:tab w:val="num" w:pos="720"/>
        </w:tabs>
        <w:spacing w:line="320" w:lineRule="exact"/>
        <w:ind w:left="1440" w:hanging="1440"/>
        <w:rPr>
          <w:rFonts w:ascii="Times New Roman" w:hAnsi="Times New Roman"/>
          <w:snapToGrid/>
          <w:szCs w:val="24"/>
        </w:rPr>
      </w:pPr>
    </w:p>
    <w:p w14:paraId="5EB5969B" w14:textId="77777777" w:rsidR="007E423D" w:rsidRPr="000B77C6" w:rsidRDefault="007E423D" w:rsidP="00040E8C">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zCs w:val="24"/>
        </w:rPr>
        <w:lastRenderedPageBreak/>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5EB5969C" w14:textId="77777777" w:rsidR="007E423D" w:rsidRPr="000B77C6" w:rsidRDefault="007E423D" w:rsidP="00040E8C">
      <w:pPr>
        <w:spacing w:line="320" w:lineRule="exact"/>
        <w:ind w:left="720"/>
        <w:rPr>
          <w:rFonts w:ascii="Times New Roman" w:hAnsi="Times New Roman"/>
          <w:snapToGrid/>
          <w:szCs w:val="24"/>
        </w:rPr>
      </w:pPr>
    </w:p>
    <w:p w14:paraId="5EB5969D" w14:textId="77777777" w:rsidR="007E423D" w:rsidRPr="000B77C6" w:rsidRDefault="007E423D" w:rsidP="00040E8C">
      <w:pPr>
        <w:numPr>
          <w:ilvl w:val="0"/>
          <w:numId w:val="1"/>
        </w:numPr>
        <w:tabs>
          <w:tab w:val="clear" w:pos="0"/>
          <w:tab w:val="num" w:pos="720"/>
        </w:tabs>
        <w:spacing w:line="320" w:lineRule="exact"/>
        <w:ind w:left="1440" w:hanging="144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5EB5969E" w14:textId="77777777" w:rsidR="007E423D" w:rsidRPr="000B77C6" w:rsidRDefault="007E423D" w:rsidP="00040E8C">
      <w:pPr>
        <w:pStyle w:val="ListParagraph"/>
        <w:tabs>
          <w:tab w:val="num" w:pos="720"/>
        </w:tabs>
        <w:spacing w:line="320" w:lineRule="exact"/>
        <w:ind w:left="1440" w:hanging="1440"/>
        <w:rPr>
          <w:rFonts w:ascii="Times New Roman" w:hAnsi="Times New Roman"/>
          <w:i/>
          <w:iCs w:val="0"/>
          <w:snapToGrid/>
          <w:szCs w:val="24"/>
        </w:rPr>
      </w:pPr>
    </w:p>
    <w:p w14:paraId="5EB5969F" w14:textId="75EB6B77" w:rsidR="007E423D" w:rsidRPr="000B77C6" w:rsidRDefault="007E423D" w:rsidP="00040E8C">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Web site reports an inventory of </w:t>
      </w:r>
      <w:r w:rsidR="00AA48EA">
        <w:rPr>
          <w:rFonts w:ascii="Times New Roman" w:hAnsi="Times New Roman"/>
        </w:rPr>
        <w:t>1</w:t>
      </w:r>
      <w:r w:rsidR="00E5777F">
        <w:rPr>
          <w:rFonts w:ascii="Times New Roman" w:hAnsi="Times New Roman"/>
        </w:rPr>
        <w:t>6</w:t>
      </w:r>
      <w:r w:rsidR="00414374">
        <w:rPr>
          <w:rFonts w:ascii="Times New Roman" w:hAnsi="Times New Roman"/>
          <w:snapToGrid/>
          <w:szCs w:val="24"/>
        </w:rPr>
        <w:t xml:space="preserve"> blocks of 1,000 numbers in the </w:t>
      </w:r>
      <w:r w:rsidR="00AA48EA">
        <w:rPr>
          <w:rFonts w:ascii="Times New Roman" w:hAnsi="Times New Roman"/>
          <w:snapToGrid/>
          <w:szCs w:val="24"/>
        </w:rPr>
        <w:t>Colville</w:t>
      </w:r>
      <w:r w:rsidR="0005248A">
        <w:rPr>
          <w:rFonts w:ascii="Times New Roman" w:hAnsi="Times New Roman"/>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AA48EA">
        <w:rPr>
          <w:rFonts w:ascii="Times New Roman" w:hAnsi="Times New Roman"/>
        </w:rPr>
        <w:t>509</w:t>
      </w:r>
      <w:r>
        <w:rPr>
          <w:rFonts w:ascii="Times New Roman" w:hAnsi="Times New Roman"/>
        </w:rPr>
        <w:t xml:space="preserve"> 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AA48EA">
        <w:rPr>
          <w:rFonts w:ascii="Times New Roman" w:hAnsi="Times New Roman"/>
        </w:rPr>
        <w:t>fourth</w:t>
      </w:r>
      <w:r w:rsidRPr="000B77C6">
        <w:rPr>
          <w:rFonts w:ascii="Times New Roman" w:hAnsi="Times New Roman"/>
        </w:rPr>
        <w:t xml:space="preserve"> quarter of </w:t>
      </w:r>
      <w:r w:rsidR="00AA48EA">
        <w:rPr>
          <w:rFonts w:ascii="Times New Roman" w:hAnsi="Times New Roman"/>
        </w:rPr>
        <w:t>2024</w:t>
      </w:r>
      <w:r w:rsidRPr="000B77C6">
        <w:rPr>
          <w:rFonts w:ascii="Times New Roman" w:hAnsi="Times New Roman"/>
          <w:snapToGrid/>
          <w:szCs w:val="24"/>
        </w:rPr>
        <w:t>.</w:t>
      </w:r>
    </w:p>
    <w:p w14:paraId="5EB596A0" w14:textId="77777777" w:rsidR="007E423D" w:rsidRPr="000B77C6" w:rsidRDefault="007E423D" w:rsidP="00040E8C">
      <w:pPr>
        <w:tabs>
          <w:tab w:val="num" w:pos="720"/>
        </w:tabs>
        <w:spacing w:line="320" w:lineRule="exact"/>
        <w:ind w:left="1440" w:hanging="1440"/>
        <w:rPr>
          <w:rFonts w:ascii="Times New Roman" w:hAnsi="Times New Roman"/>
          <w:snapToGrid/>
          <w:szCs w:val="24"/>
        </w:rPr>
      </w:pPr>
    </w:p>
    <w:p w14:paraId="5EB596A1" w14:textId="72EE69F6" w:rsidR="007E423D" w:rsidRPr="00203264" w:rsidRDefault="007E423D" w:rsidP="00040E8C">
      <w:pPr>
        <w:numPr>
          <w:ilvl w:val="0"/>
          <w:numId w:val="1"/>
        </w:numPr>
        <w:tabs>
          <w:tab w:val="clear" w:pos="0"/>
          <w:tab w:val="num" w:pos="720"/>
        </w:tabs>
        <w:spacing w:line="320" w:lineRule="exact"/>
        <w:ind w:left="1440" w:hanging="144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203264" w:rsidRPr="00203264">
        <w:rPr>
          <w:rFonts w:ascii="Times New Roman" w:hAnsi="Times New Roman"/>
          <w:iCs w:val="0"/>
          <w:snapToGrid/>
          <w:color w:val="000000"/>
          <w:szCs w:val="24"/>
        </w:rPr>
        <w:t>The request is being made to meet the requirements for a customer</w:t>
      </w:r>
      <w:r w:rsidR="00E65D78">
        <w:rPr>
          <w:rFonts w:ascii="Times New Roman" w:hAnsi="Times New Roman"/>
          <w:iCs w:val="0"/>
          <w:snapToGrid/>
          <w:color w:val="000000"/>
          <w:szCs w:val="24"/>
        </w:rPr>
        <w:t>’</w:t>
      </w:r>
      <w:r w:rsidR="00AA48EA">
        <w:rPr>
          <w:rFonts w:ascii="Times New Roman" w:hAnsi="Times New Roman"/>
          <w:iCs w:val="0"/>
          <w:snapToGrid/>
          <w:color w:val="000000"/>
          <w:szCs w:val="24"/>
        </w:rPr>
        <w:t>s need for</w:t>
      </w:r>
      <w:r w:rsidR="00203264" w:rsidRPr="00203264">
        <w:rPr>
          <w:rFonts w:ascii="Times New Roman" w:hAnsi="Times New Roman"/>
          <w:iCs w:val="0"/>
          <w:snapToGrid/>
          <w:color w:val="000000"/>
          <w:szCs w:val="24"/>
        </w:rPr>
        <w:t xml:space="preserve"> sequential numbers that fall within its internal business dialing plan. </w:t>
      </w:r>
      <w:r w:rsidR="00AA48EA">
        <w:rPr>
          <w:rFonts w:ascii="Times New Roman" w:hAnsi="Times New Roman"/>
          <w:iCs w:val="0"/>
          <w:snapToGrid/>
          <w:color w:val="000000"/>
          <w:szCs w:val="24"/>
        </w:rPr>
        <w:t xml:space="preserve"> Of the numbers requested, 400</w:t>
      </w:r>
      <w:r w:rsidR="0005248A">
        <w:rPr>
          <w:rFonts w:ascii="Times New Roman" w:hAnsi="Times New Roman"/>
          <w:iCs w:val="0"/>
          <w:snapToGrid/>
          <w:color w:val="000000"/>
          <w:szCs w:val="24"/>
        </w:rPr>
        <w:t xml:space="preserve"> will be used within six months</w:t>
      </w:r>
      <w:r w:rsidR="00203264" w:rsidRPr="00203264">
        <w:rPr>
          <w:rFonts w:ascii="Times New Roman" w:hAnsi="Times New Roman"/>
          <w:iCs w:val="0"/>
          <w:snapToGrid/>
          <w:color w:val="000000"/>
          <w:szCs w:val="24"/>
        </w:rPr>
        <w:t>.  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040E8C">
      <w:pPr>
        <w:tabs>
          <w:tab w:val="num" w:pos="720"/>
        </w:tabs>
        <w:spacing w:line="320" w:lineRule="exact"/>
        <w:ind w:left="1440" w:hanging="1440"/>
        <w:rPr>
          <w:rFonts w:ascii="Times New Roman" w:hAnsi="Times New Roman"/>
          <w:szCs w:val="24"/>
        </w:rPr>
      </w:pPr>
    </w:p>
    <w:p w14:paraId="5EB596A3" w14:textId="7A4AB237" w:rsidR="007E423D" w:rsidRPr="000B77C6" w:rsidRDefault="007E423D" w:rsidP="00040E8C">
      <w:pPr>
        <w:numPr>
          <w:ilvl w:val="0"/>
          <w:numId w:val="1"/>
        </w:numPr>
        <w:tabs>
          <w:tab w:val="clear" w:pos="0"/>
          <w:tab w:val="num" w:pos="720"/>
        </w:tabs>
        <w:spacing w:line="320" w:lineRule="exact"/>
        <w:ind w:left="1440" w:hanging="144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AA48EA">
        <w:rPr>
          <w:rFonts w:ascii="Times New Roman" w:hAnsi="Times New Roman"/>
          <w:bCs/>
          <w:szCs w:val="24"/>
        </w:rPr>
        <w:t>August 13</w:t>
      </w:r>
      <w:r w:rsidR="0005248A">
        <w:rPr>
          <w:rFonts w:ascii="Times New Roman" w:hAnsi="Times New Roman"/>
          <w:bCs/>
          <w:szCs w:val="24"/>
        </w:rPr>
        <w:t>, 2015</w:t>
      </w:r>
      <w:r w:rsidRPr="000B77C6">
        <w:rPr>
          <w:rFonts w:ascii="Times New Roman" w:hAnsi="Times New Roman"/>
          <w:szCs w:val="24"/>
        </w:rPr>
        <w:t xml:space="preserve">.   </w:t>
      </w:r>
    </w:p>
    <w:p w14:paraId="5EB596A4" w14:textId="77777777" w:rsidR="007E423D" w:rsidRPr="000B77C6" w:rsidRDefault="007E423D" w:rsidP="00040E8C">
      <w:pPr>
        <w:pStyle w:val="ListParagraph"/>
        <w:tabs>
          <w:tab w:val="num" w:pos="720"/>
        </w:tabs>
        <w:spacing w:line="320" w:lineRule="exact"/>
        <w:ind w:left="1440" w:hanging="1440"/>
        <w:rPr>
          <w:rFonts w:ascii="Times New Roman" w:hAnsi="Times New Roman"/>
          <w:b/>
          <w:szCs w:val="24"/>
        </w:rPr>
      </w:pPr>
    </w:p>
    <w:p w14:paraId="5EB596A5" w14:textId="6E359AB0" w:rsidR="007E423D" w:rsidRPr="000B77C6" w:rsidRDefault="007E423D" w:rsidP="008B4F07">
      <w:pPr>
        <w:numPr>
          <w:ilvl w:val="0"/>
          <w:numId w:val="1"/>
        </w:numPr>
        <w:tabs>
          <w:tab w:val="clear" w:pos="0"/>
          <w:tab w:val="num" w:pos="-90"/>
          <w:tab w:val="num" w:pos="630"/>
        </w:tabs>
        <w:spacing w:line="320" w:lineRule="exact"/>
        <w:ind w:left="1440" w:hanging="144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 xml:space="preserve">equest and concludes that the Company has demonstrated a legitimate need for sequential numbers to meet a customer requirement.  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release </w:t>
      </w:r>
      <w:r w:rsidR="00AA48EA">
        <w:rPr>
          <w:rFonts w:ascii="Times New Roman" w:hAnsi="Times New Roman"/>
        </w:rPr>
        <w:t>one</w:t>
      </w:r>
      <w:r w:rsidRPr="000B77C6">
        <w:rPr>
          <w:rFonts w:ascii="Times New Roman" w:hAnsi="Times New Roman"/>
          <w:szCs w:val="24"/>
        </w:rPr>
        <w:t xml:space="preserve"> </w:t>
      </w:r>
      <w:r w:rsidR="00202401">
        <w:rPr>
          <w:rFonts w:ascii="Times New Roman" w:hAnsi="Times New Roman"/>
          <w:szCs w:val="24"/>
        </w:rPr>
        <w:t>block</w:t>
      </w:r>
      <w:r w:rsidR="0005248A">
        <w:rPr>
          <w:rFonts w:ascii="Times New Roman" w:hAnsi="Times New Roman"/>
          <w:szCs w:val="24"/>
        </w:rPr>
        <w:t xml:space="preserve"> of 1,0</w:t>
      </w:r>
      <w:r w:rsidR="00E5777F">
        <w:rPr>
          <w:rFonts w:ascii="Times New Roman" w:hAnsi="Times New Roman"/>
          <w:szCs w:val="24"/>
        </w:rPr>
        <w:t xml:space="preserve">00 numbers in the </w:t>
      </w:r>
      <w:r w:rsidR="00AA48EA">
        <w:rPr>
          <w:rFonts w:ascii="Times New Roman" w:hAnsi="Times New Roman"/>
          <w:szCs w:val="24"/>
        </w:rPr>
        <w:t>Colville</w:t>
      </w:r>
      <w:r w:rsidRPr="000B77C6">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Qwest Corporation d</w:t>
      </w:r>
      <w:r w:rsidR="00B35FE1">
        <w:rPr>
          <w:rFonts w:ascii="Times New Roman" w:hAnsi="Times New Roman"/>
        </w:rPr>
        <w:t>b</w:t>
      </w:r>
      <w:r w:rsidR="0005248A">
        <w:rPr>
          <w:rFonts w:ascii="Times New Roman" w:hAnsi="Times New Roman"/>
        </w:rPr>
        <w:t>a CenturyLink QC</w:t>
      </w:r>
      <w:r w:rsidRPr="000B77C6">
        <w:rPr>
          <w:rFonts w:ascii="Times New Roman" w:hAnsi="Times New Roman"/>
          <w:szCs w:val="24"/>
        </w:rPr>
        <w:t>.</w:t>
      </w:r>
    </w:p>
    <w:p w14:paraId="5EB596A6" w14:textId="77777777" w:rsidR="007E423D" w:rsidRDefault="007E423D" w:rsidP="00040E8C">
      <w:pPr>
        <w:spacing w:line="320" w:lineRule="exact"/>
        <w:ind w:left="720"/>
        <w:jc w:val="center"/>
        <w:rPr>
          <w:rFonts w:ascii="Times New Roman" w:hAnsi="Times New Roman"/>
          <w:b/>
          <w:szCs w:val="24"/>
        </w:rPr>
      </w:pPr>
    </w:p>
    <w:p w14:paraId="5EB596A7" w14:textId="77777777" w:rsidR="007E423D" w:rsidRPr="000B77C6" w:rsidRDefault="007E423D" w:rsidP="00040E8C">
      <w:pPr>
        <w:spacing w:line="320" w:lineRule="exact"/>
        <w:ind w:left="720"/>
        <w:jc w:val="center"/>
        <w:rPr>
          <w:rFonts w:ascii="Times New Roman" w:hAnsi="Times New Roman"/>
          <w:b/>
          <w:szCs w:val="24"/>
        </w:rPr>
      </w:pPr>
      <w:r w:rsidRPr="000B77C6">
        <w:rPr>
          <w:rFonts w:ascii="Times New Roman" w:hAnsi="Times New Roman"/>
          <w:b/>
          <w:szCs w:val="24"/>
        </w:rPr>
        <w:t>ORDER</w:t>
      </w:r>
    </w:p>
    <w:p w14:paraId="5EB596A8" w14:textId="77777777" w:rsidR="007E423D" w:rsidRPr="000B77C6" w:rsidRDefault="007E423D" w:rsidP="00040E8C">
      <w:pPr>
        <w:spacing w:line="320" w:lineRule="exact"/>
        <w:ind w:left="720"/>
        <w:jc w:val="center"/>
        <w:rPr>
          <w:rFonts w:ascii="Times New Roman" w:hAnsi="Times New Roman"/>
          <w:szCs w:val="24"/>
        </w:rPr>
      </w:pPr>
    </w:p>
    <w:p w14:paraId="5EB596A9" w14:textId="77777777" w:rsidR="007E423D" w:rsidRPr="000B77C6" w:rsidRDefault="007E423D" w:rsidP="00040E8C">
      <w:pPr>
        <w:spacing w:line="320" w:lineRule="exact"/>
        <w:ind w:left="720"/>
        <w:rPr>
          <w:rFonts w:ascii="Times New Roman" w:hAnsi="Times New Roman"/>
          <w:b/>
          <w:szCs w:val="24"/>
        </w:rPr>
      </w:pPr>
      <w:r w:rsidRPr="000B77C6">
        <w:rPr>
          <w:rFonts w:ascii="Times New Roman" w:hAnsi="Times New Roman"/>
          <w:b/>
          <w:szCs w:val="24"/>
        </w:rPr>
        <w:t xml:space="preserve">THE </w:t>
      </w:r>
      <w:r w:rsidR="00E65D78">
        <w:rPr>
          <w:rFonts w:ascii="Times New Roman" w:hAnsi="Times New Roman"/>
          <w:b/>
          <w:szCs w:val="24"/>
        </w:rPr>
        <w:t>COMMISSION</w:t>
      </w:r>
      <w:r w:rsidRPr="000B77C6">
        <w:rPr>
          <w:rFonts w:ascii="Times New Roman" w:hAnsi="Times New Roman"/>
          <w:b/>
          <w:szCs w:val="24"/>
        </w:rPr>
        <w:t xml:space="preserve"> ORDERS:</w:t>
      </w:r>
    </w:p>
    <w:p w14:paraId="5EB596AA" w14:textId="77777777" w:rsidR="007E423D" w:rsidRPr="000B77C6" w:rsidRDefault="007E423D" w:rsidP="00040E8C">
      <w:pPr>
        <w:spacing w:line="320" w:lineRule="exact"/>
        <w:ind w:left="720"/>
        <w:rPr>
          <w:rFonts w:ascii="Times New Roman" w:hAnsi="Times New Roman"/>
          <w:szCs w:val="24"/>
        </w:rPr>
      </w:pPr>
    </w:p>
    <w:p w14:paraId="5EB596AB" w14:textId="458D9FCC" w:rsidR="007E423D" w:rsidRPr="000B77C6" w:rsidRDefault="007E423D" w:rsidP="00040E8C">
      <w:pPr>
        <w:numPr>
          <w:ilvl w:val="0"/>
          <w:numId w:val="1"/>
        </w:numPr>
        <w:tabs>
          <w:tab w:val="clear" w:pos="0"/>
          <w:tab w:val="num" w:pos="720"/>
        </w:tabs>
        <w:spacing w:line="320" w:lineRule="exact"/>
        <w:ind w:left="144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Number Pooling Administrator to release </w:t>
      </w:r>
      <w:r w:rsidR="00AA48EA">
        <w:rPr>
          <w:rFonts w:ascii="Times New Roman" w:hAnsi="Times New Roman"/>
        </w:rPr>
        <w:t>one</w:t>
      </w:r>
      <w:r w:rsidRPr="000B77C6">
        <w:rPr>
          <w:rFonts w:ascii="Times New Roman" w:hAnsi="Times New Roman"/>
        </w:rPr>
        <w:t xml:space="preserve"> </w:t>
      </w:r>
      <w:r w:rsidR="00AA48EA">
        <w:rPr>
          <w:rFonts w:ascii="Times New Roman" w:hAnsi="Times New Roman"/>
          <w:szCs w:val="24"/>
        </w:rPr>
        <w:t>block</w:t>
      </w:r>
      <w:r w:rsidRPr="000B77C6">
        <w:rPr>
          <w:rFonts w:ascii="Times New Roman" w:hAnsi="Times New Roman"/>
          <w:szCs w:val="24"/>
        </w:rPr>
        <w:t xml:space="preserve"> of 1,000 numbers, specifically in the</w:t>
      </w:r>
      <w:r w:rsidR="00E5777F">
        <w:rPr>
          <w:rFonts w:ascii="Times New Roman" w:hAnsi="Times New Roman"/>
          <w:szCs w:val="24"/>
        </w:rPr>
        <w:t xml:space="preserve"> </w:t>
      </w:r>
      <w:r w:rsidR="00AA48EA">
        <w:rPr>
          <w:rFonts w:ascii="Times New Roman" w:hAnsi="Times New Roman"/>
          <w:szCs w:val="24"/>
        </w:rPr>
        <w:t>509</w:t>
      </w:r>
      <w:r>
        <w:rPr>
          <w:rFonts w:ascii="Times New Roman" w:hAnsi="Times New Roman"/>
          <w:szCs w:val="24"/>
        </w:rPr>
        <w:t xml:space="preserve"> N</w:t>
      </w:r>
      <w:r w:rsidR="00E5777F">
        <w:rPr>
          <w:rFonts w:ascii="Times New Roman" w:hAnsi="Times New Roman"/>
          <w:szCs w:val="24"/>
        </w:rPr>
        <w:t xml:space="preserve">PA, </w:t>
      </w:r>
      <w:r w:rsidR="00AA48EA">
        <w:rPr>
          <w:rFonts w:ascii="Times New Roman" w:hAnsi="Times New Roman"/>
          <w:szCs w:val="24"/>
        </w:rPr>
        <w:t>Colville</w:t>
      </w:r>
      <w:r w:rsidRPr="000B77C6">
        <w:rPr>
          <w:rFonts w:ascii="Times New Roman" w:hAnsi="Times New Roman"/>
          <w:szCs w:val="24"/>
        </w:rPr>
        <w:t xml:space="preserve"> rate center </w:t>
      </w:r>
      <w:r>
        <w:rPr>
          <w:rFonts w:ascii="Times New Roman" w:hAnsi="Times New Roman"/>
          <w:szCs w:val="24"/>
        </w:rPr>
        <w:t>for</w:t>
      </w:r>
      <w:r w:rsidRPr="000B77C6">
        <w:rPr>
          <w:rFonts w:ascii="Times New Roman" w:hAnsi="Times New Roman"/>
          <w:szCs w:val="24"/>
        </w:rPr>
        <w:t xml:space="preserve"> </w:t>
      </w:r>
      <w:r w:rsidR="0005248A">
        <w:rPr>
          <w:rFonts w:ascii="Times New Roman" w:hAnsi="Times New Roman"/>
          <w:szCs w:val="24"/>
        </w:rPr>
        <w:t>Qwest Corporation dba CenturyLink QC</w:t>
      </w:r>
      <w:r w:rsidRPr="000B77C6">
        <w:rPr>
          <w:rFonts w:ascii="Times New Roman" w:hAnsi="Times New Roman"/>
          <w:szCs w:val="24"/>
        </w:rPr>
        <w:t>.</w:t>
      </w:r>
    </w:p>
    <w:p w14:paraId="5EB596AC" w14:textId="77777777" w:rsidR="007E423D" w:rsidRPr="000B77C6" w:rsidRDefault="007E423D" w:rsidP="00040E8C">
      <w:pPr>
        <w:tabs>
          <w:tab w:val="num" w:pos="720"/>
        </w:tabs>
        <w:spacing w:line="320" w:lineRule="exact"/>
        <w:ind w:left="1440" w:hanging="1440"/>
        <w:rPr>
          <w:rFonts w:ascii="Times New Roman" w:hAnsi="Times New Roman"/>
          <w:szCs w:val="24"/>
        </w:rPr>
      </w:pPr>
    </w:p>
    <w:p w14:paraId="71EEB6A8" w14:textId="5A200011" w:rsidR="003F064D" w:rsidRDefault="007E423D" w:rsidP="00040E8C">
      <w:pPr>
        <w:numPr>
          <w:ilvl w:val="0"/>
          <w:numId w:val="1"/>
        </w:numPr>
        <w:tabs>
          <w:tab w:val="clear" w:pos="0"/>
          <w:tab w:val="num" w:pos="720"/>
        </w:tabs>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18AF7DEB" w14:textId="77777777" w:rsidR="003F064D" w:rsidRPr="003F064D" w:rsidRDefault="003F064D" w:rsidP="00040E8C">
      <w:pPr>
        <w:tabs>
          <w:tab w:val="num" w:pos="720"/>
        </w:tabs>
        <w:spacing w:line="320" w:lineRule="exact"/>
        <w:ind w:left="1440" w:hanging="1440"/>
        <w:rPr>
          <w:rFonts w:ascii="Times New Roman" w:hAnsi="Times New Roman"/>
          <w:szCs w:val="24"/>
        </w:rPr>
      </w:pPr>
    </w:p>
    <w:p w14:paraId="19E1CDCD" w14:textId="77777777" w:rsidR="00040E8C" w:rsidRDefault="00040E8C">
      <w:pPr>
        <w:widowControl/>
        <w:rPr>
          <w:rFonts w:ascii="Times New Roman" w:hAnsi="Times New Roman"/>
          <w:iCs w:val="0"/>
          <w:snapToGrid/>
          <w:szCs w:val="24"/>
        </w:rPr>
      </w:pPr>
      <w:r>
        <w:br w:type="page"/>
      </w:r>
    </w:p>
    <w:p w14:paraId="5EB596AF" w14:textId="3FD64354" w:rsidR="007E423D" w:rsidRPr="000B77C6" w:rsidRDefault="007E423D" w:rsidP="00040E8C">
      <w:pPr>
        <w:pStyle w:val="Findings"/>
        <w:numPr>
          <w:ilvl w:val="0"/>
          <w:numId w:val="0"/>
        </w:numPr>
        <w:tabs>
          <w:tab w:val="num" w:pos="720"/>
          <w:tab w:val="left" w:pos="810"/>
        </w:tabs>
        <w:spacing w:line="320" w:lineRule="exact"/>
        <w:ind w:left="720"/>
      </w:pPr>
      <w:r w:rsidRPr="000B77C6">
        <w:lastRenderedPageBreak/>
        <w:t xml:space="preserve">The </w:t>
      </w:r>
      <w:r w:rsidR="00E65D78">
        <w:t>Commission</w:t>
      </w:r>
      <w:r w:rsidRPr="000B77C6">
        <w:t>ers, having determined this Order to be consistent with the public interest, directed the Secretary to enter this Order.</w:t>
      </w:r>
    </w:p>
    <w:p w14:paraId="5EB596B0" w14:textId="77777777" w:rsidR="007E423D" w:rsidRPr="000B77C6" w:rsidRDefault="007E423D" w:rsidP="00040E8C">
      <w:pPr>
        <w:pStyle w:val="Findings"/>
        <w:numPr>
          <w:ilvl w:val="0"/>
          <w:numId w:val="0"/>
        </w:numPr>
        <w:tabs>
          <w:tab w:val="num" w:pos="720"/>
        </w:tabs>
        <w:spacing w:line="320" w:lineRule="exact"/>
        <w:ind w:left="1440" w:hanging="1440"/>
      </w:pPr>
    </w:p>
    <w:p w14:paraId="5EB596B1" w14:textId="787872BA" w:rsidR="007E423D" w:rsidRPr="000B77C6" w:rsidRDefault="00040E8C" w:rsidP="00040E8C">
      <w:pPr>
        <w:pStyle w:val="Findings"/>
        <w:numPr>
          <w:ilvl w:val="0"/>
          <w:numId w:val="0"/>
        </w:numPr>
        <w:tabs>
          <w:tab w:val="num" w:pos="720"/>
        </w:tabs>
        <w:spacing w:line="320" w:lineRule="exact"/>
        <w:ind w:left="1440" w:hanging="1440"/>
      </w:pPr>
      <w:r>
        <w:tab/>
      </w:r>
      <w:r w:rsidR="007E423D" w:rsidRPr="000B77C6">
        <w:t xml:space="preserve">DATED at Olympia, Washington, and effective </w:t>
      </w:r>
      <w:r w:rsidR="00AA48EA">
        <w:rPr>
          <w:bCs/>
        </w:rPr>
        <w:t>August 13</w:t>
      </w:r>
      <w:r w:rsidR="0005248A">
        <w:rPr>
          <w:bCs/>
        </w:rPr>
        <w:t>, 2015</w:t>
      </w:r>
      <w:r w:rsidR="007E423D" w:rsidRPr="000B77C6">
        <w:t>.</w:t>
      </w:r>
    </w:p>
    <w:p w14:paraId="5EB596B2" w14:textId="77777777" w:rsidR="007E423D" w:rsidRPr="000B77C6" w:rsidRDefault="007E423D" w:rsidP="00040E8C">
      <w:pPr>
        <w:pStyle w:val="Header"/>
        <w:tabs>
          <w:tab w:val="clear" w:pos="4320"/>
          <w:tab w:val="clear" w:pos="8640"/>
        </w:tabs>
        <w:spacing w:line="320" w:lineRule="exact"/>
        <w:ind w:left="720"/>
        <w:rPr>
          <w:rFonts w:ascii="Times New Roman" w:hAnsi="Times New Roman"/>
          <w:szCs w:val="24"/>
        </w:rPr>
      </w:pPr>
    </w:p>
    <w:p w14:paraId="5EB596B3" w14:textId="77777777" w:rsidR="007E423D" w:rsidRPr="000B77C6" w:rsidRDefault="007E423D" w:rsidP="00040E8C">
      <w:pPr>
        <w:pStyle w:val="Header"/>
        <w:tabs>
          <w:tab w:val="clear" w:pos="4320"/>
          <w:tab w:val="clear" w:pos="8640"/>
        </w:tabs>
        <w:spacing w:line="320" w:lineRule="exact"/>
        <w:ind w:left="720"/>
        <w:jc w:val="center"/>
        <w:rPr>
          <w:rFonts w:ascii="Times New Roman" w:hAnsi="Times New Roman"/>
          <w:szCs w:val="24"/>
        </w:rPr>
      </w:pPr>
      <w:r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040E8C">
      <w:pPr>
        <w:pStyle w:val="Heading7"/>
        <w:spacing w:line="320" w:lineRule="exact"/>
        <w:ind w:left="720"/>
        <w:rPr>
          <w:rFonts w:ascii="Times New Roman" w:hAnsi="Times New Roman"/>
        </w:rPr>
      </w:pPr>
    </w:p>
    <w:p w14:paraId="5EB596B6" w14:textId="77777777" w:rsidR="007E423D" w:rsidRPr="000B77C6" w:rsidRDefault="007E423D" w:rsidP="00040E8C">
      <w:pPr>
        <w:pStyle w:val="Heading7"/>
        <w:spacing w:line="320" w:lineRule="exact"/>
        <w:ind w:left="720"/>
        <w:rPr>
          <w:rFonts w:ascii="Times New Roman" w:hAnsi="Times New Roman"/>
        </w:rPr>
      </w:pPr>
    </w:p>
    <w:p w14:paraId="5EB596B7" w14:textId="77777777" w:rsidR="007E423D" w:rsidRPr="000B77C6" w:rsidRDefault="007E423D" w:rsidP="00040E8C">
      <w:pPr>
        <w:pStyle w:val="Heading7"/>
        <w:spacing w:line="320" w:lineRule="exact"/>
        <w:ind w:left="1440" w:firstLine="720"/>
        <w:rPr>
          <w:rFonts w:ascii="Times New Roman" w:hAnsi="Times New Roman"/>
        </w:rPr>
      </w:pPr>
      <w:r w:rsidRPr="000B77C6">
        <w:rPr>
          <w:rFonts w:ascii="Times New Roman" w:hAnsi="Times New Roman"/>
        </w:rPr>
        <w:t>STEVEN V. KING, Executive Director and Secretary</w:t>
      </w:r>
    </w:p>
    <w:p w14:paraId="5EB596B8" w14:textId="77777777" w:rsidR="007E423D" w:rsidRPr="00603E77" w:rsidRDefault="007E423D" w:rsidP="00040E8C">
      <w:pPr>
        <w:spacing w:line="320" w:lineRule="exact"/>
        <w:ind w:left="720"/>
        <w:rPr>
          <w:rFonts w:ascii="Times New Roman" w:hAnsi="Times New Roman"/>
          <w:bCs/>
          <w:szCs w:val="24"/>
        </w:rPr>
      </w:pPr>
      <w:r w:rsidRPr="000B77C6">
        <w:rPr>
          <w:rFonts w:ascii="Times New Roman" w:hAnsi="Times New Roman"/>
          <w:szCs w:val="24"/>
        </w:rPr>
        <w:br w:type="page"/>
      </w:r>
      <w:r w:rsidRPr="00603E77">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to the Secretary for decision.  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to the Secretary for decision.  You may seek </w:t>
      </w:r>
      <w:r w:rsidR="00E65D78">
        <w:rPr>
          <w:rFonts w:ascii="Times New Roman" w:hAnsi="Times New Roman"/>
          <w:bCs/>
          <w:szCs w:val="24"/>
        </w:rPr>
        <w:t>Commission</w:t>
      </w:r>
      <w:r w:rsidRPr="00603E77">
        <w:rPr>
          <w:rFonts w:ascii="Times New Roman" w:hAnsi="Times New Roman"/>
          <w:bCs/>
          <w:szCs w:val="24"/>
        </w:rPr>
        <w:t xml:space="preserve"> review of this decision.  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Pr="00603E77">
        <w:rPr>
          <w:rFonts w:ascii="Times New Roman" w:hAnsi="Times New Roman"/>
          <w:bCs/>
          <w:szCs w:val="24"/>
        </w:rPr>
        <w:t xml:space="preserve">s Web site.  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regularly scheduled open meeting.  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7E423D">
      <w:pPr>
        <w:spacing w:line="320" w:lineRule="exact"/>
        <w:rPr>
          <w:rFonts w:ascii="Times New Roman" w:hAnsi="Times New Roman"/>
          <w:bCs/>
          <w:szCs w:val="24"/>
        </w:rPr>
      </w:pPr>
    </w:p>
    <w:p w14:paraId="5EB596BA" w14:textId="77777777" w:rsidR="007E423D" w:rsidRPr="00603E77" w:rsidRDefault="007E423D" w:rsidP="005C2F34">
      <w:pPr>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did not timely file the request.  A form for late-filed requests is available on the </w:t>
      </w:r>
      <w:r w:rsidR="00E65D78">
        <w:rPr>
          <w:rFonts w:ascii="Times New Roman" w:hAnsi="Times New Roman"/>
          <w:bCs/>
          <w:szCs w:val="24"/>
        </w:rPr>
        <w:t>Commission’</w:t>
      </w:r>
      <w:r w:rsidRPr="00603E77">
        <w:rPr>
          <w:rFonts w:ascii="Times New Roman" w:hAnsi="Times New Roman"/>
          <w:bCs/>
          <w:szCs w:val="24"/>
        </w:rPr>
        <w:t xml:space="preserve">s Web site.  </w:t>
      </w:r>
    </w:p>
    <w:p w14:paraId="5EB596BB" w14:textId="77777777" w:rsidR="007E423D" w:rsidRPr="00603E77" w:rsidRDefault="007E423D" w:rsidP="005C2F34">
      <w:pPr>
        <w:spacing w:line="320" w:lineRule="exact"/>
        <w:ind w:left="720"/>
        <w:rPr>
          <w:rFonts w:ascii="Times New Roman" w:hAnsi="Times New Roman"/>
          <w:bCs/>
          <w:szCs w:val="24"/>
        </w:rPr>
      </w:pPr>
    </w:p>
    <w:p w14:paraId="5EB596BF" w14:textId="337F2C07" w:rsidR="002C039A" w:rsidRPr="00AD3312" w:rsidRDefault="007E423D" w:rsidP="005C2F34">
      <w:pPr>
        <w:spacing w:line="320" w:lineRule="exact"/>
        <w:ind w:left="720"/>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D06E9E">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5C98DF4E" w:rsidR="00027E04" w:rsidRDefault="005C2F34" w:rsidP="005C2F34">
      <w:pPr>
        <w:ind w:firstLine="720"/>
      </w:pPr>
      <w:r>
        <w:separator/>
      </w:r>
    </w:p>
  </w:footnote>
  <w:footnote w:type="continuationSeparator" w:id="0">
    <w:p w14:paraId="5EB596C1" w14:textId="77777777" w:rsidR="00027E04" w:rsidRDefault="00027E04" w:rsidP="007E423D">
      <w:r>
        <w:continuationSeparator/>
      </w:r>
    </w:p>
  </w:footnote>
  <w:footnote w:id="1">
    <w:p w14:paraId="5EB596C8" w14:textId="77777777" w:rsidR="00027E04" w:rsidRPr="008A6329" w:rsidRDefault="00027E04" w:rsidP="005C2F34">
      <w:pPr>
        <w:pStyle w:val="FootnoteText"/>
        <w:ind w:left="720"/>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Pr>
          <w:rFonts w:ascii="Times New Roman" w:hAnsi="Times New Roman"/>
        </w:rPr>
        <w:t xml:space="preserve">  </w:t>
      </w:r>
    </w:p>
  </w:footnote>
  <w:footnote w:id="2">
    <w:p w14:paraId="5EB596C9" w14:textId="77777777" w:rsidR="00027E04" w:rsidRPr="00CA07B8" w:rsidRDefault="00027E04" w:rsidP="005C2F34">
      <w:pPr>
        <w:pStyle w:val="FootnoteText"/>
        <w:ind w:left="720"/>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7879A5A2" w:rsidR="00027E04" w:rsidRPr="004B18AF" w:rsidRDefault="00027E04" w:rsidP="005C2F34">
    <w:pPr>
      <w:pStyle w:val="Header"/>
      <w:tabs>
        <w:tab w:val="left" w:pos="7000"/>
      </w:tabs>
      <w:ind w:left="720"/>
      <w:rPr>
        <w:rStyle w:val="PageNumber"/>
        <w:rFonts w:ascii="Times New Roman" w:hAnsi="Times New Roman"/>
        <w:b/>
        <w:sz w:val="20"/>
      </w:rPr>
    </w:pPr>
    <w:r w:rsidRPr="004B18AF">
      <w:rPr>
        <w:rFonts w:ascii="Times New Roman" w:hAnsi="Times New Roman"/>
        <w:b/>
        <w:sz w:val="20"/>
      </w:rPr>
      <w:t>DOCKE</w:t>
    </w:r>
    <w:r>
      <w:rPr>
        <w:rFonts w:ascii="Times New Roman" w:hAnsi="Times New Roman"/>
        <w:b/>
        <w:sz w:val="20"/>
      </w:rPr>
      <w:t>T U</w:t>
    </w:r>
    <w:r w:rsidRPr="004B18AF">
      <w:rPr>
        <w:rFonts w:ascii="Times New Roman" w:hAnsi="Times New Roman"/>
        <w:b/>
        <w:sz w:val="20"/>
      </w:rPr>
      <w:t>T</w:t>
    </w:r>
    <w:r w:rsidR="008C1F6C">
      <w:rPr>
        <w:rFonts w:ascii="Times New Roman" w:hAnsi="Times New Roman"/>
        <w:b/>
        <w:sz w:val="20"/>
      </w:rPr>
      <w:t>-151563</w:t>
    </w:r>
    <w:r w:rsidRPr="004B18AF">
      <w:rPr>
        <w:rFonts w:ascii="Times New Roman" w:hAnsi="Times New Roman"/>
        <w:b/>
        <w:sz w:val="20"/>
      </w:rPr>
      <w:tab/>
    </w:r>
    <w:r w:rsidRPr="004B18AF">
      <w:rPr>
        <w:rFonts w:ascii="Times New Roman" w:hAnsi="Times New Roman"/>
        <w:b/>
        <w:sz w:val="20"/>
      </w:rPr>
      <w:tab/>
      <w:t xml:space="preserve">                 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070594">
      <w:rPr>
        <w:rStyle w:val="PageNumber"/>
        <w:rFonts w:ascii="Times New Roman" w:hAnsi="Times New Roman"/>
        <w:b/>
        <w:noProof/>
        <w:sz w:val="20"/>
      </w:rPr>
      <w:t>2</w:t>
    </w:r>
    <w:r w:rsidRPr="004B18AF">
      <w:rPr>
        <w:rStyle w:val="PageNumber"/>
        <w:rFonts w:ascii="Times New Roman" w:hAnsi="Times New Roman"/>
        <w:b/>
        <w:sz w:val="20"/>
      </w:rPr>
      <w:fldChar w:fldCharType="end"/>
    </w:r>
  </w:p>
  <w:p w14:paraId="5EB596C5" w14:textId="77777777" w:rsidR="00027E04" w:rsidRPr="004B18AF" w:rsidRDefault="00027E04" w:rsidP="005C2F34">
    <w:pPr>
      <w:pStyle w:val="Header"/>
      <w:tabs>
        <w:tab w:val="left" w:pos="7000"/>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p>
  <w:p w14:paraId="5EB596C6" w14:textId="77777777" w:rsidR="00027E04" w:rsidRPr="004B18AF" w:rsidRDefault="00027E04">
    <w:pPr>
      <w:pStyle w:val="Header"/>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12EA3"/>
    <w:rsid w:val="00027E04"/>
    <w:rsid w:val="000340A2"/>
    <w:rsid w:val="00040E8C"/>
    <w:rsid w:val="0005248A"/>
    <w:rsid w:val="00070594"/>
    <w:rsid w:val="000E640C"/>
    <w:rsid w:val="00145B5D"/>
    <w:rsid w:val="001C5AB1"/>
    <w:rsid w:val="001E1D7A"/>
    <w:rsid w:val="001F0D72"/>
    <w:rsid w:val="00202401"/>
    <w:rsid w:val="00203264"/>
    <w:rsid w:val="00282CB2"/>
    <w:rsid w:val="002A790E"/>
    <w:rsid w:val="002C039A"/>
    <w:rsid w:val="002F0041"/>
    <w:rsid w:val="003973CD"/>
    <w:rsid w:val="003F064D"/>
    <w:rsid w:val="003F1443"/>
    <w:rsid w:val="00413FCD"/>
    <w:rsid w:val="00414374"/>
    <w:rsid w:val="00481FB7"/>
    <w:rsid w:val="00490917"/>
    <w:rsid w:val="004B04B4"/>
    <w:rsid w:val="004B25AB"/>
    <w:rsid w:val="00552600"/>
    <w:rsid w:val="005A6C74"/>
    <w:rsid w:val="005B2FD1"/>
    <w:rsid w:val="005C2F34"/>
    <w:rsid w:val="005F1234"/>
    <w:rsid w:val="0063135D"/>
    <w:rsid w:val="00672F7B"/>
    <w:rsid w:val="006A41EE"/>
    <w:rsid w:val="0073716A"/>
    <w:rsid w:val="007618A4"/>
    <w:rsid w:val="00762265"/>
    <w:rsid w:val="00770D99"/>
    <w:rsid w:val="00780E50"/>
    <w:rsid w:val="007A3DCA"/>
    <w:rsid w:val="007B34A8"/>
    <w:rsid w:val="007C1099"/>
    <w:rsid w:val="007E18CD"/>
    <w:rsid w:val="007E423D"/>
    <w:rsid w:val="008009C6"/>
    <w:rsid w:val="008B4F07"/>
    <w:rsid w:val="008C028D"/>
    <w:rsid w:val="008C1F6C"/>
    <w:rsid w:val="00941172"/>
    <w:rsid w:val="0096211F"/>
    <w:rsid w:val="00A84C2A"/>
    <w:rsid w:val="00A9666F"/>
    <w:rsid w:val="00AA48EA"/>
    <w:rsid w:val="00AB17F4"/>
    <w:rsid w:val="00AD3312"/>
    <w:rsid w:val="00AE273E"/>
    <w:rsid w:val="00AF156E"/>
    <w:rsid w:val="00B13041"/>
    <w:rsid w:val="00B35FE1"/>
    <w:rsid w:val="00B57A04"/>
    <w:rsid w:val="00B67549"/>
    <w:rsid w:val="00C65698"/>
    <w:rsid w:val="00D06E9E"/>
    <w:rsid w:val="00D61D5C"/>
    <w:rsid w:val="00D62D88"/>
    <w:rsid w:val="00DA1B86"/>
    <w:rsid w:val="00DD2A47"/>
    <w:rsid w:val="00E27F46"/>
    <w:rsid w:val="00E5777F"/>
    <w:rsid w:val="00E65D78"/>
    <w:rsid w:val="00ED0135"/>
    <w:rsid w:val="00F21B68"/>
    <w:rsid w:val="00F5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CADA0A32954B4783BA6724D696B84A" ma:contentTypeVersion="119" ma:contentTypeDescription="" ma:contentTypeScope="" ma:versionID="cd26793c54673486382b812c5a4071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2015-07-29T07:00:00+00:00</OpenedDate>
    <Date1 xmlns="dc463f71-b30c-4ab2-9473-d307f9d35888">2015-08-13T07:00:00+00:00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151563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A5612-32BE-489C-9EE1-77596D5D930E}"/>
</file>

<file path=customXml/itemProps2.xml><?xml version="1.0" encoding="utf-8"?>
<ds:datastoreItem xmlns:ds="http://schemas.openxmlformats.org/officeDocument/2006/customXml" ds:itemID="{BD43367B-939E-454B-9712-014A4543F0CD}"/>
</file>

<file path=customXml/itemProps3.xml><?xml version="1.0" encoding="utf-8"?>
<ds:datastoreItem xmlns:ds="http://schemas.openxmlformats.org/officeDocument/2006/customXml" ds:itemID="{158FA7EC-F441-4A05-BBE3-D865F92AC665}"/>
</file>

<file path=customXml/itemProps4.xml><?xml version="1.0" encoding="utf-8"?>
<ds:datastoreItem xmlns:ds="http://schemas.openxmlformats.org/officeDocument/2006/customXml" ds:itemID="{8762987B-C501-450A-97D3-70A17E5F59E5}"/>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UT-151563</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UT-151563</dc:title>
  <dc:creator>Beaton, Rebecca (UTC)</dc:creator>
  <cp:lastModifiedBy>Kern, Cathy (UTC)</cp:lastModifiedBy>
  <cp:revision>2</cp:revision>
  <cp:lastPrinted>2015-04-09T15:47:00Z</cp:lastPrinted>
  <dcterms:created xsi:type="dcterms:W3CDTF">2015-08-12T23:11:00Z</dcterms:created>
  <dcterms:modified xsi:type="dcterms:W3CDTF">2015-08-12T23:11:00Z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0x0101006E56B4D1795A2E4DB2F0B01679ED314A00C8CADA0A32954B4783BA6724D696B84A</vt:lpwstr>
  </property>
  <property fmtid="{D5CDD505-2E9C-101B-9397-08002B2CF9AE}" pid="3" name="_docset_NoMedatataSyncRequired">
    <vt:lpwstr>False</vt:lpwstr>
  </property>
</Properties>
</file>