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4D6D" w14:textId="77777777" w:rsidR="004F464E" w:rsidRPr="006B3227" w:rsidRDefault="004F464E">
      <w:pPr>
        <w:pStyle w:val="BodyText"/>
        <w:rPr>
          <w:b/>
          <w:bCs/>
        </w:rPr>
      </w:pPr>
      <w:bookmarkStart w:id="0" w:name="_GoBack"/>
      <w:bookmarkEnd w:id="0"/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14:paraId="08F74D6E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14:paraId="08F74D6F" w14:textId="77777777" w:rsidR="004F464E" w:rsidRPr="006B3227" w:rsidRDefault="004F464E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EE08A6" w:rsidRPr="006B3227" w14:paraId="08F74D85" w14:textId="77777777">
        <w:tc>
          <w:tcPr>
            <w:tcW w:w="4008" w:type="dxa"/>
          </w:tcPr>
          <w:p w14:paraId="08F74D70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08F74D71" w14:textId="77777777" w:rsidR="00EE08A6" w:rsidRPr="005E5651" w:rsidRDefault="00EE08A6" w:rsidP="000C1547"/>
          <w:p w14:paraId="08F74D72" w14:textId="77777777" w:rsidR="00EE08A6" w:rsidRDefault="00F61E83" w:rsidP="000C1547">
            <w:r>
              <w:t>CASCADE NATURAL GAS CORPORATION</w:t>
            </w:r>
            <w:r w:rsidR="00EE08A6" w:rsidRPr="005E5651">
              <w:t xml:space="preserve">,         </w:t>
            </w:r>
          </w:p>
          <w:p w14:paraId="08F74D73" w14:textId="77777777" w:rsidR="00A53890" w:rsidRPr="005E5651" w:rsidRDefault="00A53890" w:rsidP="000C1547"/>
          <w:p w14:paraId="08F74D74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08F74D75" w14:textId="77777777" w:rsidR="00EE08A6" w:rsidRPr="005E5651" w:rsidRDefault="00EE08A6" w:rsidP="000C1547"/>
          <w:p w14:paraId="08F74D76" w14:textId="333D3E97" w:rsidR="00EE08A6" w:rsidRPr="005E5651" w:rsidRDefault="00EE08A6" w:rsidP="000C1547">
            <w:r w:rsidRPr="005E5651">
              <w:t xml:space="preserve">Seeking </w:t>
            </w:r>
            <w:r w:rsidR="00925E5C">
              <w:t>Amendment of</w:t>
            </w:r>
            <w:r w:rsidR="00645D27">
              <w:t xml:space="preserve"> </w:t>
            </w:r>
            <w:r w:rsidR="0052178D">
              <w:t xml:space="preserve">Temporary </w:t>
            </w:r>
            <w:r w:rsidRPr="005E5651">
              <w:t xml:space="preserve">Exemption from the Provisions of </w:t>
            </w:r>
            <w:r>
              <w:t xml:space="preserve"> </w:t>
            </w:r>
            <w:r w:rsidR="00F61E83">
              <w:t>WAC 480-90</w:t>
            </w:r>
            <w:r w:rsidR="00C7099E">
              <w:t xml:space="preserve">-238(4) </w:t>
            </w:r>
            <w:r w:rsidR="00925E5C">
              <w:t>Related to the Timing of Integrated Resource Plan Filing</w:t>
            </w:r>
          </w:p>
          <w:p w14:paraId="08F74D77" w14:textId="77777777"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08F74D78" w14:textId="77777777"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14:paraId="08F74D79" w14:textId="77777777" w:rsidR="00702D93" w:rsidRDefault="00702D93" w:rsidP="000C1547">
            <w:pPr>
              <w:jc w:val="center"/>
            </w:pPr>
            <w:r>
              <w:t>)</w:t>
            </w:r>
          </w:p>
          <w:p w14:paraId="0975D017" w14:textId="77777777" w:rsidR="00EE08A6" w:rsidRDefault="00EE08A6" w:rsidP="000C1547">
            <w:pPr>
              <w:jc w:val="center"/>
            </w:pPr>
            <w:r w:rsidRPr="005E5651">
              <w:t>)</w:t>
            </w:r>
          </w:p>
          <w:p w14:paraId="08F74D7A" w14:textId="07BCC9D7" w:rsidR="00BE1BFD" w:rsidRPr="005E5651" w:rsidRDefault="00BE1BFD" w:rsidP="000C1547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08F74D7B" w14:textId="77777777" w:rsidR="00EE08A6" w:rsidRPr="005E5651" w:rsidRDefault="00EE08A6" w:rsidP="000C1547">
            <w:r>
              <w:t xml:space="preserve">DOCKET </w:t>
            </w:r>
            <w:r w:rsidR="00F61E83">
              <w:t>UG</w:t>
            </w:r>
            <w:r w:rsidR="0052178D">
              <w:t>-1</w:t>
            </w:r>
            <w:r w:rsidR="00F61E83">
              <w:t>40181</w:t>
            </w:r>
          </w:p>
          <w:p w14:paraId="08F74D7C" w14:textId="77777777" w:rsidR="00EE08A6" w:rsidRPr="005E5651" w:rsidRDefault="00EE08A6" w:rsidP="000C1547">
            <w:pPr>
              <w:ind w:left="720"/>
            </w:pPr>
          </w:p>
          <w:p w14:paraId="08F74D7D" w14:textId="483CE0AA" w:rsidR="00EE08A6" w:rsidRPr="005E5651" w:rsidRDefault="00EE08A6" w:rsidP="000C1547">
            <w:r>
              <w:t xml:space="preserve">ORDER </w:t>
            </w:r>
            <w:r w:rsidR="002D0BC2">
              <w:t>0</w:t>
            </w:r>
            <w:r w:rsidR="00645D27">
              <w:t>2</w:t>
            </w:r>
          </w:p>
          <w:p w14:paraId="08F74D7E" w14:textId="77777777" w:rsidR="00EE08A6" w:rsidRPr="005E5651" w:rsidRDefault="00EE08A6" w:rsidP="000C1547">
            <w:pPr>
              <w:ind w:left="720"/>
            </w:pPr>
          </w:p>
          <w:p w14:paraId="08F74D7F" w14:textId="77777777" w:rsidR="00EE08A6" w:rsidRPr="005E5651" w:rsidRDefault="00EE08A6" w:rsidP="000C1547">
            <w:pPr>
              <w:ind w:left="720"/>
            </w:pPr>
          </w:p>
          <w:p w14:paraId="08F74D80" w14:textId="77777777" w:rsidR="00EE08A6" w:rsidRPr="005E5651" w:rsidRDefault="00EE08A6" w:rsidP="000C1547">
            <w:pPr>
              <w:ind w:left="720"/>
            </w:pPr>
          </w:p>
          <w:p w14:paraId="08F74D81" w14:textId="77777777" w:rsidR="00EE08A6" w:rsidRPr="005E5651" w:rsidRDefault="00EE08A6" w:rsidP="000C1547">
            <w:pPr>
              <w:ind w:left="720"/>
            </w:pPr>
          </w:p>
          <w:p w14:paraId="08F74D82" w14:textId="77777777" w:rsidR="00E27288" w:rsidRDefault="00E27288" w:rsidP="000C1547"/>
          <w:p w14:paraId="08F74D84" w14:textId="12D3E4E5" w:rsidR="00EE08A6" w:rsidRPr="005E5651" w:rsidRDefault="00EE08A6" w:rsidP="00925E5C">
            <w:r w:rsidRPr="005E5651">
              <w:t xml:space="preserve">ORDER GRANTING </w:t>
            </w:r>
            <w:r w:rsidR="00925E5C">
              <w:t xml:space="preserve">AMENDMENT </w:t>
            </w:r>
            <w:r w:rsidR="00645D27">
              <w:t>OF INTEGRATED RESOURCE PLAN FILING DATE</w:t>
            </w:r>
          </w:p>
        </w:tc>
      </w:tr>
    </w:tbl>
    <w:p w14:paraId="08F74D86" w14:textId="77777777" w:rsidR="004F464E" w:rsidRPr="006B3227" w:rsidRDefault="004F464E"/>
    <w:p w14:paraId="08F74D87" w14:textId="77777777"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08F74D88" w14:textId="77777777"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4B28B3E6" w14:textId="6773AA87" w:rsidR="009B4430" w:rsidRDefault="00EE08A6" w:rsidP="00514012">
      <w:pPr>
        <w:pStyle w:val="Findings"/>
        <w:spacing w:line="288" w:lineRule="auto"/>
      </w:pPr>
      <w:r w:rsidRPr="005E5651">
        <w:t>On</w:t>
      </w:r>
      <w:r>
        <w:t xml:space="preserve"> </w:t>
      </w:r>
      <w:r w:rsidR="00F61E83">
        <w:t>February 5</w:t>
      </w:r>
      <w:r w:rsidR="00431D10">
        <w:t>,</w:t>
      </w:r>
      <w:r w:rsidR="005C44CA">
        <w:t xml:space="preserve"> </w:t>
      </w:r>
      <w:r w:rsidR="00F61E83">
        <w:t>2014</w:t>
      </w:r>
      <w:r w:rsidRPr="005E5651">
        <w:t xml:space="preserve">, </w:t>
      </w:r>
      <w:r w:rsidR="00F61E83">
        <w:t>Cascade Natural Gas Corporation</w:t>
      </w:r>
      <w:r w:rsidR="00563BF0">
        <w:t xml:space="preserve"> (</w:t>
      </w:r>
      <w:r w:rsidR="00F61E83">
        <w:t>Cascade</w:t>
      </w:r>
      <w:r w:rsidR="00563BF0">
        <w:t xml:space="preserve"> or Company)</w:t>
      </w:r>
      <w:r w:rsidRPr="005E5651">
        <w:t xml:space="preserve">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Pr="005E5651">
        <w:t xml:space="preserve">a petition requesting </w:t>
      </w:r>
      <w:r w:rsidR="00563BF0">
        <w:t>a temporary</w:t>
      </w:r>
      <w:r>
        <w:t xml:space="preserve"> </w:t>
      </w:r>
      <w:r w:rsidRPr="005E5651">
        <w:t xml:space="preserve">exemption from </w:t>
      </w:r>
      <w:r w:rsidR="00F61E83">
        <w:t>WAC 480-9</w:t>
      </w:r>
      <w:r w:rsidR="00563BF0">
        <w:t>0</w:t>
      </w:r>
      <w:r w:rsidR="00431D10">
        <w:t>-238(4)</w:t>
      </w:r>
      <w:r w:rsidR="001D59B5">
        <w:t xml:space="preserve">, which </w:t>
      </w:r>
      <w:r w:rsidR="001D59B5" w:rsidRPr="005E5651">
        <w:t xml:space="preserve">requires </w:t>
      </w:r>
      <w:r w:rsidR="001D59B5">
        <w:t>each regulated natural gas</w:t>
      </w:r>
      <w:r w:rsidR="001D59B5" w:rsidRPr="005E5651">
        <w:t xml:space="preserve"> compan</w:t>
      </w:r>
      <w:r w:rsidR="001D59B5">
        <w:t>y to submit an IRP within two years of the date of its previous filing</w:t>
      </w:r>
      <w:r w:rsidRPr="005E5651">
        <w:t>.</w:t>
      </w:r>
      <w:r w:rsidR="006E1A0E">
        <w:t xml:space="preserve"> </w:t>
      </w:r>
      <w:r w:rsidR="00702D93">
        <w:t xml:space="preserve"> </w:t>
      </w:r>
      <w:r w:rsidR="006E1A0E">
        <w:t xml:space="preserve">The </w:t>
      </w:r>
      <w:r w:rsidR="001D59B5">
        <w:t xml:space="preserve">Company’s </w:t>
      </w:r>
      <w:r w:rsidR="006E1A0E">
        <w:t>petition request</w:t>
      </w:r>
      <w:r w:rsidR="009B4430">
        <w:t>ed</w:t>
      </w:r>
      <w:r w:rsidR="006E1A0E">
        <w:t xml:space="preserve"> a one-time extension </w:t>
      </w:r>
      <w:r w:rsidR="005B7448">
        <w:t>of the filing date for</w:t>
      </w:r>
      <w:r w:rsidR="003E0170">
        <w:t xml:space="preserve"> only</w:t>
      </w:r>
      <w:r w:rsidR="005B7448">
        <w:t xml:space="preserve"> the 201</w:t>
      </w:r>
      <w:r w:rsidR="00F61E83">
        <w:t>4</w:t>
      </w:r>
      <w:r w:rsidR="005B7448">
        <w:t xml:space="preserve"> Integrated Resource Plan (IRP) from </w:t>
      </w:r>
      <w:r w:rsidR="00F61E83">
        <w:t>December 15</w:t>
      </w:r>
      <w:r w:rsidR="005B7448">
        <w:t>, 201</w:t>
      </w:r>
      <w:r w:rsidR="00F61E83">
        <w:t>4</w:t>
      </w:r>
      <w:r w:rsidR="00702D93">
        <w:t>,</w:t>
      </w:r>
      <w:r w:rsidR="005B7448">
        <w:t xml:space="preserve"> to </w:t>
      </w:r>
      <w:r w:rsidR="00F61E83">
        <w:t>March 15</w:t>
      </w:r>
      <w:r w:rsidR="00FF57AE">
        <w:t>, 201</w:t>
      </w:r>
      <w:r w:rsidR="00F61E83">
        <w:t>5</w:t>
      </w:r>
      <w:r w:rsidR="00FF57AE">
        <w:t>.</w:t>
      </w:r>
    </w:p>
    <w:p w14:paraId="1C76B77D" w14:textId="77777777" w:rsidR="009B4430" w:rsidRDefault="009B4430" w:rsidP="009B4430">
      <w:pPr>
        <w:pStyle w:val="Findings"/>
        <w:numPr>
          <w:ilvl w:val="0"/>
          <w:numId w:val="0"/>
        </w:numPr>
        <w:spacing w:line="288" w:lineRule="auto"/>
      </w:pPr>
    </w:p>
    <w:p w14:paraId="08F74D89" w14:textId="472829F5" w:rsidR="00EE08A6" w:rsidRPr="005E5651" w:rsidRDefault="009B4430" w:rsidP="00514012">
      <w:pPr>
        <w:pStyle w:val="Findings"/>
        <w:spacing w:line="288" w:lineRule="auto"/>
      </w:pPr>
      <w:r>
        <w:t xml:space="preserve">On February 27, 2014, the Commission granted </w:t>
      </w:r>
      <w:r w:rsidR="0077034D">
        <w:t xml:space="preserve">Cascade a </w:t>
      </w:r>
      <w:r>
        <w:t xml:space="preserve">temporary exemption in Order 01 </w:t>
      </w:r>
      <w:r w:rsidR="0077034D">
        <w:t xml:space="preserve">in </w:t>
      </w:r>
      <w:r>
        <w:t xml:space="preserve">this docket to allow the </w:t>
      </w:r>
      <w:r w:rsidR="00BE1BFD">
        <w:t>C</w:t>
      </w:r>
      <w:r>
        <w:t xml:space="preserve">ompany additional time to update its forecasting and modeling approaches.  </w:t>
      </w:r>
    </w:p>
    <w:p w14:paraId="08F74D8A" w14:textId="77777777" w:rsidR="00EE08A6" w:rsidRPr="005E5651" w:rsidRDefault="00EE08A6" w:rsidP="00EE08A6">
      <w:pPr>
        <w:pStyle w:val="Findings"/>
        <w:numPr>
          <w:ilvl w:val="0"/>
          <w:numId w:val="0"/>
        </w:numPr>
        <w:spacing w:line="288" w:lineRule="auto"/>
      </w:pPr>
    </w:p>
    <w:p w14:paraId="3B2A2F33" w14:textId="2F712B57" w:rsidR="009B4430" w:rsidRDefault="009B4430" w:rsidP="00EE08A6">
      <w:pPr>
        <w:pStyle w:val="Findings"/>
        <w:spacing w:line="288" w:lineRule="auto"/>
      </w:pPr>
      <w:r>
        <w:t xml:space="preserve">On July 30, 2014, Cascade filed a petition to amend the filing deadline of the 2014 IRP from March 15, 2015, to May 29, 2015.  In its petition the Company </w:t>
      </w:r>
      <w:r w:rsidR="001D59B5">
        <w:t xml:space="preserve">explained </w:t>
      </w:r>
      <w:r>
        <w:t xml:space="preserve">that, based on feedback from its advisory group, it needs additional time to modify the forecasting model currently being developed by a third-party consultant.  </w:t>
      </w:r>
      <w:r w:rsidR="001D59B5">
        <w:t>T</w:t>
      </w:r>
      <w:r w:rsidR="00EA5F22">
        <w:t xml:space="preserve">he Company </w:t>
      </w:r>
      <w:r w:rsidR="001D59B5">
        <w:t>further stated</w:t>
      </w:r>
      <w:r w:rsidR="00EA5F22">
        <w:t xml:space="preserve"> that this is the first time in several years it has conducted a joint IRP development process with Washington and Oregon stakeholders.  Cascade </w:t>
      </w:r>
      <w:r w:rsidR="001D59B5">
        <w:t xml:space="preserve">stated </w:t>
      </w:r>
      <w:r w:rsidR="00EA5F22">
        <w:t>that the involvement of stakeholders from both states requires additional technical workshops and time to respond to feedback.</w:t>
      </w:r>
    </w:p>
    <w:p w14:paraId="08F74D8E" w14:textId="77777777" w:rsidR="004A6309" w:rsidRDefault="004A6309" w:rsidP="00EA5F22"/>
    <w:p w14:paraId="08F74D8F" w14:textId="75D206AA" w:rsidR="00DE6612" w:rsidRDefault="00DE6612" w:rsidP="003E5B2A">
      <w:pPr>
        <w:pStyle w:val="Findings"/>
        <w:spacing w:line="288" w:lineRule="auto"/>
      </w:pPr>
      <w:r>
        <w:lastRenderedPageBreak/>
        <w:t xml:space="preserve">Commission </w:t>
      </w:r>
      <w:r w:rsidR="00F9769E">
        <w:t>Staff</w:t>
      </w:r>
      <w:r w:rsidR="007B0618">
        <w:t xml:space="preserve"> </w:t>
      </w:r>
      <w:r w:rsidR="0077034D">
        <w:t xml:space="preserve">(Staff) </w:t>
      </w:r>
      <w:r w:rsidR="005C44CA">
        <w:t>has reviewed t</w:t>
      </w:r>
      <w:r w:rsidR="004C3D5D">
        <w:t>he</w:t>
      </w:r>
      <w:r w:rsidR="005C44CA">
        <w:t xml:space="preserve"> request and </w:t>
      </w:r>
      <w:r w:rsidR="00E121F9">
        <w:t xml:space="preserve">solicited feedback from staff at the Oregon Public Utilities Commission and </w:t>
      </w:r>
      <w:r w:rsidR="0077034D">
        <w:t xml:space="preserve">from </w:t>
      </w:r>
      <w:r w:rsidR="00F61E83">
        <w:t>Cascade</w:t>
      </w:r>
      <w:r w:rsidR="00085166">
        <w:t xml:space="preserve">’s IRP Technical Advisory </w:t>
      </w:r>
      <w:r w:rsidR="00F61E83">
        <w:t>Group</w:t>
      </w:r>
      <w:r w:rsidR="00085166">
        <w:t>.</w:t>
      </w:r>
      <w:r w:rsidR="00E121F9">
        <w:t xml:space="preserve"> </w:t>
      </w:r>
      <w:r w:rsidR="001D59B5">
        <w:t xml:space="preserve"> </w:t>
      </w:r>
      <w:r w:rsidRPr="003E5B2A">
        <w:t xml:space="preserve">Staff believes that </w:t>
      </w:r>
      <w:r w:rsidR="00EA5F22">
        <w:t xml:space="preserve">the changes in forecasting methodology requested by stakeholders </w:t>
      </w:r>
      <w:r w:rsidR="0077034D">
        <w:t xml:space="preserve">more appropriately serve the public interest </w:t>
      </w:r>
      <w:r w:rsidR="001D59B5">
        <w:t>by</w:t>
      </w:r>
      <w:r w:rsidR="00EA5F22">
        <w:t>improv</w:t>
      </w:r>
      <w:r w:rsidR="001D59B5">
        <w:t>ing</w:t>
      </w:r>
      <w:r w:rsidR="00EA5F22">
        <w:t xml:space="preserve"> load forecasts, which will enable</w:t>
      </w:r>
      <w:r w:rsidR="003959E4">
        <w:t xml:space="preserve"> the Company to more accurately</w:t>
      </w:r>
      <w:r w:rsidR="00C2687C">
        <w:t xml:space="preserve"> evaluate supply shortfalls and lowest reasonable cost resource alternatives.</w:t>
      </w:r>
      <w:r w:rsidR="003959E4">
        <w:t xml:space="preserve"> </w:t>
      </w:r>
    </w:p>
    <w:p w14:paraId="08F74D90" w14:textId="77777777" w:rsidR="00DE6612" w:rsidRDefault="00DE6612" w:rsidP="00DE6612">
      <w:pPr>
        <w:pStyle w:val="ListParagraph"/>
      </w:pPr>
    </w:p>
    <w:p w14:paraId="08F74D91" w14:textId="382B9D7A" w:rsidR="004F464E" w:rsidRDefault="00DE6612" w:rsidP="00085166">
      <w:pPr>
        <w:pStyle w:val="Findings"/>
        <w:spacing w:line="288" w:lineRule="auto"/>
      </w:pPr>
      <w:r>
        <w:t xml:space="preserve">Commission </w:t>
      </w:r>
      <w:r w:rsidR="00085166">
        <w:t xml:space="preserve">Staff recommends granting </w:t>
      </w:r>
      <w:r w:rsidR="00F61E83">
        <w:t>Cascade</w:t>
      </w:r>
      <w:r w:rsidR="00085166">
        <w:t xml:space="preserve">’s request </w:t>
      </w:r>
      <w:r w:rsidR="00EA5F22">
        <w:t>to revise the filing dat</w:t>
      </w:r>
      <w:r w:rsidR="0077034D">
        <w:t>e</w:t>
      </w:r>
      <w:r w:rsidR="00EA5F22">
        <w:t xml:space="preserve"> of its 2014 IRP from March 15, 2015, to May 29, 2015, pursuant to the temporary exemption</w:t>
      </w:r>
      <w:r w:rsidR="00F61E83">
        <w:t xml:space="preserve"> from WAC 480-90</w:t>
      </w:r>
      <w:r w:rsidR="00085166">
        <w:t>-238</w:t>
      </w:r>
      <w:r w:rsidR="009B12F4">
        <w:t>(4)</w:t>
      </w:r>
      <w:r w:rsidR="00EA5F22">
        <w:t xml:space="preserve"> granted by the Commission in Order 01 </w:t>
      </w:r>
      <w:r w:rsidR="0077034D">
        <w:t xml:space="preserve">in </w:t>
      </w:r>
      <w:r w:rsidR="00EA5F22">
        <w:t>this docket</w:t>
      </w:r>
      <w:r w:rsidR="00085166">
        <w:t>.</w:t>
      </w:r>
      <w:r w:rsidR="005C44CA">
        <w:t xml:space="preserve"> </w:t>
      </w:r>
      <w:r w:rsidR="008161FB">
        <w:t xml:space="preserve"> The </w:t>
      </w:r>
      <w:r w:rsidR="0077034D">
        <w:t xml:space="preserve">2016 </w:t>
      </w:r>
      <w:r w:rsidR="008161FB">
        <w:t>IRP will be due December 15, 2016.</w:t>
      </w:r>
    </w:p>
    <w:p w14:paraId="08F74D92" w14:textId="77777777" w:rsidR="00383872" w:rsidRPr="006B3227" w:rsidRDefault="00383872" w:rsidP="00383872">
      <w:pPr>
        <w:pStyle w:val="Findings"/>
        <w:numPr>
          <w:ilvl w:val="0"/>
          <w:numId w:val="0"/>
        </w:numPr>
        <w:spacing w:line="288" w:lineRule="auto"/>
      </w:pPr>
    </w:p>
    <w:p w14:paraId="08F74D93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08F74D94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08F74D95" w14:textId="4A5DD938" w:rsidR="00E27288" w:rsidRDefault="004F464E" w:rsidP="00E27288">
      <w:pPr>
        <w:pStyle w:val="Findings"/>
        <w:spacing w:line="288" w:lineRule="auto"/>
        <w:ind w:left="700" w:hanging="1420"/>
      </w:pPr>
      <w:r w:rsidRPr="006B3227">
        <w:t>(1)</w:t>
      </w:r>
      <w:r w:rsidR="00776FBD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</w:p>
    <w:p w14:paraId="08F74D96" w14:textId="77777777" w:rsidR="00E27288" w:rsidRPr="006B3227" w:rsidRDefault="00E27288" w:rsidP="00E27288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8F74D97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(2)</w:t>
      </w:r>
      <w:r w:rsidRPr="006B3227">
        <w:tab/>
      </w:r>
      <w:r w:rsidR="00F61E83">
        <w:t>Cascade</w:t>
      </w:r>
      <w:r w:rsidRPr="006B3227">
        <w:t xml:space="preserve"> is engaged </w:t>
      </w:r>
      <w:r w:rsidR="002C4770">
        <w:t xml:space="preserve">in the business of providing </w:t>
      </w:r>
      <w:r w:rsidR="00F61E83">
        <w:t>natural gas</w:t>
      </w:r>
      <w:r w:rsidRPr="006B3227">
        <w:t xml:space="preserve"> services within the state of Washington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14:paraId="08F74D98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9" w14:textId="0D63076C" w:rsidR="002C53B4" w:rsidRPr="005E5651" w:rsidRDefault="004F464E" w:rsidP="00A55DFD">
      <w:pPr>
        <w:pStyle w:val="Findings"/>
        <w:spacing w:line="288" w:lineRule="auto"/>
        <w:ind w:left="720" w:hanging="1440"/>
      </w:pPr>
      <w:r w:rsidRPr="006B3227">
        <w:t>(3)</w:t>
      </w:r>
      <w:r w:rsidR="00A55DFD">
        <w:tab/>
      </w:r>
      <w:r w:rsidR="00F61E83">
        <w:t>Cascade</w:t>
      </w:r>
      <w:r w:rsidRPr="006B3227">
        <w:t xml:space="preserve"> is subject to </w:t>
      </w:r>
      <w:r w:rsidR="002C4770">
        <w:t>WAC 480-</w:t>
      </w:r>
      <w:r w:rsidR="00F61E83">
        <w:t>9</w:t>
      </w:r>
      <w:r w:rsidR="002C4770">
        <w:t>0</w:t>
      </w:r>
      <w:r w:rsidR="002D0BC2">
        <w:t>-238(4)</w:t>
      </w:r>
      <w:r w:rsidRPr="006B3227">
        <w:t xml:space="preserve">, </w:t>
      </w:r>
      <w:r w:rsidR="00165F46">
        <w:t xml:space="preserve">which </w:t>
      </w:r>
      <w:r w:rsidRPr="006B3227">
        <w:t>requir</w:t>
      </w:r>
      <w:r w:rsidR="00165F46">
        <w:t>es</w:t>
      </w:r>
      <w:r w:rsidR="002C4770">
        <w:t xml:space="preserve"> </w:t>
      </w:r>
      <w:r w:rsidR="00F61E83">
        <w:t>natural gas</w:t>
      </w:r>
      <w:r w:rsidRPr="006B3227">
        <w:t xml:space="preserve"> companies </w:t>
      </w:r>
      <w:r w:rsidR="002C53B4">
        <w:t xml:space="preserve">to submit an </w:t>
      </w:r>
      <w:r w:rsidR="00AD19B3">
        <w:t>IRP</w:t>
      </w:r>
      <w:r w:rsidR="002C53B4">
        <w:t xml:space="preserve"> within two years after the date the previous plan was filed with the </w:t>
      </w:r>
      <w:r w:rsidR="00F9769E">
        <w:t>Commission</w:t>
      </w:r>
      <w:r w:rsidR="002C53B4" w:rsidRPr="005E5651">
        <w:t>.</w:t>
      </w:r>
    </w:p>
    <w:p w14:paraId="08F74D9A" w14:textId="77777777" w:rsidR="00C75CBE" w:rsidRDefault="00C75CBE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8F74D9B" w14:textId="2B20780D" w:rsidR="004F464E" w:rsidRDefault="004F464E" w:rsidP="00F36507">
      <w:pPr>
        <w:pStyle w:val="Findings"/>
        <w:spacing w:line="288" w:lineRule="auto"/>
        <w:ind w:left="700" w:hanging="1420"/>
      </w:pPr>
      <w:r w:rsidRPr="006B3227">
        <w:t>(4)</w:t>
      </w:r>
      <w:r w:rsidRPr="006B3227">
        <w:tab/>
      </w:r>
      <w:r w:rsidR="00165F46">
        <w:t xml:space="preserve">Under </w:t>
      </w:r>
      <w:r w:rsidR="00F61E83">
        <w:t>WAC 480-9</w:t>
      </w:r>
      <w:r w:rsidR="002C4770">
        <w:t>0</w:t>
      </w:r>
      <w:r w:rsidRPr="006B3227">
        <w:t>-008</w:t>
      </w:r>
      <w:r w:rsidR="00165F46">
        <w:t xml:space="preserve">, </w:t>
      </w:r>
      <w:r w:rsidRPr="006B3227">
        <w:t xml:space="preserve">the </w:t>
      </w:r>
      <w:r w:rsidR="00F9769E">
        <w:t>Commission</w:t>
      </w:r>
      <w:r w:rsidRPr="006B3227">
        <w:t xml:space="preserve"> may grant an exemption from the provisions of any rule in </w:t>
      </w:r>
      <w:r w:rsidR="00807DC2">
        <w:t>WAC</w:t>
      </w:r>
      <w:r w:rsidR="00F61E83">
        <w:t xml:space="preserve"> 480-9</w:t>
      </w:r>
      <w:r w:rsidR="002C4770">
        <w:t>0</w:t>
      </w:r>
      <w:r w:rsidRPr="006B3227">
        <w:t>, if consistent with the public interest</w:t>
      </w:r>
      <w:r w:rsidR="001D59B5">
        <w:t xml:space="preserve"> and</w:t>
      </w:r>
      <w:r w:rsidRPr="006B3227">
        <w:t xml:space="preserve"> the purposes underlying regulation and applicable statutes</w:t>
      </w:r>
      <w:r w:rsidRPr="006D07E3">
        <w:rPr>
          <w:i/>
        </w:rPr>
        <w:t>.</w:t>
      </w:r>
      <w:r w:rsidR="00165F46" w:rsidRPr="006D07E3">
        <w:rPr>
          <w:i/>
        </w:rPr>
        <w:t xml:space="preserve">  </w:t>
      </w:r>
      <w:r w:rsidR="00165F46" w:rsidRPr="006D07E3">
        <w:t>See also WAC 480-07-110.</w:t>
      </w:r>
    </w:p>
    <w:p w14:paraId="0311796C" w14:textId="77777777" w:rsidR="00AF2A83" w:rsidRDefault="00AF2A83" w:rsidP="00AF2A83">
      <w:pPr>
        <w:pStyle w:val="ListParagraph"/>
      </w:pPr>
    </w:p>
    <w:p w14:paraId="0C3C5EE7" w14:textId="3D81F7CC" w:rsidR="00AF2A83" w:rsidRPr="006D07E3" w:rsidRDefault="00AF2A83" w:rsidP="00BE1BFD">
      <w:pPr>
        <w:pStyle w:val="Findings"/>
        <w:ind w:left="720" w:hanging="1440"/>
      </w:pPr>
      <w:r>
        <w:t>(5)</w:t>
      </w:r>
      <w:r>
        <w:tab/>
        <w:t xml:space="preserve">The Commission </w:t>
      </w:r>
      <w:r w:rsidR="00181943">
        <w:t xml:space="preserve">previously </w:t>
      </w:r>
      <w:r>
        <w:t xml:space="preserve">granted Cascade </w:t>
      </w:r>
      <w:r w:rsidR="00181943">
        <w:t xml:space="preserve">a </w:t>
      </w:r>
      <w:r>
        <w:t>temporary exemption from WAC 480-90-238(4), allowing Cascade to file its 2014 IRP on or before March 15, 2015.</w:t>
      </w:r>
    </w:p>
    <w:p w14:paraId="08F74D9C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D" w14:textId="6A672B72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</w:t>
      </w:r>
      <w:r w:rsidR="00AF2A83">
        <w:t>6</w:t>
      </w:r>
      <w:r w:rsidRPr="006B3227">
        <w:t>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1F62E5">
        <w:t xml:space="preserve"> </w:t>
      </w:r>
      <w:r w:rsidR="00AF2A83">
        <w:t>September 11</w:t>
      </w:r>
      <w:r w:rsidR="00F61E83">
        <w:t>, 2014</w:t>
      </w:r>
      <w:r w:rsidR="00E27288">
        <w:t>.</w:t>
      </w:r>
    </w:p>
    <w:p w14:paraId="08F74D9E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F" w14:textId="17AA5EF2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</w:t>
      </w:r>
      <w:r w:rsidR="00AF2A83">
        <w:t>7</w:t>
      </w:r>
      <w:r w:rsidRPr="006B3227">
        <w:t>)</w:t>
      </w:r>
      <w:r w:rsidRPr="006B3227">
        <w:tab/>
        <w:t>After review</w:t>
      </w:r>
      <w:r w:rsidR="00165F46">
        <w:t>ing</w:t>
      </w:r>
      <w:r w:rsidR="00404DE4">
        <w:t xml:space="preserve"> </w:t>
      </w:r>
      <w:r w:rsidR="00F61E83">
        <w:t>Cascade</w:t>
      </w:r>
      <w:r w:rsidR="002C4770">
        <w:t>’s</w:t>
      </w:r>
      <w:r w:rsidR="00165F46" w:rsidRPr="006B3227">
        <w:t xml:space="preserve"> </w:t>
      </w:r>
      <w:r w:rsidRPr="006B3227">
        <w:t xml:space="preserve">petition filed in Docket </w:t>
      </w:r>
      <w:r w:rsidR="00F61E83">
        <w:t xml:space="preserve">UG-140181 </w:t>
      </w:r>
      <w:r w:rsidRPr="006B3227">
        <w:t xml:space="preserve">on </w:t>
      </w:r>
      <w:r w:rsidR="00AF2A83">
        <w:t>July 30</w:t>
      </w:r>
      <w:r w:rsidR="002C4770">
        <w:t>, 201</w:t>
      </w:r>
      <w:r w:rsidR="00F61E83">
        <w:t>4</w:t>
      </w:r>
      <w:r w:rsidR="002C4770">
        <w:t>,</w:t>
      </w:r>
      <w:r w:rsidRPr="006B3227">
        <w:t xml:space="preserve"> and giving due consideration, the </w:t>
      </w:r>
      <w:r w:rsidR="00F9769E">
        <w:t>Commission</w:t>
      </w:r>
      <w:r w:rsidRPr="006B3227">
        <w:t xml:space="preserve"> finds that </w:t>
      </w:r>
      <w:r w:rsidR="001D59B5">
        <w:t>revising</w:t>
      </w:r>
      <w:r w:rsidR="00AF2A83">
        <w:t xml:space="preserve"> the filing date pursuant to the temporary</w:t>
      </w:r>
      <w:r w:rsidRPr="006B3227">
        <w:t xml:space="preserve"> exemption is reasonable</w:t>
      </w:r>
      <w:r w:rsidR="00255830">
        <w:t>, in the public interest,</w:t>
      </w:r>
      <w:r w:rsidRPr="006B3227">
        <w:t xml:space="preserve"> and</w:t>
      </w:r>
      <w:r w:rsidR="00255830">
        <w:t xml:space="preserve"> therefore</w:t>
      </w:r>
      <w:r w:rsidRPr="006B3227">
        <w:t xml:space="preserve"> should be granted.</w:t>
      </w:r>
    </w:p>
    <w:p w14:paraId="08F74DA0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A1" w14:textId="69CCFF53"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t>ORDER</w:t>
      </w:r>
    </w:p>
    <w:p w14:paraId="08F74DA2" w14:textId="77777777" w:rsidR="004F464E" w:rsidRPr="006B3227" w:rsidRDefault="004F464E">
      <w:pPr>
        <w:spacing w:line="288" w:lineRule="auto"/>
        <w:rPr>
          <w:b/>
          <w:bCs/>
        </w:rPr>
      </w:pPr>
    </w:p>
    <w:p w14:paraId="08F74DA3" w14:textId="77777777"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14:paraId="08F74DA4" w14:textId="77777777" w:rsidR="004F464E" w:rsidRPr="006B3227" w:rsidRDefault="004F464E">
      <w:pPr>
        <w:spacing w:line="288" w:lineRule="auto"/>
        <w:ind w:left="-720"/>
      </w:pPr>
    </w:p>
    <w:p w14:paraId="08F74DA5" w14:textId="5A435E46" w:rsidR="004F464E" w:rsidRDefault="004F464E" w:rsidP="002B30DA">
      <w:pPr>
        <w:pStyle w:val="Findings"/>
        <w:spacing w:after="240" w:line="288" w:lineRule="auto"/>
        <w:ind w:left="700" w:hanging="142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F61E83">
        <w:t>Cascade Natural Gas Corporation</w:t>
      </w:r>
      <w:r w:rsidR="00900DF4">
        <w:t xml:space="preserve">’s request </w:t>
      </w:r>
      <w:r w:rsidR="00853C87">
        <w:t xml:space="preserve">to </w:t>
      </w:r>
      <w:r w:rsidR="00925E5C">
        <w:t>amend</w:t>
      </w:r>
      <w:r w:rsidR="00853C87">
        <w:t xml:space="preserve"> </w:t>
      </w:r>
      <w:r w:rsidR="00925E5C">
        <w:t xml:space="preserve">the temporary exemption from WAC 480-90-238(4) to revise </w:t>
      </w:r>
      <w:r w:rsidR="00853C87">
        <w:t>the filing date of its 2014 Integrat</w:t>
      </w:r>
      <w:r w:rsidR="00925E5C">
        <w:t>ed</w:t>
      </w:r>
      <w:r w:rsidR="00853C87">
        <w:t xml:space="preserve"> Resource Plan</w:t>
      </w:r>
      <w:r w:rsidR="00925E5C">
        <w:t xml:space="preserve"> </w:t>
      </w:r>
      <w:r w:rsidR="00900DF4">
        <w:t>is granted</w:t>
      </w:r>
      <w:r w:rsidR="00404DE4" w:rsidRPr="005E5651">
        <w:t xml:space="preserve">, </w:t>
      </w:r>
      <w:r w:rsidR="00900DF4">
        <w:t xml:space="preserve">allowing </w:t>
      </w:r>
      <w:r w:rsidR="00F61E83">
        <w:t>Cascade Natural Gas Corporation</w:t>
      </w:r>
      <w:r w:rsidR="00900DF4">
        <w:t xml:space="preserve"> to file its 201</w:t>
      </w:r>
      <w:r w:rsidR="00F61E83">
        <w:t>4</w:t>
      </w:r>
      <w:r w:rsidR="00900DF4">
        <w:t xml:space="preserve"> Integrated Resource Plan on or before </w:t>
      </w:r>
      <w:r w:rsidR="00853C87">
        <w:t>May 29</w:t>
      </w:r>
      <w:r w:rsidR="00900DF4">
        <w:t>, 201</w:t>
      </w:r>
      <w:r w:rsidR="00F61E83">
        <w:t>5</w:t>
      </w:r>
      <w:r w:rsidR="00900DF4">
        <w:t xml:space="preserve">. </w:t>
      </w:r>
    </w:p>
    <w:p w14:paraId="0A76E5C6" w14:textId="6610FDC9" w:rsidR="002B30DA" w:rsidRPr="006B3227" w:rsidRDefault="002B30DA" w:rsidP="00F36507">
      <w:pPr>
        <w:pStyle w:val="Findings"/>
        <w:spacing w:line="288" w:lineRule="auto"/>
        <w:ind w:left="700" w:hanging="1420"/>
      </w:pPr>
      <w:r>
        <w:t>(2)</w:t>
      </w:r>
      <w:r>
        <w:tab/>
        <w:t>Cascade Nat</w:t>
      </w:r>
      <w:r w:rsidR="00FB1F1A">
        <w:t>u</w:t>
      </w:r>
      <w:r>
        <w:t>ral Gas Corporation must file a revised work plan for the 2014 Integrated Resource Plan with the Commission in Docket UG-140008 within thirty days of the effective date of this order.</w:t>
      </w:r>
    </w:p>
    <w:p w14:paraId="08F74DA6" w14:textId="77777777" w:rsidR="00C75CBE" w:rsidRDefault="00C75CBE">
      <w:pPr>
        <w:spacing w:line="288" w:lineRule="auto"/>
      </w:pPr>
    </w:p>
    <w:p w14:paraId="08F74DA7" w14:textId="7A0C2F09" w:rsidR="004F464E" w:rsidRDefault="00AE03CC" w:rsidP="009C647A">
      <w:pPr>
        <w:pStyle w:val="Findings"/>
        <w:spacing w:line="288" w:lineRule="auto"/>
        <w:ind w:left="700" w:hanging="1420"/>
      </w:pPr>
      <w:r>
        <w:t>(</w:t>
      </w:r>
      <w:r w:rsidR="002B30DA">
        <w:t>3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F61E83">
        <w:t>Cascade Natural Gas Corporation</w:t>
      </w:r>
      <w:r w:rsidR="004F464E" w:rsidRPr="006B3227">
        <w:t xml:space="preserve"> to effectuate the provisions of this Order.</w:t>
      </w:r>
    </w:p>
    <w:p w14:paraId="08F74DA8" w14:textId="77777777" w:rsidR="002E7FC3" w:rsidRDefault="002E7FC3" w:rsidP="002E7FC3">
      <w:pPr>
        <w:pStyle w:val="ListParagraph"/>
      </w:pPr>
    </w:p>
    <w:p w14:paraId="08F74DA9" w14:textId="232CDC6C" w:rsidR="002E7FC3" w:rsidRPr="00516807" w:rsidRDefault="002E7FC3" w:rsidP="002E7FC3">
      <w:pPr>
        <w:pStyle w:val="Findings"/>
        <w:numPr>
          <w:ilvl w:val="0"/>
          <w:numId w:val="0"/>
        </w:numPr>
        <w:tabs>
          <w:tab w:val="left" w:pos="0"/>
        </w:tabs>
        <w:spacing w:line="288" w:lineRule="auto"/>
      </w:pPr>
      <w:r>
        <w:t>The Commissioners, having determined this Order to be consistent with the public interest, directed the Secretary to enter this Order</w:t>
      </w:r>
      <w:r w:rsidR="0076759D">
        <w:t>.</w:t>
      </w:r>
    </w:p>
    <w:p w14:paraId="08F74DAA" w14:textId="77777777" w:rsidR="002E7FC3" w:rsidRDefault="002E7FC3" w:rsidP="002E7FC3"/>
    <w:p w14:paraId="08F74DAB" w14:textId="6B1CA453" w:rsidR="002E7FC3" w:rsidRPr="00641583" w:rsidRDefault="002E7FC3" w:rsidP="002E7FC3">
      <w:r w:rsidRPr="00641583">
        <w:t xml:space="preserve">DATED at Olympia, Washington, and effective </w:t>
      </w:r>
      <w:r w:rsidR="00853C87">
        <w:t>September 11</w:t>
      </w:r>
      <w:r w:rsidR="00F61E83">
        <w:t>, 2014</w:t>
      </w:r>
      <w:r w:rsidRPr="00641583">
        <w:t>.</w:t>
      </w:r>
    </w:p>
    <w:p w14:paraId="08F74DAC" w14:textId="77777777" w:rsidR="002E7FC3" w:rsidRPr="00641583" w:rsidRDefault="002E7FC3" w:rsidP="002E7FC3">
      <w:pPr>
        <w:spacing w:line="288" w:lineRule="auto"/>
        <w:ind w:left="360"/>
      </w:pPr>
    </w:p>
    <w:p w14:paraId="08F74DAD" w14:textId="77777777" w:rsidR="002E7FC3" w:rsidRPr="00641583" w:rsidRDefault="002E7FC3" w:rsidP="002E7FC3">
      <w:pPr>
        <w:spacing w:line="288" w:lineRule="auto"/>
        <w:jc w:val="center"/>
      </w:pPr>
      <w:r w:rsidRPr="00641583">
        <w:t xml:space="preserve">WASHINGTON </w:t>
      </w:r>
      <w:r>
        <w:t xml:space="preserve">STATE </w:t>
      </w:r>
      <w:r w:rsidRPr="00641583">
        <w:t>UTILITIES AND TRANSPORTATION COMMISSION</w:t>
      </w:r>
    </w:p>
    <w:p w14:paraId="08F74DAE" w14:textId="77777777" w:rsidR="002E7FC3" w:rsidRDefault="002E7FC3" w:rsidP="002E7FC3"/>
    <w:p w14:paraId="08F74DAF" w14:textId="77777777" w:rsidR="002E7FC3" w:rsidRDefault="002E7FC3" w:rsidP="002E7FC3">
      <w:pPr>
        <w:spacing w:line="288" w:lineRule="auto"/>
        <w:ind w:left="3600" w:firstLine="720"/>
      </w:pPr>
    </w:p>
    <w:p w14:paraId="08F74DB0" w14:textId="77777777" w:rsidR="002E7FC3" w:rsidRDefault="002E7FC3" w:rsidP="002E7FC3">
      <w:pPr>
        <w:spacing w:line="288" w:lineRule="auto"/>
        <w:ind w:left="3600" w:firstLine="720"/>
      </w:pPr>
    </w:p>
    <w:p w14:paraId="08F74DB1" w14:textId="77777777" w:rsidR="002E7FC3" w:rsidRPr="00641583" w:rsidRDefault="00F61E83" w:rsidP="002E7FC3">
      <w:pPr>
        <w:spacing w:line="288" w:lineRule="auto"/>
        <w:jc w:val="right"/>
      </w:pPr>
      <w:r>
        <w:t>STEVEN KING</w:t>
      </w:r>
      <w:r w:rsidR="002E7FC3">
        <w:t>, Executive Director and Secretary</w:t>
      </w:r>
    </w:p>
    <w:p w14:paraId="08F74DB2" w14:textId="77777777" w:rsidR="0019768A" w:rsidRDefault="0019768A" w:rsidP="00C30B3D">
      <w:pPr>
        <w:spacing w:line="288" w:lineRule="auto"/>
      </w:pPr>
    </w:p>
    <w:sectPr w:rsidR="0019768A" w:rsidSect="00737AD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3AF81" w14:textId="77777777" w:rsidR="000C4824" w:rsidRDefault="000C4824">
      <w:r>
        <w:separator/>
      </w:r>
    </w:p>
  </w:endnote>
  <w:endnote w:type="continuationSeparator" w:id="0">
    <w:p w14:paraId="5D50751B" w14:textId="77777777" w:rsidR="000C4824" w:rsidRDefault="000C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E6848" w14:textId="77777777" w:rsidR="000C4824" w:rsidRDefault="000C4824">
      <w:r>
        <w:separator/>
      </w:r>
    </w:p>
  </w:footnote>
  <w:footnote w:type="continuationSeparator" w:id="0">
    <w:p w14:paraId="532C28A8" w14:textId="77777777" w:rsidR="000C4824" w:rsidRDefault="000C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7" w14:textId="77777777" w:rsidR="003E0170" w:rsidRPr="00A748CC" w:rsidRDefault="003E0170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UG-140181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36EF2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8F74DB8" w14:textId="0823230D" w:rsidR="003E0170" w:rsidRPr="0050337D" w:rsidRDefault="003E0170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</w:t>
    </w:r>
    <w:r w:rsidR="00925E5C">
      <w:rPr>
        <w:b/>
        <w:sz w:val="20"/>
      </w:rPr>
      <w:t>2</w:t>
    </w:r>
  </w:p>
  <w:p w14:paraId="08F74DB9" w14:textId="77777777" w:rsidR="003E0170" w:rsidRPr="006B3227" w:rsidRDefault="003E0170">
    <w:pPr>
      <w:pStyle w:val="Header"/>
      <w:tabs>
        <w:tab w:val="left" w:pos="7100"/>
      </w:tabs>
      <w:rPr>
        <w:rStyle w:val="PageNumber"/>
        <w:sz w:val="20"/>
      </w:rPr>
    </w:pPr>
  </w:p>
  <w:p w14:paraId="08F74DBA" w14:textId="77777777" w:rsidR="003E0170" w:rsidRPr="006B3227" w:rsidRDefault="003E017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B" w14:textId="77777777" w:rsidR="003E0170" w:rsidRDefault="003E017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15C81528"/>
    <w:lvl w:ilvl="0" w:tplc="6686906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6"/>
    <w:rsid w:val="0000546B"/>
    <w:rsid w:val="000068C4"/>
    <w:rsid w:val="00053450"/>
    <w:rsid w:val="00085166"/>
    <w:rsid w:val="00085419"/>
    <w:rsid w:val="00090A9D"/>
    <w:rsid w:val="000C1547"/>
    <w:rsid w:val="000C4824"/>
    <w:rsid w:val="000C5DD6"/>
    <w:rsid w:val="00110683"/>
    <w:rsid w:val="00141786"/>
    <w:rsid w:val="00144098"/>
    <w:rsid w:val="001606E2"/>
    <w:rsid w:val="00161FAA"/>
    <w:rsid w:val="00165F46"/>
    <w:rsid w:val="001669EF"/>
    <w:rsid w:val="00181943"/>
    <w:rsid w:val="00183198"/>
    <w:rsid w:val="00186175"/>
    <w:rsid w:val="00195C16"/>
    <w:rsid w:val="0019768A"/>
    <w:rsid w:val="001B01F6"/>
    <w:rsid w:val="001D59B5"/>
    <w:rsid w:val="001E1275"/>
    <w:rsid w:val="001F62E5"/>
    <w:rsid w:val="00234281"/>
    <w:rsid w:val="00235C10"/>
    <w:rsid w:val="00255830"/>
    <w:rsid w:val="0025589B"/>
    <w:rsid w:val="0026362F"/>
    <w:rsid w:val="002A7758"/>
    <w:rsid w:val="002B30DA"/>
    <w:rsid w:val="002B6C48"/>
    <w:rsid w:val="002C4770"/>
    <w:rsid w:val="002C53B4"/>
    <w:rsid w:val="002D0BC2"/>
    <w:rsid w:val="002E7FC3"/>
    <w:rsid w:val="0032728B"/>
    <w:rsid w:val="00356D48"/>
    <w:rsid w:val="003711F7"/>
    <w:rsid w:val="00383872"/>
    <w:rsid w:val="00392305"/>
    <w:rsid w:val="003959E4"/>
    <w:rsid w:val="003D5ECC"/>
    <w:rsid w:val="003E0170"/>
    <w:rsid w:val="003E450C"/>
    <w:rsid w:val="003E5B2A"/>
    <w:rsid w:val="00404DE4"/>
    <w:rsid w:val="0041729E"/>
    <w:rsid w:val="00431D10"/>
    <w:rsid w:val="0045243D"/>
    <w:rsid w:val="004524CD"/>
    <w:rsid w:val="00463A2C"/>
    <w:rsid w:val="00474B71"/>
    <w:rsid w:val="004A6309"/>
    <w:rsid w:val="004C3D5D"/>
    <w:rsid w:val="004E24E4"/>
    <w:rsid w:val="004F464E"/>
    <w:rsid w:val="004F469C"/>
    <w:rsid w:val="00510529"/>
    <w:rsid w:val="00514012"/>
    <w:rsid w:val="005172C3"/>
    <w:rsid w:val="0052178D"/>
    <w:rsid w:val="00526A9D"/>
    <w:rsid w:val="00563BF0"/>
    <w:rsid w:val="0057392A"/>
    <w:rsid w:val="00573C32"/>
    <w:rsid w:val="00595BE5"/>
    <w:rsid w:val="005A2F43"/>
    <w:rsid w:val="005B7448"/>
    <w:rsid w:val="005C2C48"/>
    <w:rsid w:val="005C44CA"/>
    <w:rsid w:val="005D3D46"/>
    <w:rsid w:val="006006B8"/>
    <w:rsid w:val="0061605B"/>
    <w:rsid w:val="00645D27"/>
    <w:rsid w:val="00656157"/>
    <w:rsid w:val="006826B8"/>
    <w:rsid w:val="0068273C"/>
    <w:rsid w:val="00686598"/>
    <w:rsid w:val="006B3227"/>
    <w:rsid w:val="006B5EE4"/>
    <w:rsid w:val="006D07E3"/>
    <w:rsid w:val="006E1A0E"/>
    <w:rsid w:val="006F7331"/>
    <w:rsid w:val="00702D93"/>
    <w:rsid w:val="00716EE0"/>
    <w:rsid w:val="00737ADA"/>
    <w:rsid w:val="00755DA9"/>
    <w:rsid w:val="0076759D"/>
    <w:rsid w:val="0077034D"/>
    <w:rsid w:val="00776FBD"/>
    <w:rsid w:val="00787FDC"/>
    <w:rsid w:val="007A0F69"/>
    <w:rsid w:val="007A40A9"/>
    <w:rsid w:val="007B0618"/>
    <w:rsid w:val="007B4882"/>
    <w:rsid w:val="00807DC2"/>
    <w:rsid w:val="008161FB"/>
    <w:rsid w:val="00853C87"/>
    <w:rsid w:val="008645D5"/>
    <w:rsid w:val="00864EC1"/>
    <w:rsid w:val="008760D9"/>
    <w:rsid w:val="0087725F"/>
    <w:rsid w:val="00880275"/>
    <w:rsid w:val="00883BE4"/>
    <w:rsid w:val="008A0F17"/>
    <w:rsid w:val="008B3F62"/>
    <w:rsid w:val="00900DF4"/>
    <w:rsid w:val="0090465A"/>
    <w:rsid w:val="00921381"/>
    <w:rsid w:val="00925E5C"/>
    <w:rsid w:val="009438F8"/>
    <w:rsid w:val="009479C0"/>
    <w:rsid w:val="00960F52"/>
    <w:rsid w:val="009A0525"/>
    <w:rsid w:val="009B0CFA"/>
    <w:rsid w:val="009B12F4"/>
    <w:rsid w:val="009B4430"/>
    <w:rsid w:val="009C647A"/>
    <w:rsid w:val="009D0C07"/>
    <w:rsid w:val="009D1862"/>
    <w:rsid w:val="009E3D95"/>
    <w:rsid w:val="00A10BF0"/>
    <w:rsid w:val="00A171CD"/>
    <w:rsid w:val="00A2755C"/>
    <w:rsid w:val="00A27A00"/>
    <w:rsid w:val="00A53890"/>
    <w:rsid w:val="00A55DFD"/>
    <w:rsid w:val="00A64E27"/>
    <w:rsid w:val="00A7223E"/>
    <w:rsid w:val="00A813B3"/>
    <w:rsid w:val="00A8378B"/>
    <w:rsid w:val="00AB1B4D"/>
    <w:rsid w:val="00AC781F"/>
    <w:rsid w:val="00AD19B3"/>
    <w:rsid w:val="00AE03CC"/>
    <w:rsid w:val="00AE1747"/>
    <w:rsid w:val="00AF2939"/>
    <w:rsid w:val="00AF2A83"/>
    <w:rsid w:val="00B26DB1"/>
    <w:rsid w:val="00B32C46"/>
    <w:rsid w:val="00B37BCB"/>
    <w:rsid w:val="00B53D97"/>
    <w:rsid w:val="00B820B3"/>
    <w:rsid w:val="00BA10CA"/>
    <w:rsid w:val="00BD7294"/>
    <w:rsid w:val="00BE1BFD"/>
    <w:rsid w:val="00C1085C"/>
    <w:rsid w:val="00C2687C"/>
    <w:rsid w:val="00C30B3D"/>
    <w:rsid w:val="00C36EF2"/>
    <w:rsid w:val="00C42CB8"/>
    <w:rsid w:val="00C60A8F"/>
    <w:rsid w:val="00C66C5B"/>
    <w:rsid w:val="00C7099E"/>
    <w:rsid w:val="00C75CBE"/>
    <w:rsid w:val="00CB0BF5"/>
    <w:rsid w:val="00CE67E7"/>
    <w:rsid w:val="00CF4FEB"/>
    <w:rsid w:val="00D2316C"/>
    <w:rsid w:val="00D365AC"/>
    <w:rsid w:val="00D428BB"/>
    <w:rsid w:val="00D44B43"/>
    <w:rsid w:val="00D55112"/>
    <w:rsid w:val="00D679F2"/>
    <w:rsid w:val="00D9711E"/>
    <w:rsid w:val="00DB5B00"/>
    <w:rsid w:val="00DD7ABC"/>
    <w:rsid w:val="00DE6612"/>
    <w:rsid w:val="00DF4351"/>
    <w:rsid w:val="00E121F9"/>
    <w:rsid w:val="00E13A0A"/>
    <w:rsid w:val="00E1792F"/>
    <w:rsid w:val="00E27288"/>
    <w:rsid w:val="00E30679"/>
    <w:rsid w:val="00E50D02"/>
    <w:rsid w:val="00E6510E"/>
    <w:rsid w:val="00E93DCE"/>
    <w:rsid w:val="00EA5F22"/>
    <w:rsid w:val="00EC1390"/>
    <w:rsid w:val="00EC3067"/>
    <w:rsid w:val="00EE08A6"/>
    <w:rsid w:val="00EF13D4"/>
    <w:rsid w:val="00F36507"/>
    <w:rsid w:val="00F57F15"/>
    <w:rsid w:val="00F61E83"/>
    <w:rsid w:val="00F64B81"/>
    <w:rsid w:val="00F76A74"/>
    <w:rsid w:val="00F7763F"/>
    <w:rsid w:val="00F9769E"/>
    <w:rsid w:val="00FB1F1A"/>
    <w:rsid w:val="00FC37F7"/>
    <w:rsid w:val="00FE5819"/>
    <w:rsid w:val="00FE6D6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08F74D6D"/>
  <w15:docId w15:val="{6C2785B9-F54D-41B8-BDB5-1EF463E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2014-01-06T08:00:00+00:00</OpenedDate>
    <Date1 xmlns="dc463f71-b30c-4ab2-9473-d307f9d35888">2014-09-11T07:00:00+00:00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8979A4CA043745B0ACD638ABCB2F62" ma:contentTypeVersion="175" ma:contentTypeDescription="" ma:contentTypeScope="" ma:versionID="2a3f22cca17dca0acfb9643e80ff55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2CB3D-5D74-4D10-81DF-A98D1F040393}"/>
</file>

<file path=customXml/itemProps2.xml><?xml version="1.0" encoding="utf-8"?>
<ds:datastoreItem xmlns:ds="http://schemas.openxmlformats.org/officeDocument/2006/customXml" ds:itemID="{E184291D-1430-43A1-B276-13DA26BA793C}"/>
</file>

<file path=customXml/itemProps3.xml><?xml version="1.0" encoding="utf-8"?>
<ds:datastoreItem xmlns:ds="http://schemas.openxmlformats.org/officeDocument/2006/customXml" ds:itemID="{508E4724-26C9-4936-9B3A-2A363DE1CFAA}"/>
</file>

<file path=customXml/itemProps4.xml><?xml version="1.0" encoding="utf-8"?>
<ds:datastoreItem xmlns:ds="http://schemas.openxmlformats.org/officeDocument/2006/customXml" ds:itemID="{0E6EC19C-AE7A-48CB-B6D4-59777F27E106}"/>
</file>

<file path=customXml/itemProps5.xml><?xml version="1.0" encoding="utf-8"?>
<ds:datastoreItem xmlns:ds="http://schemas.openxmlformats.org/officeDocument/2006/customXml" ds:itemID="{41361590-5306-4781-B6A7-D330DCFBE82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UG-140181 Order 02</vt:lpstr>
    </vt:vector>
  </TitlesOfParts>
  <Company>WUTC</Company>
  <LinksUpToDate>false</LinksUpToDate>
  <CharactersWithSpaces>5084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UG-140181 Order 02</dc:title>
  <dc:creator>Kern, Cathy (UTC)</dc:creator>
  <cp:lastModifiedBy>Kern, Cathy (UTC)</cp:lastModifiedBy>
  <cp:revision>2</cp:revision>
  <cp:lastPrinted>2014-08-21T16:00:00Z</cp:lastPrinted>
  <dcterms:created xsi:type="dcterms:W3CDTF">2014-09-10T23:36:00Z</dcterms:created>
  <dcterms:modified xsi:type="dcterms:W3CDTF">2014-09-10T23:36:00Z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0x0101006E56B4D1795A2E4DB2F0B01679ED314A00138979A4CA043745B0ACD638ABCB2F62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