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D21DC" w14:textId="77777777" w:rsidR="00E51D34" w:rsidRPr="007E6E1F" w:rsidRDefault="007E6E1F" w:rsidP="007E6E1F">
      <w:pPr>
        <w:tabs>
          <w:tab w:val="center" w:pos="6570"/>
        </w:tabs>
        <w:spacing w:after="0" w:line="240" w:lineRule="auto"/>
        <w:jc w:val="center"/>
        <w:rPr>
          <w:rFonts w:ascii="Times New Roman" w:eastAsia="Times New Roman" w:hAnsi="Times New Roman"/>
          <w:b/>
          <w:bCs/>
          <w:sz w:val="20"/>
          <w:szCs w:val="20"/>
        </w:rPr>
      </w:pPr>
      <w:bookmarkStart w:id="0" w:name="_GoBack"/>
      <w:bookmarkEnd w:id="0"/>
      <w:r>
        <w:rPr>
          <w:rFonts w:ascii="Times New Roman" w:eastAsia="Times New Roman" w:hAnsi="Times New Roman"/>
          <w:b/>
          <w:bCs/>
          <w:sz w:val="25"/>
          <w:szCs w:val="25"/>
        </w:rPr>
        <w:tab/>
      </w:r>
    </w:p>
    <w:p w14:paraId="256D21DD" w14:textId="77777777" w:rsidR="00AD010E" w:rsidRPr="00645B19" w:rsidRDefault="00AD010E" w:rsidP="00197278">
      <w:pPr>
        <w:tabs>
          <w:tab w:val="center" w:pos="4680"/>
        </w:tabs>
        <w:spacing w:after="0" w:line="288" w:lineRule="auto"/>
        <w:jc w:val="center"/>
        <w:rPr>
          <w:rFonts w:ascii="Times New Roman" w:eastAsia="Times New Roman" w:hAnsi="Times New Roman"/>
          <w:b/>
          <w:bCs/>
          <w:sz w:val="24"/>
          <w:szCs w:val="24"/>
        </w:rPr>
      </w:pPr>
      <w:r w:rsidRPr="00645B19">
        <w:rPr>
          <w:rFonts w:ascii="Times New Roman" w:eastAsia="Times New Roman" w:hAnsi="Times New Roman"/>
          <w:b/>
          <w:bCs/>
          <w:sz w:val="24"/>
          <w:szCs w:val="24"/>
        </w:rPr>
        <w:t>BEFORE THE WASHINGTON STATE</w:t>
      </w:r>
    </w:p>
    <w:p w14:paraId="256D21DE" w14:textId="77777777" w:rsidR="00AD010E" w:rsidRPr="00645B19" w:rsidRDefault="00AD010E" w:rsidP="00197278">
      <w:pPr>
        <w:tabs>
          <w:tab w:val="center" w:pos="4680"/>
        </w:tabs>
        <w:spacing w:after="0" w:line="288" w:lineRule="auto"/>
        <w:jc w:val="center"/>
        <w:rPr>
          <w:rFonts w:ascii="Times New Roman" w:eastAsia="Times New Roman" w:hAnsi="Times New Roman"/>
          <w:sz w:val="24"/>
          <w:szCs w:val="24"/>
        </w:rPr>
      </w:pPr>
      <w:r w:rsidRPr="00645B19">
        <w:rPr>
          <w:rFonts w:ascii="Times New Roman" w:eastAsia="Times New Roman" w:hAnsi="Times New Roman"/>
          <w:b/>
          <w:bCs/>
          <w:sz w:val="24"/>
          <w:szCs w:val="24"/>
        </w:rPr>
        <w:t>UTILITIES AND TRANSPORTATION COMMISSION</w:t>
      </w:r>
    </w:p>
    <w:p w14:paraId="256D21DF" w14:textId="77777777" w:rsidR="00AD010E" w:rsidRPr="00645B19" w:rsidRDefault="00AD010E" w:rsidP="00197278">
      <w:pPr>
        <w:tabs>
          <w:tab w:val="center" w:pos="4680"/>
        </w:tabs>
        <w:spacing w:after="0" w:line="288" w:lineRule="auto"/>
        <w:rPr>
          <w:rFonts w:ascii="Times New Roman" w:eastAsia="Times New Roman" w:hAnsi="Times New Roman"/>
          <w:b/>
          <w:sz w:val="24"/>
          <w:szCs w:val="24"/>
        </w:rPr>
      </w:pPr>
    </w:p>
    <w:p w14:paraId="256D21E0" w14:textId="77777777" w:rsidR="00E51D34" w:rsidRPr="00645B19" w:rsidRDefault="00E51D34" w:rsidP="00197278">
      <w:pPr>
        <w:tabs>
          <w:tab w:val="center" w:pos="4680"/>
        </w:tabs>
        <w:spacing w:after="0" w:line="288" w:lineRule="auto"/>
        <w:rPr>
          <w:rFonts w:ascii="Times New Roman" w:eastAsia="Times New Roman" w:hAnsi="Times New Roman"/>
          <w:b/>
          <w:sz w:val="24"/>
          <w:szCs w:val="24"/>
        </w:rPr>
      </w:pPr>
    </w:p>
    <w:tbl>
      <w:tblPr>
        <w:tblW w:w="8648" w:type="dxa"/>
        <w:tblLayout w:type="fixed"/>
        <w:tblCellMar>
          <w:left w:w="0" w:type="dxa"/>
          <w:right w:w="0" w:type="dxa"/>
        </w:tblCellMar>
        <w:tblLook w:val="0000" w:firstRow="0" w:lastRow="0" w:firstColumn="0" w:lastColumn="0" w:noHBand="0" w:noVBand="0"/>
      </w:tblPr>
      <w:tblGrid>
        <w:gridCol w:w="4140"/>
        <w:gridCol w:w="458"/>
        <w:gridCol w:w="4050"/>
      </w:tblGrid>
      <w:tr w:rsidR="00AD010E" w:rsidRPr="00645B19" w14:paraId="256D21F7" w14:textId="77777777" w:rsidTr="00BB568A">
        <w:tc>
          <w:tcPr>
            <w:tcW w:w="4140" w:type="dxa"/>
          </w:tcPr>
          <w:p w14:paraId="256D21E1" w14:textId="1192CE8C" w:rsidR="00AD010E" w:rsidRPr="00645B19" w:rsidRDefault="00BB568A" w:rsidP="00197278">
            <w:pPr>
              <w:tabs>
                <w:tab w:val="left" w:pos="2168"/>
              </w:tabs>
              <w:spacing w:after="0" w:line="288" w:lineRule="auto"/>
              <w:rPr>
                <w:rFonts w:ascii="Times New Roman" w:eastAsia="Times New Roman" w:hAnsi="Times New Roman"/>
                <w:sz w:val="24"/>
                <w:szCs w:val="24"/>
              </w:rPr>
            </w:pPr>
            <w:bookmarkStart w:id="1" w:name="Parties"/>
            <w:bookmarkEnd w:id="1"/>
            <w:r w:rsidRPr="00645B19">
              <w:rPr>
                <w:rFonts w:ascii="Times New Roman" w:eastAsia="Times New Roman" w:hAnsi="Times New Roman"/>
                <w:sz w:val="24"/>
                <w:szCs w:val="24"/>
              </w:rPr>
              <w:t>In the Matter of</w:t>
            </w:r>
          </w:p>
          <w:p w14:paraId="256D21E2" w14:textId="77777777" w:rsidR="00AD010E" w:rsidRPr="00645B19" w:rsidRDefault="00AD010E" w:rsidP="00197278">
            <w:pPr>
              <w:tabs>
                <w:tab w:val="left" w:pos="2168"/>
              </w:tabs>
              <w:spacing w:after="0" w:line="288" w:lineRule="auto"/>
              <w:rPr>
                <w:rFonts w:ascii="Times New Roman" w:eastAsia="Times New Roman" w:hAnsi="Times New Roman"/>
                <w:sz w:val="24"/>
                <w:szCs w:val="24"/>
              </w:rPr>
            </w:pPr>
          </w:p>
          <w:p w14:paraId="256D21E3" w14:textId="77777777" w:rsidR="00AD010E" w:rsidRPr="00645B19" w:rsidRDefault="00AD010E" w:rsidP="00197278">
            <w:pPr>
              <w:tabs>
                <w:tab w:val="left" w:pos="2168"/>
              </w:tabs>
              <w:spacing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AVISTA CORPORATION,</w:t>
            </w:r>
          </w:p>
          <w:p w14:paraId="256D21E4" w14:textId="77777777" w:rsidR="00AD010E" w:rsidRPr="00645B19" w:rsidRDefault="00AD010E" w:rsidP="00197278">
            <w:pPr>
              <w:tabs>
                <w:tab w:val="left" w:pos="2168"/>
              </w:tabs>
              <w:spacing w:after="0" w:line="288" w:lineRule="auto"/>
              <w:rPr>
                <w:rFonts w:ascii="Times New Roman" w:eastAsia="Times New Roman" w:hAnsi="Times New Roman"/>
                <w:sz w:val="24"/>
                <w:szCs w:val="24"/>
              </w:rPr>
            </w:pPr>
          </w:p>
          <w:p w14:paraId="256D21E5" w14:textId="77777777" w:rsidR="00AD010E" w:rsidRPr="00645B19" w:rsidRDefault="00AD010E" w:rsidP="00197278">
            <w:pPr>
              <w:spacing w:after="0" w:line="288" w:lineRule="auto"/>
              <w:rPr>
                <w:rFonts w:ascii="Times New Roman" w:eastAsia="Times New Roman" w:hAnsi="Times New Roman"/>
                <w:sz w:val="24"/>
                <w:szCs w:val="24"/>
              </w:rPr>
            </w:pPr>
          </w:p>
          <w:p w14:paraId="256D21E6" w14:textId="77777777" w:rsidR="00645B19" w:rsidRDefault="00645B19" w:rsidP="00197278">
            <w:pPr>
              <w:spacing w:after="0" w:line="288" w:lineRule="auto"/>
              <w:rPr>
                <w:rFonts w:ascii="Times New Roman" w:eastAsia="Times New Roman" w:hAnsi="Times New Roman"/>
                <w:sz w:val="24"/>
                <w:szCs w:val="24"/>
              </w:rPr>
            </w:pPr>
          </w:p>
          <w:p w14:paraId="5530782C" w14:textId="77777777" w:rsidR="00763093" w:rsidRDefault="00AD010E" w:rsidP="00197278">
            <w:pPr>
              <w:spacing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 xml:space="preserve">Energy Recovery Mechanism Annual Filing to Review Deferrals for Calendar Year </w:t>
            </w:r>
            <w:r w:rsidR="00C044D7" w:rsidRPr="00645B19">
              <w:rPr>
                <w:rFonts w:ascii="Times New Roman" w:eastAsia="Times New Roman" w:hAnsi="Times New Roman"/>
                <w:sz w:val="24"/>
                <w:szCs w:val="24"/>
              </w:rPr>
              <w:t>201</w:t>
            </w:r>
            <w:r w:rsidR="00613B87" w:rsidRPr="00645B19">
              <w:rPr>
                <w:rFonts w:ascii="Times New Roman" w:eastAsia="Times New Roman" w:hAnsi="Times New Roman"/>
                <w:sz w:val="24"/>
                <w:szCs w:val="24"/>
              </w:rPr>
              <w:t>2</w:t>
            </w:r>
          </w:p>
          <w:p w14:paraId="442D1BDD" w14:textId="63C5AD5E" w:rsidR="00AD010E" w:rsidRDefault="00AD010E" w:rsidP="00197278">
            <w:pPr>
              <w:spacing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 . . . . . . . . . . . .</w:t>
            </w:r>
            <w:r w:rsidR="00645B19">
              <w:rPr>
                <w:rFonts w:ascii="Times New Roman" w:eastAsia="Times New Roman" w:hAnsi="Times New Roman"/>
                <w:sz w:val="24"/>
                <w:szCs w:val="24"/>
              </w:rPr>
              <w:t xml:space="preserve"> . . . . . . . . . . . . . </w:t>
            </w:r>
            <w:r w:rsidR="00763093">
              <w:rPr>
                <w:rFonts w:ascii="Times New Roman" w:eastAsia="Times New Roman" w:hAnsi="Times New Roman"/>
                <w:sz w:val="24"/>
                <w:szCs w:val="24"/>
              </w:rPr>
              <w:t>. . . . . . . .</w:t>
            </w:r>
          </w:p>
          <w:p w14:paraId="256D21E7" w14:textId="77777777" w:rsidR="00763093" w:rsidRPr="00645B19" w:rsidRDefault="00763093" w:rsidP="00197278">
            <w:pPr>
              <w:spacing w:after="0" w:line="288" w:lineRule="auto"/>
              <w:rPr>
                <w:rFonts w:ascii="Times New Roman" w:eastAsia="Times New Roman" w:hAnsi="Times New Roman"/>
                <w:sz w:val="24"/>
                <w:szCs w:val="24"/>
              </w:rPr>
            </w:pPr>
          </w:p>
        </w:tc>
        <w:tc>
          <w:tcPr>
            <w:tcW w:w="458" w:type="dxa"/>
          </w:tcPr>
          <w:p w14:paraId="256D21E8" w14:textId="77777777" w:rsidR="00AD010E" w:rsidRPr="00645B19" w:rsidRDefault="00AD010E" w:rsidP="00197278">
            <w:pPr>
              <w:spacing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w:t>
            </w:r>
          </w:p>
          <w:p w14:paraId="256D21E9" w14:textId="77777777" w:rsidR="00AD010E" w:rsidRPr="00645B19" w:rsidRDefault="00AD010E" w:rsidP="00197278">
            <w:pPr>
              <w:spacing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w:t>
            </w:r>
          </w:p>
          <w:p w14:paraId="256D21EA" w14:textId="77777777" w:rsidR="00AD010E" w:rsidRPr="00645B19" w:rsidRDefault="00AD010E" w:rsidP="00197278">
            <w:pPr>
              <w:spacing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w:t>
            </w:r>
          </w:p>
          <w:p w14:paraId="3198C9AA" w14:textId="77777777" w:rsidR="00763093" w:rsidRDefault="00763093" w:rsidP="00197278">
            <w:pPr>
              <w:spacing w:after="0" w:line="288" w:lineRule="auto"/>
              <w:rPr>
                <w:rFonts w:ascii="Times New Roman" w:eastAsia="Times New Roman" w:hAnsi="Times New Roman"/>
                <w:sz w:val="24"/>
                <w:szCs w:val="24"/>
              </w:rPr>
            </w:pPr>
            <w:r>
              <w:rPr>
                <w:rFonts w:ascii="Times New Roman" w:eastAsia="Times New Roman" w:hAnsi="Times New Roman"/>
                <w:sz w:val="24"/>
                <w:szCs w:val="24"/>
              </w:rPr>
              <w:t>)</w:t>
            </w:r>
          </w:p>
          <w:p w14:paraId="256D21EB" w14:textId="77777777" w:rsidR="00AD010E" w:rsidRPr="00645B19" w:rsidRDefault="00AD010E" w:rsidP="00197278">
            <w:pPr>
              <w:spacing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w:t>
            </w:r>
          </w:p>
          <w:p w14:paraId="256D21EC" w14:textId="77777777" w:rsidR="00AD010E" w:rsidRPr="00645B19" w:rsidRDefault="00AD010E" w:rsidP="00197278">
            <w:pPr>
              <w:spacing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w:t>
            </w:r>
          </w:p>
          <w:p w14:paraId="256D21ED" w14:textId="77777777" w:rsidR="00AD010E" w:rsidRPr="00645B19" w:rsidRDefault="00AD010E" w:rsidP="00197278">
            <w:pPr>
              <w:spacing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w:t>
            </w:r>
          </w:p>
          <w:p w14:paraId="256D21EE" w14:textId="77777777" w:rsidR="00AD010E" w:rsidRPr="00645B19" w:rsidRDefault="00AD010E" w:rsidP="00197278">
            <w:pPr>
              <w:spacing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w:t>
            </w:r>
          </w:p>
          <w:p w14:paraId="256D21EF" w14:textId="77777777" w:rsidR="00BB568A" w:rsidRPr="00645B19" w:rsidRDefault="00AD010E" w:rsidP="00197278">
            <w:pPr>
              <w:spacing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w:t>
            </w:r>
          </w:p>
          <w:p w14:paraId="256D21F0" w14:textId="77777777" w:rsidR="000C768A" w:rsidRPr="00645B19" w:rsidRDefault="00AD010E" w:rsidP="00197278">
            <w:pPr>
              <w:spacing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w:t>
            </w:r>
          </w:p>
        </w:tc>
        <w:tc>
          <w:tcPr>
            <w:tcW w:w="4050" w:type="dxa"/>
          </w:tcPr>
          <w:p w14:paraId="256D21F1" w14:textId="77777777" w:rsidR="00AD010E" w:rsidRPr="00645B19" w:rsidRDefault="00AD010E" w:rsidP="00197278">
            <w:pPr>
              <w:spacing w:after="0" w:line="288" w:lineRule="auto"/>
              <w:rPr>
                <w:rFonts w:ascii="Times New Roman" w:eastAsia="Times New Roman" w:hAnsi="Times New Roman"/>
                <w:sz w:val="24"/>
                <w:szCs w:val="24"/>
              </w:rPr>
            </w:pPr>
            <w:bookmarkStart w:id="2" w:name="CaseNumber"/>
            <w:bookmarkEnd w:id="2"/>
            <w:r w:rsidRPr="00645B19">
              <w:rPr>
                <w:rFonts w:ascii="Times New Roman" w:eastAsia="Times New Roman" w:hAnsi="Times New Roman"/>
                <w:sz w:val="24"/>
                <w:szCs w:val="24"/>
              </w:rPr>
              <w:t>DOCKET UE-</w:t>
            </w:r>
            <w:r w:rsidR="00613B87" w:rsidRPr="00645B19">
              <w:rPr>
                <w:rFonts w:ascii="Times New Roman" w:eastAsia="Times New Roman" w:hAnsi="Times New Roman"/>
                <w:sz w:val="24"/>
                <w:szCs w:val="24"/>
              </w:rPr>
              <w:t>130438</w:t>
            </w:r>
          </w:p>
          <w:p w14:paraId="256D21F2" w14:textId="77777777" w:rsidR="00AD010E" w:rsidRPr="00645B19" w:rsidRDefault="00AD010E" w:rsidP="00197278">
            <w:pPr>
              <w:spacing w:after="0" w:line="288" w:lineRule="auto"/>
              <w:rPr>
                <w:rFonts w:ascii="Times New Roman" w:eastAsia="Times New Roman" w:hAnsi="Times New Roman"/>
                <w:sz w:val="24"/>
                <w:szCs w:val="24"/>
              </w:rPr>
            </w:pPr>
          </w:p>
          <w:p w14:paraId="256D21F3" w14:textId="77777777" w:rsidR="00AD010E" w:rsidRPr="00645B19" w:rsidRDefault="00AD010E" w:rsidP="00197278">
            <w:pPr>
              <w:spacing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ORDER 01</w:t>
            </w:r>
          </w:p>
          <w:p w14:paraId="256D21F4" w14:textId="77777777" w:rsidR="00AD010E" w:rsidRPr="00645B19" w:rsidRDefault="00AD010E" w:rsidP="00197278">
            <w:pPr>
              <w:spacing w:after="0" w:line="288" w:lineRule="auto"/>
              <w:rPr>
                <w:rFonts w:ascii="Times New Roman" w:eastAsia="Times New Roman" w:hAnsi="Times New Roman"/>
                <w:sz w:val="24"/>
                <w:szCs w:val="24"/>
              </w:rPr>
            </w:pPr>
          </w:p>
          <w:p w14:paraId="256D21F5" w14:textId="77777777" w:rsidR="00AD010E" w:rsidRPr="00645B19" w:rsidRDefault="00AD010E" w:rsidP="00197278">
            <w:pPr>
              <w:spacing w:after="0" w:line="288" w:lineRule="auto"/>
              <w:rPr>
                <w:rFonts w:ascii="Times New Roman" w:eastAsia="Times New Roman" w:hAnsi="Times New Roman"/>
                <w:sz w:val="24"/>
                <w:szCs w:val="24"/>
              </w:rPr>
            </w:pPr>
          </w:p>
          <w:p w14:paraId="256D21F6" w14:textId="77777777" w:rsidR="00AD010E" w:rsidRPr="00645B19" w:rsidRDefault="003734FF" w:rsidP="00197278">
            <w:pPr>
              <w:spacing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 xml:space="preserve">ORDER </w:t>
            </w:r>
            <w:r w:rsidR="003212AF" w:rsidRPr="00645B19">
              <w:rPr>
                <w:rFonts w:ascii="Times New Roman" w:eastAsia="Times New Roman" w:hAnsi="Times New Roman"/>
                <w:sz w:val="24"/>
                <w:szCs w:val="24"/>
              </w:rPr>
              <w:t>AUTHORIZING</w:t>
            </w:r>
            <w:r w:rsidRPr="00645B19">
              <w:rPr>
                <w:rFonts w:ascii="Times New Roman" w:eastAsia="Times New Roman" w:hAnsi="Times New Roman"/>
                <w:sz w:val="24"/>
                <w:szCs w:val="24"/>
              </w:rPr>
              <w:t xml:space="preserve"> </w:t>
            </w:r>
            <w:r w:rsidR="003212AF" w:rsidRPr="00645B19">
              <w:rPr>
                <w:rFonts w:ascii="Times New Roman" w:eastAsia="Times New Roman" w:hAnsi="Times New Roman"/>
                <w:sz w:val="24"/>
                <w:szCs w:val="24"/>
              </w:rPr>
              <w:t xml:space="preserve">ENERGY RECOVERY MECHANISM </w:t>
            </w:r>
            <w:r w:rsidRPr="00645B19">
              <w:rPr>
                <w:rFonts w:ascii="Times New Roman" w:eastAsia="Times New Roman" w:hAnsi="Times New Roman"/>
                <w:sz w:val="24"/>
                <w:szCs w:val="24"/>
              </w:rPr>
              <w:t>DEFERRALS FOR CALENDAR YEAR 201</w:t>
            </w:r>
            <w:r w:rsidR="00613B87" w:rsidRPr="00645B19">
              <w:rPr>
                <w:rFonts w:ascii="Times New Roman" w:eastAsia="Times New Roman" w:hAnsi="Times New Roman"/>
                <w:sz w:val="24"/>
                <w:szCs w:val="24"/>
              </w:rPr>
              <w:t>2</w:t>
            </w:r>
          </w:p>
        </w:tc>
      </w:tr>
    </w:tbl>
    <w:p w14:paraId="256D21FA" w14:textId="77777777" w:rsidR="00AD010E" w:rsidRPr="00645B19" w:rsidRDefault="00AD010E" w:rsidP="00197278">
      <w:pPr>
        <w:keepNext/>
        <w:spacing w:after="0" w:line="288" w:lineRule="auto"/>
        <w:jc w:val="center"/>
        <w:outlineLvl w:val="1"/>
        <w:rPr>
          <w:rFonts w:ascii="Times New Roman" w:eastAsia="Times New Roman" w:hAnsi="Times New Roman"/>
          <w:b/>
          <w:bCs/>
          <w:sz w:val="24"/>
          <w:szCs w:val="24"/>
        </w:rPr>
      </w:pPr>
      <w:r w:rsidRPr="00645B19">
        <w:rPr>
          <w:rFonts w:ascii="Times New Roman" w:eastAsia="Times New Roman" w:hAnsi="Times New Roman"/>
          <w:b/>
          <w:bCs/>
          <w:sz w:val="24"/>
          <w:szCs w:val="24"/>
        </w:rPr>
        <w:t>BACKGROUND</w:t>
      </w:r>
    </w:p>
    <w:p w14:paraId="256D21FB" w14:textId="77777777" w:rsidR="00AD010E" w:rsidRPr="00645B19" w:rsidRDefault="00AD010E" w:rsidP="00197278">
      <w:pPr>
        <w:spacing w:after="0" w:line="288" w:lineRule="auto"/>
        <w:rPr>
          <w:rFonts w:ascii="Times New Roman" w:eastAsia="Times New Roman" w:hAnsi="Times New Roman"/>
          <w:b/>
          <w:bCs/>
          <w:sz w:val="24"/>
          <w:szCs w:val="24"/>
        </w:rPr>
      </w:pPr>
    </w:p>
    <w:p w14:paraId="256D21FC" w14:textId="77777777" w:rsidR="00DF6D94" w:rsidRPr="00645B19" w:rsidRDefault="00DF6D94" w:rsidP="00197278">
      <w:pPr>
        <w:numPr>
          <w:ilvl w:val="0"/>
          <w:numId w:val="1"/>
        </w:numPr>
        <w:spacing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The Utilities and Transportation Commission (Commission) in its Fifth Supplemental Order in Docket UE-011595 (June 18, 2002), authorized Avista Corporation (Avista or Company) to implement an Energy Recovery Mechanism (ERM) allowing for positive or negative adjustments to its rates to account for fluctuations in power costs outside of an authorized band for power-cost recovery in base rates.  Under the Settlement Stipulation approved by the Commission in the same order, Avista is required to make a filing by April 1 of each year regarding the power costs it deferred the prior calendar year under the ERM.</w:t>
      </w:r>
      <w:r w:rsidR="00BD1EB9" w:rsidRPr="00645B19">
        <w:rPr>
          <w:rStyle w:val="FootnoteReference"/>
          <w:rFonts w:ascii="Times New Roman" w:eastAsia="Times New Roman" w:hAnsi="Times New Roman"/>
          <w:sz w:val="24"/>
          <w:szCs w:val="24"/>
        </w:rPr>
        <w:footnoteReference w:id="1"/>
      </w:r>
      <w:r w:rsidRPr="00645B19">
        <w:rPr>
          <w:rFonts w:ascii="Times New Roman" w:eastAsia="Times New Roman" w:hAnsi="Times New Roman"/>
          <w:sz w:val="24"/>
          <w:szCs w:val="24"/>
        </w:rPr>
        <w:t xml:space="preserve">  </w:t>
      </w:r>
    </w:p>
    <w:p w14:paraId="256D21FD" w14:textId="77777777" w:rsidR="00DF6D94" w:rsidRPr="00645B19" w:rsidRDefault="00DF6D94" w:rsidP="00197278">
      <w:pPr>
        <w:spacing w:after="0" w:line="288" w:lineRule="auto"/>
        <w:rPr>
          <w:rFonts w:ascii="Times New Roman" w:eastAsia="Times New Roman" w:hAnsi="Times New Roman"/>
          <w:sz w:val="24"/>
          <w:szCs w:val="24"/>
        </w:rPr>
      </w:pPr>
    </w:p>
    <w:p w14:paraId="256D21FE" w14:textId="77777777" w:rsidR="00DF6D94" w:rsidRPr="00645B19" w:rsidRDefault="00DF6D94" w:rsidP="00197278">
      <w:pPr>
        <w:numPr>
          <w:ilvl w:val="0"/>
          <w:numId w:val="1"/>
        </w:numPr>
        <w:spacing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The Company’s April 1 filings are intended to be sufficient to provide the Commission and interested parties an opportunity to audit and review the prudence of the ERM deferrals for the year in question.  A 90-day review period is contemplated, though that period can be extended.</w:t>
      </w:r>
      <w:r w:rsidR="00BD1EB9" w:rsidRPr="00645B19">
        <w:rPr>
          <w:rStyle w:val="FootnoteReference"/>
          <w:rFonts w:ascii="Times New Roman" w:eastAsia="Times New Roman" w:hAnsi="Times New Roman"/>
          <w:sz w:val="24"/>
          <w:szCs w:val="24"/>
        </w:rPr>
        <w:footnoteReference w:id="2"/>
      </w:r>
      <w:r w:rsidR="009906AA" w:rsidRPr="00645B19">
        <w:rPr>
          <w:rFonts w:ascii="Times New Roman" w:eastAsia="Times New Roman" w:hAnsi="Times New Roman"/>
          <w:sz w:val="24"/>
          <w:szCs w:val="24"/>
        </w:rPr>
        <w:t xml:space="preserve">  </w:t>
      </w:r>
    </w:p>
    <w:p w14:paraId="256D21FF" w14:textId="77777777" w:rsidR="00DF6D94" w:rsidRPr="00645B19" w:rsidRDefault="00DF6D94" w:rsidP="00197278">
      <w:pPr>
        <w:spacing w:after="0" w:line="288" w:lineRule="auto"/>
        <w:rPr>
          <w:rFonts w:ascii="Times New Roman" w:eastAsia="Times New Roman" w:hAnsi="Times New Roman"/>
          <w:sz w:val="24"/>
          <w:szCs w:val="24"/>
        </w:rPr>
      </w:pPr>
    </w:p>
    <w:p w14:paraId="256D2200" w14:textId="77777777" w:rsidR="00DF6D94" w:rsidRPr="00645B19" w:rsidRDefault="00DF6D94" w:rsidP="00197278">
      <w:pPr>
        <w:numPr>
          <w:ilvl w:val="0"/>
          <w:numId w:val="1"/>
        </w:numPr>
        <w:spacing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 xml:space="preserve">On March </w:t>
      </w:r>
      <w:r w:rsidR="00613B87" w:rsidRPr="00645B19">
        <w:rPr>
          <w:rFonts w:ascii="Times New Roman" w:eastAsia="Times New Roman" w:hAnsi="Times New Roman"/>
          <w:sz w:val="24"/>
          <w:szCs w:val="24"/>
        </w:rPr>
        <w:t>28</w:t>
      </w:r>
      <w:r w:rsidRPr="00645B19">
        <w:rPr>
          <w:rFonts w:ascii="Times New Roman" w:eastAsia="Times New Roman" w:hAnsi="Times New Roman"/>
          <w:sz w:val="24"/>
          <w:szCs w:val="24"/>
        </w:rPr>
        <w:t>, 201</w:t>
      </w:r>
      <w:r w:rsidR="00613B87" w:rsidRPr="00645B19">
        <w:rPr>
          <w:rFonts w:ascii="Times New Roman" w:eastAsia="Times New Roman" w:hAnsi="Times New Roman"/>
          <w:sz w:val="24"/>
          <w:szCs w:val="24"/>
        </w:rPr>
        <w:t>3</w:t>
      </w:r>
      <w:r w:rsidRPr="00645B19">
        <w:rPr>
          <w:rFonts w:ascii="Times New Roman" w:eastAsia="Times New Roman" w:hAnsi="Times New Roman"/>
          <w:sz w:val="24"/>
          <w:szCs w:val="24"/>
        </w:rPr>
        <w:t>, Avista filed testimony, exhibits and supporting documentation relating to power costs deferred under the ERM for calendar year 201</w:t>
      </w:r>
      <w:r w:rsidR="00613B87" w:rsidRPr="00645B19">
        <w:rPr>
          <w:rFonts w:ascii="Times New Roman" w:eastAsia="Times New Roman" w:hAnsi="Times New Roman"/>
          <w:sz w:val="24"/>
          <w:szCs w:val="24"/>
        </w:rPr>
        <w:t>2</w:t>
      </w:r>
      <w:r w:rsidRPr="00645B19">
        <w:rPr>
          <w:rFonts w:ascii="Times New Roman" w:eastAsia="Times New Roman" w:hAnsi="Times New Roman"/>
          <w:sz w:val="24"/>
          <w:szCs w:val="24"/>
        </w:rPr>
        <w:t xml:space="preserve">.  In this docket, the 90-day review period was </w:t>
      </w:r>
      <w:r w:rsidR="00613B87" w:rsidRPr="00645B19">
        <w:rPr>
          <w:rFonts w:ascii="Times New Roman" w:eastAsia="Times New Roman" w:hAnsi="Times New Roman"/>
          <w:sz w:val="24"/>
          <w:szCs w:val="24"/>
        </w:rPr>
        <w:t>March 29</w:t>
      </w:r>
      <w:r w:rsidRPr="00645B19">
        <w:rPr>
          <w:rFonts w:ascii="Times New Roman" w:eastAsia="Times New Roman" w:hAnsi="Times New Roman"/>
          <w:sz w:val="24"/>
          <w:szCs w:val="24"/>
        </w:rPr>
        <w:t>, 201</w:t>
      </w:r>
      <w:r w:rsidR="00613B87" w:rsidRPr="00645B19">
        <w:rPr>
          <w:rFonts w:ascii="Times New Roman" w:eastAsia="Times New Roman" w:hAnsi="Times New Roman"/>
          <w:sz w:val="24"/>
          <w:szCs w:val="24"/>
        </w:rPr>
        <w:t>3</w:t>
      </w:r>
      <w:r w:rsidRPr="00645B19">
        <w:rPr>
          <w:rFonts w:ascii="Times New Roman" w:eastAsia="Times New Roman" w:hAnsi="Times New Roman"/>
          <w:sz w:val="24"/>
          <w:szCs w:val="24"/>
        </w:rPr>
        <w:t xml:space="preserve">, to June </w:t>
      </w:r>
      <w:r w:rsidR="00613B87" w:rsidRPr="00645B19">
        <w:rPr>
          <w:rFonts w:ascii="Times New Roman" w:eastAsia="Times New Roman" w:hAnsi="Times New Roman"/>
          <w:sz w:val="24"/>
          <w:szCs w:val="24"/>
        </w:rPr>
        <w:t>28</w:t>
      </w:r>
      <w:r w:rsidRPr="00645B19">
        <w:rPr>
          <w:rFonts w:ascii="Times New Roman" w:eastAsia="Times New Roman" w:hAnsi="Times New Roman"/>
          <w:sz w:val="24"/>
          <w:szCs w:val="24"/>
        </w:rPr>
        <w:t xml:space="preserve">, </w:t>
      </w:r>
      <w:r w:rsidR="00613B87" w:rsidRPr="00645B19">
        <w:rPr>
          <w:rFonts w:ascii="Times New Roman" w:eastAsia="Times New Roman" w:hAnsi="Times New Roman"/>
          <w:sz w:val="24"/>
          <w:szCs w:val="24"/>
        </w:rPr>
        <w:t>2013.</w:t>
      </w:r>
      <w:r w:rsidRPr="00645B19">
        <w:rPr>
          <w:rFonts w:ascii="Times New Roman" w:eastAsia="Times New Roman" w:hAnsi="Times New Roman"/>
          <w:sz w:val="24"/>
          <w:szCs w:val="24"/>
        </w:rPr>
        <w:t xml:space="preserve">  </w:t>
      </w:r>
    </w:p>
    <w:p w14:paraId="256D2201" w14:textId="77777777" w:rsidR="00DF6D94" w:rsidRPr="00645B19" w:rsidRDefault="00DF6D94" w:rsidP="00197278">
      <w:pPr>
        <w:spacing w:after="0" w:line="288" w:lineRule="auto"/>
        <w:rPr>
          <w:rFonts w:ascii="Times New Roman" w:eastAsia="Times New Roman" w:hAnsi="Times New Roman"/>
          <w:sz w:val="24"/>
          <w:szCs w:val="24"/>
        </w:rPr>
      </w:pPr>
    </w:p>
    <w:p w14:paraId="256D2202" w14:textId="77777777" w:rsidR="00BD1EB9" w:rsidRPr="00645B19" w:rsidRDefault="00DF6D94" w:rsidP="00197278">
      <w:pPr>
        <w:numPr>
          <w:ilvl w:val="0"/>
          <w:numId w:val="1"/>
        </w:numPr>
        <w:spacing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lastRenderedPageBreak/>
        <w:t>The first ERM annual review covered the period July 1, 2002, through December 31, 2002, and resulted in a Commission Order approving a settlement of the issues presented.</w:t>
      </w:r>
      <w:r w:rsidR="00BD1EB9" w:rsidRPr="00645B19">
        <w:rPr>
          <w:rStyle w:val="FootnoteReference"/>
          <w:rFonts w:ascii="Times New Roman" w:eastAsia="Times New Roman" w:hAnsi="Times New Roman"/>
          <w:sz w:val="24"/>
          <w:szCs w:val="24"/>
        </w:rPr>
        <w:footnoteReference w:id="3"/>
      </w:r>
      <w:r w:rsidR="00DA723F" w:rsidRPr="00645B19">
        <w:rPr>
          <w:rFonts w:ascii="Times New Roman" w:eastAsia="Times New Roman" w:hAnsi="Times New Roman"/>
          <w:sz w:val="24"/>
          <w:szCs w:val="24"/>
        </w:rPr>
        <w:t xml:space="preserve">  </w:t>
      </w:r>
      <w:r w:rsidRPr="00645B19">
        <w:rPr>
          <w:rFonts w:ascii="Times New Roman" w:eastAsia="Times New Roman" w:hAnsi="Times New Roman"/>
          <w:sz w:val="24"/>
          <w:szCs w:val="24"/>
        </w:rPr>
        <w:t>Among other things, the Settlement Stipulation in Docket UE-030751 identified specific documentation the Company would file in future ERM annual review proceedings.</w:t>
      </w:r>
      <w:r w:rsidR="00BD1EB9" w:rsidRPr="00645B19">
        <w:rPr>
          <w:rStyle w:val="FootnoteReference"/>
          <w:rFonts w:ascii="Times New Roman" w:eastAsia="Times New Roman" w:hAnsi="Times New Roman"/>
          <w:sz w:val="24"/>
          <w:szCs w:val="24"/>
        </w:rPr>
        <w:footnoteReference w:id="4"/>
      </w:r>
      <w:r w:rsidRPr="00645B19">
        <w:rPr>
          <w:rFonts w:ascii="Times New Roman" w:eastAsia="Times New Roman" w:hAnsi="Times New Roman"/>
          <w:sz w:val="24"/>
          <w:szCs w:val="24"/>
        </w:rPr>
        <w:t xml:space="preserve"> </w:t>
      </w:r>
    </w:p>
    <w:p w14:paraId="256D2203" w14:textId="77777777" w:rsidR="00DF6D94" w:rsidRPr="00645B19" w:rsidRDefault="00DF6D94" w:rsidP="00197278">
      <w:pPr>
        <w:spacing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 xml:space="preserve"> </w:t>
      </w:r>
    </w:p>
    <w:p w14:paraId="256D2204" w14:textId="77777777" w:rsidR="00DF6D94" w:rsidRPr="00645B19" w:rsidRDefault="00DF6D94" w:rsidP="00197278">
      <w:pPr>
        <w:numPr>
          <w:ilvl w:val="0"/>
          <w:numId w:val="1"/>
        </w:numPr>
        <w:spacing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 xml:space="preserve">Pursuant to the terms of the ERM, the first $4 million of amounts of net power supply costs below the authorized level is </w:t>
      </w:r>
      <w:r w:rsidR="00BD1EB9" w:rsidRPr="00645B19">
        <w:rPr>
          <w:rFonts w:ascii="Times New Roman" w:eastAsia="Times New Roman" w:hAnsi="Times New Roman"/>
          <w:sz w:val="24"/>
          <w:szCs w:val="24"/>
        </w:rPr>
        <w:t>retained</w:t>
      </w:r>
      <w:r w:rsidRPr="00645B19">
        <w:rPr>
          <w:rFonts w:ascii="Times New Roman" w:eastAsia="Times New Roman" w:hAnsi="Times New Roman"/>
          <w:sz w:val="24"/>
          <w:szCs w:val="24"/>
        </w:rPr>
        <w:t xml:space="preserve"> by the Company; for the next $6 million twenty-five percent is </w:t>
      </w:r>
      <w:r w:rsidR="00BD1EB9" w:rsidRPr="00645B19">
        <w:rPr>
          <w:rFonts w:ascii="Times New Roman" w:eastAsia="Times New Roman" w:hAnsi="Times New Roman"/>
          <w:sz w:val="24"/>
          <w:szCs w:val="24"/>
        </w:rPr>
        <w:t>retained</w:t>
      </w:r>
      <w:r w:rsidRPr="00645B19">
        <w:rPr>
          <w:rFonts w:ascii="Times New Roman" w:eastAsia="Times New Roman" w:hAnsi="Times New Roman"/>
          <w:sz w:val="24"/>
          <w:szCs w:val="24"/>
        </w:rPr>
        <w:t xml:space="preserve"> by the Company and seventy-five percent is deferred for rebate </w:t>
      </w:r>
      <w:r w:rsidR="000661C0" w:rsidRPr="00645B19">
        <w:rPr>
          <w:rFonts w:ascii="Times New Roman" w:eastAsia="Times New Roman" w:hAnsi="Times New Roman"/>
          <w:sz w:val="24"/>
          <w:szCs w:val="24"/>
        </w:rPr>
        <w:t xml:space="preserve">to </w:t>
      </w:r>
      <w:r w:rsidRPr="00645B19">
        <w:rPr>
          <w:rFonts w:ascii="Times New Roman" w:eastAsia="Times New Roman" w:hAnsi="Times New Roman"/>
          <w:sz w:val="24"/>
          <w:szCs w:val="24"/>
        </w:rPr>
        <w:t xml:space="preserve">rate payers; and 90 percent of any remaining amount over $10 million is deferred for rebate </w:t>
      </w:r>
      <w:r w:rsidR="000661C0" w:rsidRPr="00645B19">
        <w:rPr>
          <w:rFonts w:ascii="Times New Roman" w:eastAsia="Times New Roman" w:hAnsi="Times New Roman"/>
          <w:sz w:val="24"/>
          <w:szCs w:val="24"/>
        </w:rPr>
        <w:t xml:space="preserve">to </w:t>
      </w:r>
      <w:r w:rsidRPr="00645B19">
        <w:rPr>
          <w:rFonts w:ascii="Times New Roman" w:eastAsia="Times New Roman" w:hAnsi="Times New Roman"/>
          <w:sz w:val="24"/>
          <w:szCs w:val="24"/>
        </w:rPr>
        <w:t xml:space="preserve">rate payers.  </w:t>
      </w:r>
    </w:p>
    <w:p w14:paraId="256D2205" w14:textId="77777777" w:rsidR="00DF6D94" w:rsidRPr="00645B19" w:rsidRDefault="00DF6D94" w:rsidP="00197278">
      <w:pPr>
        <w:spacing w:after="0" w:line="288" w:lineRule="auto"/>
        <w:rPr>
          <w:rFonts w:ascii="Times New Roman" w:eastAsia="Times New Roman" w:hAnsi="Times New Roman"/>
          <w:sz w:val="24"/>
          <w:szCs w:val="24"/>
        </w:rPr>
      </w:pPr>
    </w:p>
    <w:p w14:paraId="256D2206" w14:textId="77777777" w:rsidR="000661C0" w:rsidRPr="00645B19" w:rsidRDefault="00DF6D94" w:rsidP="00197278">
      <w:pPr>
        <w:numPr>
          <w:ilvl w:val="0"/>
          <w:numId w:val="1"/>
        </w:numPr>
        <w:spacing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In 201</w:t>
      </w:r>
      <w:r w:rsidR="0017670B" w:rsidRPr="00645B19">
        <w:rPr>
          <w:rFonts w:ascii="Times New Roman" w:eastAsia="Times New Roman" w:hAnsi="Times New Roman"/>
          <w:sz w:val="24"/>
          <w:szCs w:val="24"/>
        </w:rPr>
        <w:t>2</w:t>
      </w:r>
      <w:r w:rsidRPr="00645B19">
        <w:rPr>
          <w:rFonts w:ascii="Times New Roman" w:eastAsia="Times New Roman" w:hAnsi="Times New Roman"/>
          <w:sz w:val="24"/>
          <w:szCs w:val="24"/>
        </w:rPr>
        <w:t>, the system-wide actual net power expense was less than the authorized baseline expense by $</w:t>
      </w:r>
      <w:r w:rsidR="003128E3" w:rsidRPr="00645B19">
        <w:rPr>
          <w:rFonts w:ascii="Times New Roman" w:eastAsia="Times New Roman" w:hAnsi="Times New Roman"/>
          <w:sz w:val="24"/>
          <w:szCs w:val="24"/>
        </w:rPr>
        <w:t>23,799,951</w:t>
      </w:r>
      <w:r w:rsidRPr="00645B19">
        <w:rPr>
          <w:rFonts w:ascii="Times New Roman" w:eastAsia="Times New Roman" w:hAnsi="Times New Roman"/>
          <w:sz w:val="24"/>
          <w:szCs w:val="24"/>
        </w:rPr>
        <w:t>, with Washington’s allocated net power expense $</w:t>
      </w:r>
      <w:r w:rsidR="0017670B" w:rsidRPr="00645B19">
        <w:rPr>
          <w:rFonts w:ascii="Times New Roman" w:eastAsia="Times New Roman" w:hAnsi="Times New Roman"/>
          <w:sz w:val="24"/>
          <w:szCs w:val="24"/>
        </w:rPr>
        <w:t>14,704,389</w:t>
      </w:r>
      <w:r w:rsidRPr="00645B19">
        <w:rPr>
          <w:rFonts w:ascii="Times New Roman" w:eastAsia="Times New Roman" w:hAnsi="Times New Roman"/>
          <w:sz w:val="24"/>
          <w:szCs w:val="24"/>
        </w:rPr>
        <w:t xml:space="preserve"> less than projected.  Washington’s retail sales were </w:t>
      </w:r>
      <w:r w:rsidR="003128E3" w:rsidRPr="00645B19">
        <w:rPr>
          <w:rFonts w:ascii="Times New Roman" w:eastAsia="Times New Roman" w:hAnsi="Times New Roman"/>
          <w:sz w:val="24"/>
          <w:szCs w:val="24"/>
        </w:rPr>
        <w:t>1.6 average</w:t>
      </w:r>
      <w:r w:rsidRPr="00645B19">
        <w:rPr>
          <w:rFonts w:ascii="Times New Roman" w:eastAsia="Times New Roman" w:hAnsi="Times New Roman"/>
          <w:sz w:val="24"/>
          <w:szCs w:val="24"/>
        </w:rPr>
        <w:t xml:space="preserve"> megawatt</w:t>
      </w:r>
      <w:r w:rsidR="003128E3" w:rsidRPr="00645B19">
        <w:rPr>
          <w:rFonts w:ascii="Times New Roman" w:eastAsia="Times New Roman" w:hAnsi="Times New Roman"/>
          <w:sz w:val="24"/>
          <w:szCs w:val="24"/>
        </w:rPr>
        <w:t>s</w:t>
      </w:r>
      <w:r w:rsidRPr="00645B19">
        <w:rPr>
          <w:rFonts w:ascii="Times New Roman" w:eastAsia="Times New Roman" w:hAnsi="Times New Roman"/>
          <w:sz w:val="24"/>
          <w:szCs w:val="24"/>
        </w:rPr>
        <w:t xml:space="preserve"> </w:t>
      </w:r>
      <w:r w:rsidR="003128E3" w:rsidRPr="00645B19">
        <w:rPr>
          <w:rFonts w:ascii="Times New Roman" w:eastAsia="Times New Roman" w:hAnsi="Times New Roman"/>
          <w:sz w:val="24"/>
          <w:szCs w:val="24"/>
        </w:rPr>
        <w:t>less</w:t>
      </w:r>
      <w:r w:rsidRPr="00645B19">
        <w:rPr>
          <w:rFonts w:ascii="Times New Roman" w:eastAsia="Times New Roman" w:hAnsi="Times New Roman"/>
          <w:sz w:val="24"/>
          <w:szCs w:val="24"/>
        </w:rPr>
        <w:t xml:space="preserve"> than the baseline resulting in retail revenue </w:t>
      </w:r>
      <w:r w:rsidR="003128E3" w:rsidRPr="00645B19">
        <w:rPr>
          <w:rFonts w:ascii="Times New Roman" w:eastAsia="Times New Roman" w:hAnsi="Times New Roman"/>
          <w:sz w:val="24"/>
          <w:szCs w:val="24"/>
        </w:rPr>
        <w:t>surcharge</w:t>
      </w:r>
      <w:r w:rsidRPr="00645B19">
        <w:rPr>
          <w:rFonts w:ascii="Times New Roman" w:eastAsia="Times New Roman" w:hAnsi="Times New Roman"/>
          <w:sz w:val="24"/>
          <w:szCs w:val="24"/>
        </w:rPr>
        <w:t xml:space="preserve"> </w:t>
      </w:r>
      <w:r w:rsidR="003128E3" w:rsidRPr="00645B19">
        <w:rPr>
          <w:rFonts w:ascii="Times New Roman" w:eastAsia="Times New Roman" w:hAnsi="Times New Roman"/>
          <w:sz w:val="24"/>
          <w:szCs w:val="24"/>
        </w:rPr>
        <w:t xml:space="preserve">adjustment </w:t>
      </w:r>
      <w:r w:rsidRPr="00645B19">
        <w:rPr>
          <w:rFonts w:ascii="Times New Roman" w:eastAsia="Times New Roman" w:hAnsi="Times New Roman"/>
          <w:sz w:val="24"/>
          <w:szCs w:val="24"/>
        </w:rPr>
        <w:t>of $</w:t>
      </w:r>
      <w:r w:rsidR="003128E3" w:rsidRPr="00645B19">
        <w:rPr>
          <w:rFonts w:ascii="Times New Roman" w:eastAsia="Times New Roman" w:hAnsi="Times New Roman"/>
          <w:sz w:val="24"/>
          <w:szCs w:val="24"/>
        </w:rPr>
        <w:t>711,120 included in the Washington allocated net power expense above.</w:t>
      </w:r>
      <w:r w:rsidRPr="00645B19">
        <w:rPr>
          <w:rFonts w:ascii="Times New Roman" w:eastAsia="Times New Roman" w:hAnsi="Times New Roman"/>
          <w:sz w:val="24"/>
          <w:szCs w:val="24"/>
        </w:rPr>
        <w:t xml:space="preserve">  The ERM result is a negative $</w:t>
      </w:r>
      <w:r w:rsidR="0017670B" w:rsidRPr="00645B19">
        <w:rPr>
          <w:rFonts w:ascii="Times New Roman" w:eastAsia="Times New Roman" w:hAnsi="Times New Roman"/>
          <w:sz w:val="24"/>
          <w:szCs w:val="24"/>
        </w:rPr>
        <w:t>8,733,950</w:t>
      </w:r>
      <w:r w:rsidRPr="00645B19">
        <w:rPr>
          <w:rFonts w:ascii="Times New Roman" w:eastAsia="Times New Roman" w:hAnsi="Times New Roman"/>
          <w:sz w:val="24"/>
          <w:szCs w:val="24"/>
        </w:rPr>
        <w:t xml:space="preserve"> for Washington.  Since actual costs are less </w:t>
      </w:r>
      <w:r w:rsidR="000661C0" w:rsidRPr="00645B19">
        <w:rPr>
          <w:rFonts w:ascii="Times New Roman" w:eastAsia="Times New Roman" w:hAnsi="Times New Roman"/>
          <w:sz w:val="24"/>
          <w:szCs w:val="24"/>
        </w:rPr>
        <w:t xml:space="preserve">than </w:t>
      </w:r>
      <w:r w:rsidRPr="00645B19">
        <w:rPr>
          <w:rFonts w:ascii="Times New Roman" w:eastAsia="Times New Roman" w:hAnsi="Times New Roman"/>
          <w:sz w:val="24"/>
          <w:szCs w:val="24"/>
        </w:rPr>
        <w:t>authorized costs the calculation</w:t>
      </w:r>
      <w:r w:rsidR="000661C0" w:rsidRPr="00645B19">
        <w:rPr>
          <w:rFonts w:ascii="Times New Roman" w:eastAsia="Times New Roman" w:hAnsi="Times New Roman"/>
          <w:sz w:val="24"/>
          <w:szCs w:val="24"/>
        </w:rPr>
        <w:t xml:space="preserve"> is</w:t>
      </w:r>
      <w:r w:rsidR="00436CBD" w:rsidRPr="00645B19">
        <w:rPr>
          <w:rFonts w:ascii="Times New Roman" w:eastAsia="Times New Roman" w:hAnsi="Times New Roman"/>
          <w:sz w:val="24"/>
          <w:szCs w:val="24"/>
        </w:rPr>
        <w:t xml:space="preserve"> as follows</w:t>
      </w:r>
      <w:r w:rsidR="000661C0" w:rsidRPr="00645B19">
        <w:rPr>
          <w:rFonts w:ascii="Times New Roman" w:eastAsia="Times New Roman" w:hAnsi="Times New Roman"/>
          <w:sz w:val="24"/>
          <w:szCs w:val="24"/>
        </w:rPr>
        <w:t>:</w:t>
      </w:r>
    </w:p>
    <w:p w14:paraId="256D2207" w14:textId="77777777" w:rsidR="00631434" w:rsidRPr="00645B19" w:rsidRDefault="00631434" w:rsidP="00197278">
      <w:pPr>
        <w:spacing w:after="0" w:line="288" w:lineRule="auto"/>
        <w:rPr>
          <w:rFonts w:ascii="Times New Roman" w:eastAsia="Times New Roman" w:hAnsi="Times New Roman"/>
          <w:sz w:val="24"/>
          <w:szCs w:val="24"/>
        </w:rPr>
      </w:pPr>
    </w:p>
    <w:p w14:paraId="256D2208" w14:textId="77777777" w:rsidR="000661C0" w:rsidRPr="00645B19" w:rsidRDefault="00436CBD" w:rsidP="00197278">
      <w:pPr>
        <w:numPr>
          <w:ilvl w:val="1"/>
          <w:numId w:val="1"/>
        </w:numPr>
        <w:tabs>
          <w:tab w:val="clear" w:pos="2160"/>
          <w:tab w:val="num" w:pos="1440"/>
        </w:tabs>
        <w:spacing w:after="0" w:line="288" w:lineRule="auto"/>
        <w:ind w:left="1440" w:hanging="720"/>
        <w:rPr>
          <w:rFonts w:ascii="Times New Roman" w:eastAsia="Times New Roman" w:hAnsi="Times New Roman"/>
          <w:sz w:val="24"/>
          <w:szCs w:val="24"/>
        </w:rPr>
      </w:pPr>
      <w:r w:rsidRPr="00645B19">
        <w:rPr>
          <w:rFonts w:ascii="Times New Roman" w:eastAsia="Times New Roman" w:hAnsi="Times New Roman"/>
          <w:sz w:val="24"/>
          <w:szCs w:val="24"/>
        </w:rPr>
        <w:t>T</w:t>
      </w:r>
      <w:r w:rsidR="00DF6D94" w:rsidRPr="00645B19">
        <w:rPr>
          <w:rFonts w:ascii="Times New Roman" w:eastAsia="Times New Roman" w:hAnsi="Times New Roman"/>
          <w:sz w:val="24"/>
          <w:szCs w:val="24"/>
        </w:rPr>
        <w:t xml:space="preserve">he first $4 million is </w:t>
      </w:r>
      <w:r w:rsidR="00BD1EB9" w:rsidRPr="00645B19">
        <w:rPr>
          <w:rFonts w:ascii="Times New Roman" w:eastAsia="Times New Roman" w:hAnsi="Times New Roman"/>
          <w:sz w:val="24"/>
          <w:szCs w:val="24"/>
        </w:rPr>
        <w:t>retained</w:t>
      </w:r>
      <w:r w:rsidR="00DF6D94" w:rsidRPr="00645B19">
        <w:rPr>
          <w:rFonts w:ascii="Times New Roman" w:eastAsia="Times New Roman" w:hAnsi="Times New Roman"/>
          <w:sz w:val="24"/>
          <w:szCs w:val="24"/>
        </w:rPr>
        <w:t xml:space="preserve"> by the Company</w:t>
      </w:r>
      <w:r w:rsidR="000661C0" w:rsidRPr="00645B19">
        <w:rPr>
          <w:rFonts w:ascii="Times New Roman" w:eastAsia="Times New Roman" w:hAnsi="Times New Roman"/>
          <w:sz w:val="24"/>
          <w:szCs w:val="24"/>
        </w:rPr>
        <w:t>;</w:t>
      </w:r>
      <w:r w:rsidR="00DF6D94" w:rsidRPr="00645B19">
        <w:rPr>
          <w:rFonts w:ascii="Times New Roman" w:eastAsia="Times New Roman" w:hAnsi="Times New Roman"/>
          <w:sz w:val="24"/>
          <w:szCs w:val="24"/>
        </w:rPr>
        <w:t xml:space="preserve"> </w:t>
      </w:r>
    </w:p>
    <w:p w14:paraId="256D2209" w14:textId="77777777" w:rsidR="000661C0" w:rsidRPr="00645B19" w:rsidRDefault="00436CBD" w:rsidP="00197278">
      <w:pPr>
        <w:numPr>
          <w:ilvl w:val="1"/>
          <w:numId w:val="1"/>
        </w:numPr>
        <w:tabs>
          <w:tab w:val="clear" w:pos="2160"/>
          <w:tab w:val="num" w:pos="1440"/>
        </w:tabs>
        <w:spacing w:after="0" w:line="288" w:lineRule="auto"/>
        <w:ind w:left="1440" w:hanging="720"/>
        <w:rPr>
          <w:rFonts w:ascii="Times New Roman" w:eastAsia="Times New Roman" w:hAnsi="Times New Roman"/>
          <w:sz w:val="24"/>
          <w:szCs w:val="24"/>
        </w:rPr>
      </w:pPr>
      <w:r w:rsidRPr="00645B19">
        <w:rPr>
          <w:rFonts w:ascii="Times New Roman" w:eastAsia="Times New Roman" w:hAnsi="Times New Roman"/>
          <w:sz w:val="24"/>
          <w:szCs w:val="24"/>
        </w:rPr>
        <w:t>T</w:t>
      </w:r>
      <w:r w:rsidR="00DF6D94" w:rsidRPr="00645B19">
        <w:rPr>
          <w:rFonts w:ascii="Times New Roman" w:eastAsia="Times New Roman" w:hAnsi="Times New Roman"/>
          <w:sz w:val="24"/>
          <w:szCs w:val="24"/>
        </w:rPr>
        <w:t xml:space="preserve">wenty-five percent of the next $6 million is </w:t>
      </w:r>
      <w:r w:rsidR="00BD1EB9" w:rsidRPr="00645B19">
        <w:rPr>
          <w:rFonts w:ascii="Times New Roman" w:eastAsia="Times New Roman" w:hAnsi="Times New Roman"/>
          <w:sz w:val="24"/>
          <w:szCs w:val="24"/>
        </w:rPr>
        <w:t>retained</w:t>
      </w:r>
      <w:r w:rsidR="00DF6D94" w:rsidRPr="00645B19">
        <w:rPr>
          <w:rFonts w:ascii="Times New Roman" w:eastAsia="Times New Roman" w:hAnsi="Times New Roman"/>
          <w:sz w:val="24"/>
          <w:szCs w:val="24"/>
        </w:rPr>
        <w:t xml:space="preserve"> by the Company or $1.5 million</w:t>
      </w:r>
      <w:r w:rsidR="00F7778C" w:rsidRPr="00645B19">
        <w:rPr>
          <w:rFonts w:ascii="Times New Roman" w:eastAsia="Times New Roman" w:hAnsi="Times New Roman"/>
          <w:sz w:val="24"/>
          <w:szCs w:val="24"/>
        </w:rPr>
        <w:t xml:space="preserve"> (</w:t>
      </w:r>
      <w:r w:rsidR="00DF6D94" w:rsidRPr="00645B19">
        <w:rPr>
          <w:rFonts w:ascii="Times New Roman" w:eastAsia="Times New Roman" w:hAnsi="Times New Roman"/>
          <w:sz w:val="24"/>
          <w:szCs w:val="24"/>
        </w:rPr>
        <w:t>25</w:t>
      </w:r>
      <w:r w:rsidR="009906AA" w:rsidRPr="00645B19">
        <w:rPr>
          <w:rFonts w:ascii="Times New Roman" w:eastAsia="Times New Roman" w:hAnsi="Times New Roman"/>
          <w:sz w:val="24"/>
          <w:szCs w:val="24"/>
        </w:rPr>
        <w:t xml:space="preserve"> </w:t>
      </w:r>
      <w:r w:rsidR="00DA723F" w:rsidRPr="00645B19">
        <w:rPr>
          <w:rFonts w:ascii="Times New Roman" w:eastAsia="Times New Roman" w:hAnsi="Times New Roman"/>
          <w:sz w:val="24"/>
          <w:szCs w:val="24"/>
        </w:rPr>
        <w:t>percent</w:t>
      </w:r>
      <w:r w:rsidR="00DF6D94" w:rsidRPr="00645B19">
        <w:rPr>
          <w:rFonts w:ascii="Times New Roman" w:eastAsia="Times New Roman" w:hAnsi="Times New Roman"/>
          <w:sz w:val="24"/>
          <w:szCs w:val="24"/>
        </w:rPr>
        <w:t xml:space="preserve"> </w:t>
      </w:r>
      <w:r w:rsidR="001922D0" w:rsidRPr="00645B19">
        <w:rPr>
          <w:rFonts w:ascii="Times New Roman" w:eastAsia="Times New Roman" w:hAnsi="Times New Roman"/>
          <w:sz w:val="24"/>
          <w:szCs w:val="24"/>
        </w:rPr>
        <w:t>of</w:t>
      </w:r>
      <w:r w:rsidR="00F7778C" w:rsidRPr="00645B19">
        <w:rPr>
          <w:rFonts w:ascii="Times New Roman" w:eastAsia="Times New Roman" w:hAnsi="Times New Roman"/>
          <w:sz w:val="24"/>
          <w:szCs w:val="24"/>
        </w:rPr>
        <w:t xml:space="preserve"> </w:t>
      </w:r>
      <w:r w:rsidR="00DF6D94" w:rsidRPr="00645B19">
        <w:rPr>
          <w:rFonts w:ascii="Times New Roman" w:eastAsia="Times New Roman" w:hAnsi="Times New Roman"/>
          <w:sz w:val="24"/>
          <w:szCs w:val="24"/>
        </w:rPr>
        <w:t>$6 million)</w:t>
      </w:r>
      <w:r w:rsidR="000661C0" w:rsidRPr="00645B19">
        <w:rPr>
          <w:rFonts w:ascii="Times New Roman" w:eastAsia="Times New Roman" w:hAnsi="Times New Roman"/>
          <w:sz w:val="24"/>
          <w:szCs w:val="24"/>
        </w:rPr>
        <w:t xml:space="preserve"> and $</w:t>
      </w:r>
      <w:r w:rsidR="003D5DF1" w:rsidRPr="00645B19">
        <w:rPr>
          <w:rFonts w:ascii="Times New Roman" w:eastAsia="Times New Roman" w:hAnsi="Times New Roman"/>
          <w:sz w:val="24"/>
          <w:szCs w:val="24"/>
        </w:rPr>
        <w:t>4.5</w:t>
      </w:r>
      <w:r w:rsidR="000661C0" w:rsidRPr="00645B19">
        <w:rPr>
          <w:rFonts w:ascii="Times New Roman" w:eastAsia="Times New Roman" w:hAnsi="Times New Roman"/>
          <w:sz w:val="24"/>
          <w:szCs w:val="24"/>
        </w:rPr>
        <w:t>million (75</w:t>
      </w:r>
      <w:r w:rsidR="009906AA" w:rsidRPr="00645B19">
        <w:rPr>
          <w:rFonts w:ascii="Times New Roman" w:eastAsia="Times New Roman" w:hAnsi="Times New Roman"/>
          <w:sz w:val="24"/>
          <w:szCs w:val="24"/>
        </w:rPr>
        <w:t xml:space="preserve"> </w:t>
      </w:r>
      <w:r w:rsidR="00DA723F" w:rsidRPr="00645B19">
        <w:rPr>
          <w:rFonts w:ascii="Times New Roman" w:eastAsia="Times New Roman" w:hAnsi="Times New Roman"/>
          <w:sz w:val="24"/>
          <w:szCs w:val="24"/>
        </w:rPr>
        <w:t>percent</w:t>
      </w:r>
      <w:r w:rsidR="000661C0" w:rsidRPr="00645B19">
        <w:rPr>
          <w:rFonts w:ascii="Times New Roman" w:eastAsia="Times New Roman" w:hAnsi="Times New Roman"/>
          <w:sz w:val="24"/>
          <w:szCs w:val="24"/>
        </w:rPr>
        <w:t xml:space="preserve"> of $6 million) is deferred for rebate to </w:t>
      </w:r>
      <w:r w:rsidR="001922D0" w:rsidRPr="00645B19">
        <w:rPr>
          <w:rFonts w:ascii="Times New Roman" w:eastAsia="Times New Roman" w:hAnsi="Times New Roman"/>
          <w:sz w:val="24"/>
          <w:szCs w:val="24"/>
        </w:rPr>
        <w:t>rate payers</w:t>
      </w:r>
      <w:r w:rsidR="000661C0" w:rsidRPr="00645B19">
        <w:rPr>
          <w:rFonts w:ascii="Times New Roman" w:eastAsia="Times New Roman" w:hAnsi="Times New Roman"/>
          <w:sz w:val="24"/>
          <w:szCs w:val="24"/>
        </w:rPr>
        <w:t>;</w:t>
      </w:r>
    </w:p>
    <w:p w14:paraId="256D220A" w14:textId="77777777" w:rsidR="004359E3" w:rsidRPr="00645B19" w:rsidRDefault="00436CBD" w:rsidP="00197278">
      <w:pPr>
        <w:numPr>
          <w:ilvl w:val="1"/>
          <w:numId w:val="1"/>
        </w:numPr>
        <w:tabs>
          <w:tab w:val="clear" w:pos="2160"/>
          <w:tab w:val="num" w:pos="1440"/>
        </w:tabs>
        <w:spacing w:after="0" w:line="288" w:lineRule="auto"/>
        <w:ind w:left="1440" w:hanging="720"/>
        <w:rPr>
          <w:rFonts w:ascii="Times New Roman" w:eastAsia="Times New Roman" w:hAnsi="Times New Roman"/>
          <w:sz w:val="24"/>
          <w:szCs w:val="24"/>
        </w:rPr>
      </w:pPr>
      <w:r w:rsidRPr="00645B19">
        <w:rPr>
          <w:rFonts w:ascii="Times New Roman" w:eastAsia="Times New Roman" w:hAnsi="Times New Roman"/>
          <w:sz w:val="24"/>
          <w:szCs w:val="24"/>
        </w:rPr>
        <w:t>For a</w:t>
      </w:r>
      <w:r w:rsidR="000661C0" w:rsidRPr="00645B19">
        <w:rPr>
          <w:rFonts w:ascii="Times New Roman" w:eastAsia="Times New Roman" w:hAnsi="Times New Roman"/>
          <w:sz w:val="24"/>
          <w:szCs w:val="24"/>
        </w:rPr>
        <w:t>nything</w:t>
      </w:r>
      <w:r w:rsidR="00DF6D94" w:rsidRPr="00645B19">
        <w:rPr>
          <w:rFonts w:ascii="Times New Roman" w:eastAsia="Times New Roman" w:hAnsi="Times New Roman"/>
          <w:sz w:val="24"/>
          <w:szCs w:val="24"/>
        </w:rPr>
        <w:t xml:space="preserve"> over $10 million</w:t>
      </w:r>
      <w:r w:rsidR="00631434" w:rsidRPr="00645B19">
        <w:rPr>
          <w:rFonts w:ascii="Times New Roman" w:eastAsia="Times New Roman" w:hAnsi="Times New Roman"/>
          <w:sz w:val="24"/>
          <w:szCs w:val="24"/>
        </w:rPr>
        <w:t>,</w:t>
      </w:r>
      <w:r w:rsidR="00DF6D94" w:rsidRPr="00645B19">
        <w:rPr>
          <w:rFonts w:ascii="Times New Roman" w:eastAsia="Times New Roman" w:hAnsi="Times New Roman"/>
          <w:sz w:val="24"/>
          <w:szCs w:val="24"/>
        </w:rPr>
        <w:t xml:space="preserve"> </w:t>
      </w:r>
      <w:r w:rsidR="003D5DF1" w:rsidRPr="00645B19">
        <w:rPr>
          <w:rFonts w:ascii="Times New Roman" w:eastAsia="Times New Roman" w:hAnsi="Times New Roman"/>
          <w:sz w:val="24"/>
          <w:szCs w:val="24"/>
        </w:rPr>
        <w:t xml:space="preserve">$4,704,389 in this year, </w:t>
      </w:r>
      <w:r w:rsidRPr="00645B19">
        <w:rPr>
          <w:rFonts w:ascii="Times New Roman" w:eastAsia="Times New Roman" w:hAnsi="Times New Roman"/>
          <w:sz w:val="24"/>
          <w:szCs w:val="24"/>
        </w:rPr>
        <w:t>ten</w:t>
      </w:r>
      <w:r w:rsidR="000661C0" w:rsidRPr="00645B19">
        <w:rPr>
          <w:rFonts w:ascii="Times New Roman" w:eastAsia="Times New Roman" w:hAnsi="Times New Roman"/>
          <w:sz w:val="24"/>
          <w:szCs w:val="24"/>
        </w:rPr>
        <w:t xml:space="preserve"> </w:t>
      </w:r>
      <w:r w:rsidR="00DF6D94" w:rsidRPr="00645B19">
        <w:rPr>
          <w:rFonts w:ascii="Times New Roman" w:eastAsia="Times New Roman" w:hAnsi="Times New Roman"/>
          <w:sz w:val="24"/>
          <w:szCs w:val="24"/>
        </w:rPr>
        <w:t>percent</w:t>
      </w:r>
      <w:r w:rsidR="003D5DF1" w:rsidRPr="00645B19">
        <w:rPr>
          <w:rFonts w:ascii="Times New Roman" w:eastAsia="Times New Roman" w:hAnsi="Times New Roman"/>
          <w:sz w:val="24"/>
          <w:szCs w:val="24"/>
        </w:rPr>
        <w:t>, or $470,439,</w:t>
      </w:r>
      <w:r w:rsidR="00DF6D94" w:rsidRPr="00645B19">
        <w:rPr>
          <w:rFonts w:ascii="Times New Roman" w:eastAsia="Times New Roman" w:hAnsi="Times New Roman"/>
          <w:sz w:val="24"/>
          <w:szCs w:val="24"/>
        </w:rPr>
        <w:t xml:space="preserve"> is </w:t>
      </w:r>
      <w:r w:rsidR="00BD1EB9" w:rsidRPr="00645B19">
        <w:rPr>
          <w:rFonts w:ascii="Times New Roman" w:eastAsia="Times New Roman" w:hAnsi="Times New Roman"/>
          <w:sz w:val="24"/>
          <w:szCs w:val="24"/>
        </w:rPr>
        <w:t>retained</w:t>
      </w:r>
      <w:r w:rsidR="00DF6D94" w:rsidRPr="00645B19">
        <w:rPr>
          <w:rFonts w:ascii="Times New Roman" w:eastAsia="Times New Roman" w:hAnsi="Times New Roman"/>
          <w:sz w:val="24"/>
          <w:szCs w:val="24"/>
        </w:rPr>
        <w:t xml:space="preserve"> by the Company</w:t>
      </w:r>
      <w:r w:rsidR="000661C0" w:rsidRPr="00645B19">
        <w:rPr>
          <w:rFonts w:ascii="Times New Roman" w:eastAsia="Times New Roman" w:hAnsi="Times New Roman"/>
          <w:sz w:val="24"/>
          <w:szCs w:val="24"/>
        </w:rPr>
        <w:t>,</w:t>
      </w:r>
      <w:r w:rsidR="00DF6D94" w:rsidRPr="00645B19">
        <w:rPr>
          <w:rFonts w:ascii="Times New Roman" w:eastAsia="Times New Roman" w:hAnsi="Times New Roman"/>
          <w:sz w:val="24"/>
          <w:szCs w:val="24"/>
        </w:rPr>
        <w:t xml:space="preserve"> and </w:t>
      </w:r>
      <w:r w:rsidRPr="00645B19">
        <w:rPr>
          <w:rFonts w:ascii="Times New Roman" w:eastAsia="Times New Roman" w:hAnsi="Times New Roman"/>
          <w:sz w:val="24"/>
          <w:szCs w:val="24"/>
        </w:rPr>
        <w:t>ninety</w:t>
      </w:r>
      <w:r w:rsidR="000661C0" w:rsidRPr="00645B19">
        <w:rPr>
          <w:rFonts w:ascii="Times New Roman" w:eastAsia="Times New Roman" w:hAnsi="Times New Roman"/>
          <w:sz w:val="24"/>
          <w:szCs w:val="24"/>
        </w:rPr>
        <w:t xml:space="preserve"> </w:t>
      </w:r>
      <w:r w:rsidR="00DF6D94" w:rsidRPr="00645B19">
        <w:rPr>
          <w:rFonts w:ascii="Times New Roman" w:eastAsia="Times New Roman" w:hAnsi="Times New Roman"/>
          <w:sz w:val="24"/>
          <w:szCs w:val="24"/>
        </w:rPr>
        <w:t>percent</w:t>
      </w:r>
      <w:r w:rsidR="003D5DF1" w:rsidRPr="00645B19">
        <w:rPr>
          <w:rFonts w:ascii="Times New Roman" w:eastAsia="Times New Roman" w:hAnsi="Times New Roman"/>
          <w:sz w:val="24"/>
          <w:szCs w:val="24"/>
        </w:rPr>
        <w:t>, or $4,233,950,</w:t>
      </w:r>
      <w:r w:rsidR="00DF6D94" w:rsidRPr="00645B19">
        <w:rPr>
          <w:rFonts w:ascii="Times New Roman" w:eastAsia="Times New Roman" w:hAnsi="Times New Roman"/>
          <w:sz w:val="24"/>
          <w:szCs w:val="24"/>
        </w:rPr>
        <w:t xml:space="preserve"> is deferred for rebate to </w:t>
      </w:r>
      <w:r w:rsidR="001922D0" w:rsidRPr="00645B19">
        <w:rPr>
          <w:rFonts w:ascii="Times New Roman" w:eastAsia="Times New Roman" w:hAnsi="Times New Roman"/>
          <w:sz w:val="24"/>
          <w:szCs w:val="24"/>
        </w:rPr>
        <w:t>rate payers</w:t>
      </w:r>
      <w:r w:rsidR="00DF6D94" w:rsidRPr="00645B19">
        <w:rPr>
          <w:rFonts w:ascii="Times New Roman" w:eastAsia="Times New Roman" w:hAnsi="Times New Roman"/>
          <w:sz w:val="24"/>
          <w:szCs w:val="24"/>
        </w:rPr>
        <w:t xml:space="preserve">.  </w:t>
      </w:r>
    </w:p>
    <w:p w14:paraId="256D220B" w14:textId="77777777" w:rsidR="00631434" w:rsidRPr="00645B19" w:rsidRDefault="00631434" w:rsidP="00197278">
      <w:pPr>
        <w:spacing w:after="0" w:line="288" w:lineRule="auto"/>
        <w:ind w:left="1800"/>
        <w:rPr>
          <w:rFonts w:ascii="Times New Roman" w:eastAsia="Times New Roman" w:hAnsi="Times New Roman"/>
          <w:sz w:val="24"/>
          <w:szCs w:val="24"/>
        </w:rPr>
      </w:pPr>
    </w:p>
    <w:p w14:paraId="256D220C" w14:textId="77777777" w:rsidR="00DF6D94" w:rsidRPr="00645B19" w:rsidRDefault="0090318F" w:rsidP="00197278">
      <w:pPr>
        <w:spacing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 xml:space="preserve">For the year 2011 the total </w:t>
      </w:r>
      <w:r w:rsidR="00B95294" w:rsidRPr="00645B19">
        <w:rPr>
          <w:rFonts w:ascii="Times New Roman" w:eastAsia="Times New Roman" w:hAnsi="Times New Roman"/>
          <w:sz w:val="24"/>
          <w:szCs w:val="24"/>
        </w:rPr>
        <w:t xml:space="preserve">calculated </w:t>
      </w:r>
      <w:r w:rsidRPr="00645B19">
        <w:rPr>
          <w:rFonts w:ascii="Times New Roman" w:eastAsia="Times New Roman" w:hAnsi="Times New Roman"/>
          <w:sz w:val="24"/>
          <w:szCs w:val="24"/>
        </w:rPr>
        <w:t>rate payer deferral is</w:t>
      </w:r>
      <w:r w:rsidR="00E2217B" w:rsidRPr="00645B19">
        <w:rPr>
          <w:rFonts w:ascii="Times New Roman" w:eastAsia="Times New Roman" w:hAnsi="Times New Roman"/>
          <w:sz w:val="24"/>
          <w:szCs w:val="24"/>
        </w:rPr>
        <w:t xml:space="preserve"> </w:t>
      </w:r>
      <w:r w:rsidR="004359E3" w:rsidRPr="00645B19">
        <w:rPr>
          <w:rFonts w:ascii="Times New Roman" w:eastAsia="Times New Roman" w:hAnsi="Times New Roman"/>
          <w:sz w:val="24"/>
          <w:szCs w:val="24"/>
        </w:rPr>
        <w:t>$</w:t>
      </w:r>
      <w:r w:rsidR="003D5DF1" w:rsidRPr="00645B19">
        <w:rPr>
          <w:rFonts w:ascii="Times New Roman" w:eastAsia="Times New Roman" w:hAnsi="Times New Roman"/>
          <w:sz w:val="24"/>
          <w:szCs w:val="24"/>
        </w:rPr>
        <w:t>8,733,950</w:t>
      </w:r>
      <w:r w:rsidRPr="00645B19">
        <w:rPr>
          <w:rFonts w:ascii="Times New Roman" w:eastAsia="Times New Roman" w:hAnsi="Times New Roman"/>
          <w:sz w:val="24"/>
          <w:szCs w:val="24"/>
        </w:rPr>
        <w:t xml:space="preserve"> which equates to a revenue requirement</w:t>
      </w:r>
      <w:r w:rsidR="00B95294" w:rsidRPr="00645B19">
        <w:rPr>
          <w:rFonts w:ascii="Times New Roman" w:eastAsia="Times New Roman" w:hAnsi="Times New Roman"/>
          <w:sz w:val="24"/>
          <w:szCs w:val="24"/>
        </w:rPr>
        <w:t xml:space="preserve"> $</w:t>
      </w:r>
      <w:r w:rsidR="003D5DF1" w:rsidRPr="00645B19">
        <w:rPr>
          <w:rFonts w:ascii="Times New Roman" w:eastAsia="Times New Roman" w:hAnsi="Times New Roman"/>
          <w:sz w:val="24"/>
          <w:szCs w:val="24"/>
        </w:rPr>
        <w:t>8,865,985</w:t>
      </w:r>
      <w:r w:rsidR="00B95294" w:rsidRPr="00645B19">
        <w:rPr>
          <w:rFonts w:ascii="Times New Roman" w:eastAsia="Times New Roman" w:hAnsi="Times New Roman"/>
          <w:sz w:val="24"/>
          <w:szCs w:val="24"/>
        </w:rPr>
        <w:t xml:space="preserve">. </w:t>
      </w:r>
      <w:r w:rsidR="00E2217B" w:rsidRPr="00645B19">
        <w:rPr>
          <w:rStyle w:val="FootnoteReference"/>
          <w:rFonts w:ascii="Times New Roman" w:eastAsia="Times New Roman" w:hAnsi="Times New Roman"/>
          <w:sz w:val="24"/>
          <w:szCs w:val="24"/>
        </w:rPr>
        <w:footnoteReference w:id="5"/>
      </w:r>
    </w:p>
    <w:p w14:paraId="256D220D" w14:textId="77777777" w:rsidR="00F7778C" w:rsidRPr="00645B19" w:rsidRDefault="00F7778C" w:rsidP="00197278">
      <w:pPr>
        <w:spacing w:after="0" w:line="288" w:lineRule="auto"/>
        <w:rPr>
          <w:rFonts w:ascii="Times New Roman" w:eastAsia="Times New Roman" w:hAnsi="Times New Roman"/>
          <w:sz w:val="24"/>
          <w:szCs w:val="24"/>
        </w:rPr>
      </w:pPr>
    </w:p>
    <w:p w14:paraId="256D220E" w14:textId="1567F77F" w:rsidR="00183B8B" w:rsidRPr="00645B19" w:rsidRDefault="00DF6D94" w:rsidP="00197278">
      <w:pPr>
        <w:numPr>
          <w:ilvl w:val="0"/>
          <w:numId w:val="1"/>
        </w:numPr>
        <w:spacing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lastRenderedPageBreak/>
        <w:t xml:space="preserve">The baseline for this ERM calculation </w:t>
      </w:r>
      <w:r w:rsidR="00E754E3" w:rsidRPr="00645B19">
        <w:rPr>
          <w:rFonts w:ascii="Times New Roman" w:eastAsia="Times New Roman" w:hAnsi="Times New Roman"/>
          <w:sz w:val="24"/>
          <w:szCs w:val="24"/>
        </w:rPr>
        <w:t>results from the power supply revenues and expenses approved</w:t>
      </w:r>
      <w:r w:rsidR="00763093">
        <w:rPr>
          <w:rFonts w:ascii="Times New Roman" w:eastAsia="Times New Roman" w:hAnsi="Times New Roman"/>
          <w:sz w:val="24"/>
          <w:szCs w:val="24"/>
        </w:rPr>
        <w:t xml:space="preserve"> by the Commission in Docket</w:t>
      </w:r>
      <w:r w:rsidR="00E754E3" w:rsidRPr="00645B19">
        <w:rPr>
          <w:rFonts w:ascii="Times New Roman" w:eastAsia="Times New Roman" w:hAnsi="Times New Roman"/>
          <w:sz w:val="24"/>
          <w:szCs w:val="24"/>
        </w:rPr>
        <w:t xml:space="preserve"> UE-</w:t>
      </w:r>
      <w:r w:rsidR="00B022E1" w:rsidRPr="00645B19">
        <w:rPr>
          <w:rFonts w:ascii="Times New Roman" w:eastAsia="Times New Roman" w:hAnsi="Times New Roman"/>
          <w:sz w:val="24"/>
          <w:szCs w:val="24"/>
        </w:rPr>
        <w:t>110876</w:t>
      </w:r>
      <w:r w:rsidRPr="00645B19">
        <w:rPr>
          <w:rFonts w:ascii="Times New Roman" w:eastAsia="Times New Roman" w:hAnsi="Times New Roman"/>
          <w:sz w:val="24"/>
          <w:szCs w:val="24"/>
        </w:rPr>
        <w:t xml:space="preserve">.  </w:t>
      </w:r>
    </w:p>
    <w:p w14:paraId="256D220F" w14:textId="77777777" w:rsidR="00183B8B" w:rsidRPr="00645B19" w:rsidRDefault="00183B8B" w:rsidP="00197278">
      <w:pPr>
        <w:spacing w:after="0" w:line="288" w:lineRule="auto"/>
        <w:rPr>
          <w:rFonts w:ascii="Times New Roman" w:eastAsia="Times New Roman" w:hAnsi="Times New Roman"/>
          <w:sz w:val="24"/>
          <w:szCs w:val="24"/>
        </w:rPr>
      </w:pPr>
    </w:p>
    <w:p w14:paraId="256D2210" w14:textId="77777777" w:rsidR="00183B8B" w:rsidRPr="00645B19" w:rsidRDefault="00183B8B" w:rsidP="00197278">
      <w:pPr>
        <w:numPr>
          <w:ilvl w:val="0"/>
          <w:numId w:val="1"/>
        </w:numPr>
        <w:spacing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Prior to 2012, Renewable Energy Credit (REC) revenues were a component of the net power costs that were tracked in the ERM.</w:t>
      </w:r>
      <w:r w:rsidR="00645B19">
        <w:rPr>
          <w:rFonts w:ascii="Times New Roman" w:eastAsia="Times New Roman" w:hAnsi="Times New Roman"/>
          <w:sz w:val="24"/>
          <w:szCs w:val="24"/>
        </w:rPr>
        <w:t xml:space="preserve"> </w:t>
      </w:r>
      <w:r w:rsidRPr="00645B19">
        <w:rPr>
          <w:rFonts w:ascii="Times New Roman" w:eastAsia="Times New Roman" w:hAnsi="Times New Roman"/>
          <w:sz w:val="24"/>
          <w:szCs w:val="24"/>
        </w:rPr>
        <w:t xml:space="preserve"> On December 26, 2012, per Order 09 of Docket UE-120436, the Commission ordered Avista to remove REC sale proceeds from the ERM account and defer such proceeds to a tracking account established by the </w:t>
      </w:r>
      <w:r w:rsidR="00645B19">
        <w:rPr>
          <w:rFonts w:ascii="Times New Roman" w:eastAsia="Times New Roman" w:hAnsi="Times New Roman"/>
          <w:sz w:val="24"/>
          <w:szCs w:val="24"/>
        </w:rPr>
        <w:t>C</w:t>
      </w:r>
      <w:r w:rsidRPr="00645B19">
        <w:rPr>
          <w:rFonts w:ascii="Times New Roman" w:eastAsia="Times New Roman" w:hAnsi="Times New Roman"/>
          <w:sz w:val="24"/>
          <w:szCs w:val="24"/>
        </w:rPr>
        <w:t xml:space="preserve">ompany. </w:t>
      </w:r>
      <w:r w:rsidR="00645B19">
        <w:rPr>
          <w:rFonts w:ascii="Times New Roman" w:eastAsia="Times New Roman" w:hAnsi="Times New Roman"/>
          <w:sz w:val="24"/>
          <w:szCs w:val="24"/>
        </w:rPr>
        <w:t xml:space="preserve"> </w:t>
      </w:r>
      <w:r w:rsidRPr="00645B19">
        <w:rPr>
          <w:rFonts w:ascii="Times New Roman" w:eastAsia="Times New Roman" w:hAnsi="Times New Roman"/>
          <w:sz w:val="24"/>
          <w:szCs w:val="24"/>
        </w:rPr>
        <w:t xml:space="preserve">Pursuant to that order, the </w:t>
      </w:r>
      <w:r w:rsidR="00645B19">
        <w:rPr>
          <w:rFonts w:ascii="Times New Roman" w:eastAsia="Times New Roman" w:hAnsi="Times New Roman"/>
          <w:sz w:val="24"/>
          <w:szCs w:val="24"/>
        </w:rPr>
        <w:t>C</w:t>
      </w:r>
      <w:r w:rsidRPr="00645B19">
        <w:rPr>
          <w:rFonts w:ascii="Times New Roman" w:eastAsia="Times New Roman" w:hAnsi="Times New Roman"/>
          <w:sz w:val="24"/>
          <w:szCs w:val="24"/>
        </w:rPr>
        <w:t xml:space="preserve">ompany has recorded net REC revenues for 2012 in FERC Account 186.322 – Miscellaneous Deferred Debits – Washington REC Deferrals. </w:t>
      </w:r>
      <w:r w:rsidR="00645B19">
        <w:rPr>
          <w:rFonts w:ascii="Times New Roman" w:eastAsia="Times New Roman" w:hAnsi="Times New Roman"/>
          <w:sz w:val="24"/>
          <w:szCs w:val="24"/>
        </w:rPr>
        <w:t xml:space="preserve"> </w:t>
      </w:r>
      <w:r w:rsidRPr="00645B19">
        <w:rPr>
          <w:rFonts w:ascii="Times New Roman" w:eastAsia="Times New Roman" w:hAnsi="Times New Roman"/>
          <w:sz w:val="24"/>
          <w:szCs w:val="24"/>
        </w:rPr>
        <w:t xml:space="preserve">This account is not subject to the deadbands or sharing bands that are approved for the ERM. </w:t>
      </w:r>
    </w:p>
    <w:p w14:paraId="256D2211" w14:textId="77777777" w:rsidR="00645B19" w:rsidRDefault="00645B19" w:rsidP="00197278">
      <w:pPr>
        <w:spacing w:after="0" w:line="288" w:lineRule="auto"/>
        <w:rPr>
          <w:rFonts w:ascii="Times New Roman" w:eastAsia="Times New Roman" w:hAnsi="Times New Roman"/>
          <w:sz w:val="24"/>
          <w:szCs w:val="24"/>
        </w:rPr>
      </w:pPr>
    </w:p>
    <w:p w14:paraId="256D2212" w14:textId="508E7AF5" w:rsidR="00183B8B" w:rsidRPr="00645B19" w:rsidRDefault="00183B8B" w:rsidP="00197278">
      <w:pPr>
        <w:numPr>
          <w:ilvl w:val="0"/>
          <w:numId w:val="1"/>
        </w:numPr>
        <w:spacing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 xml:space="preserve">Given that REC revenues are no longer a component of the ERM, </w:t>
      </w:r>
      <w:r w:rsidR="00645B19">
        <w:rPr>
          <w:rFonts w:ascii="Times New Roman" w:eastAsia="Times New Roman" w:hAnsi="Times New Roman"/>
          <w:sz w:val="24"/>
          <w:szCs w:val="24"/>
        </w:rPr>
        <w:t>C</w:t>
      </w:r>
      <w:r w:rsidRPr="00645B19">
        <w:rPr>
          <w:rFonts w:ascii="Times New Roman" w:eastAsia="Times New Roman" w:hAnsi="Times New Roman"/>
          <w:sz w:val="24"/>
          <w:szCs w:val="24"/>
        </w:rPr>
        <w:t xml:space="preserve">ommission </w:t>
      </w:r>
      <w:r w:rsidR="00645B19">
        <w:rPr>
          <w:rFonts w:ascii="Times New Roman" w:eastAsia="Times New Roman" w:hAnsi="Times New Roman"/>
          <w:sz w:val="24"/>
          <w:szCs w:val="24"/>
        </w:rPr>
        <w:t>S</w:t>
      </w:r>
      <w:r w:rsidRPr="00645B19">
        <w:rPr>
          <w:rFonts w:ascii="Times New Roman" w:eastAsia="Times New Roman" w:hAnsi="Times New Roman"/>
          <w:sz w:val="24"/>
          <w:szCs w:val="24"/>
        </w:rPr>
        <w:t xml:space="preserve">taff does not review the </w:t>
      </w:r>
      <w:r w:rsidR="00645B19">
        <w:rPr>
          <w:rFonts w:ascii="Times New Roman" w:eastAsia="Times New Roman" w:hAnsi="Times New Roman"/>
          <w:sz w:val="24"/>
          <w:szCs w:val="24"/>
        </w:rPr>
        <w:t>C</w:t>
      </w:r>
      <w:r w:rsidRPr="00645B19">
        <w:rPr>
          <w:rFonts w:ascii="Times New Roman" w:eastAsia="Times New Roman" w:hAnsi="Times New Roman"/>
          <w:sz w:val="24"/>
          <w:szCs w:val="24"/>
        </w:rPr>
        <w:t xml:space="preserve">ompany’s accounting of REC revenues in this filing. In Order 09 of </w:t>
      </w:r>
      <w:r w:rsidR="00763093">
        <w:rPr>
          <w:rFonts w:ascii="Times New Roman" w:eastAsia="Times New Roman" w:hAnsi="Times New Roman"/>
          <w:sz w:val="24"/>
          <w:szCs w:val="24"/>
        </w:rPr>
        <w:t xml:space="preserve">  </w:t>
      </w:r>
      <w:r w:rsidRPr="00645B19">
        <w:rPr>
          <w:rFonts w:ascii="Times New Roman" w:eastAsia="Times New Roman" w:hAnsi="Times New Roman"/>
          <w:sz w:val="24"/>
          <w:szCs w:val="24"/>
        </w:rPr>
        <w:t xml:space="preserve">UE-120436, the Commission ordered Avista to propose a mechanism for returning REC sale proceeds to customers and present that mechanism for approval in the </w:t>
      </w:r>
      <w:r w:rsidR="00645B19">
        <w:rPr>
          <w:rFonts w:ascii="Times New Roman" w:eastAsia="Times New Roman" w:hAnsi="Times New Roman"/>
          <w:sz w:val="24"/>
          <w:szCs w:val="24"/>
        </w:rPr>
        <w:t>C</w:t>
      </w:r>
      <w:r w:rsidRPr="00645B19">
        <w:rPr>
          <w:rFonts w:ascii="Times New Roman" w:eastAsia="Times New Roman" w:hAnsi="Times New Roman"/>
          <w:sz w:val="24"/>
          <w:szCs w:val="24"/>
        </w:rPr>
        <w:t xml:space="preserve">ompany’s next general rate case. </w:t>
      </w:r>
      <w:r w:rsidR="00645B19">
        <w:rPr>
          <w:rFonts w:ascii="Times New Roman" w:eastAsia="Times New Roman" w:hAnsi="Times New Roman"/>
          <w:sz w:val="24"/>
          <w:szCs w:val="24"/>
        </w:rPr>
        <w:t xml:space="preserve"> </w:t>
      </w:r>
      <w:r w:rsidRPr="00645B19">
        <w:rPr>
          <w:rFonts w:ascii="Times New Roman" w:eastAsia="Times New Roman" w:hAnsi="Times New Roman"/>
          <w:sz w:val="24"/>
          <w:szCs w:val="24"/>
        </w:rPr>
        <w:t>Review of FERC Account 186.322 should also occur at that time.</w:t>
      </w:r>
    </w:p>
    <w:p w14:paraId="256D2213" w14:textId="77777777" w:rsidR="00661DC4" w:rsidRPr="00645B19" w:rsidRDefault="00661DC4" w:rsidP="00197278">
      <w:pPr>
        <w:spacing w:after="0" w:line="288" w:lineRule="auto"/>
        <w:rPr>
          <w:rFonts w:ascii="Times New Roman" w:eastAsia="Times New Roman" w:hAnsi="Times New Roman"/>
          <w:sz w:val="24"/>
          <w:szCs w:val="24"/>
        </w:rPr>
      </w:pPr>
    </w:p>
    <w:p w14:paraId="256D2214" w14:textId="77777777" w:rsidR="006523B4" w:rsidRPr="00645B19" w:rsidRDefault="00DF6D94" w:rsidP="00197278">
      <w:pPr>
        <w:numPr>
          <w:ilvl w:val="0"/>
          <w:numId w:val="1"/>
        </w:numPr>
        <w:spacing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 xml:space="preserve">Staff has conducted a review of the Company’s ERM annual review filing in this docket, and is satisfied the Company provided adequate documentation of its ERM power cost revenue and expenses.  </w:t>
      </w:r>
    </w:p>
    <w:p w14:paraId="256D2215" w14:textId="77777777" w:rsidR="00F7778C" w:rsidRPr="00645B19" w:rsidRDefault="00F7778C" w:rsidP="00197278">
      <w:pPr>
        <w:spacing w:after="0" w:line="288" w:lineRule="auto"/>
        <w:rPr>
          <w:rFonts w:ascii="Times New Roman" w:eastAsia="Times New Roman" w:hAnsi="Times New Roman"/>
          <w:sz w:val="24"/>
          <w:szCs w:val="24"/>
        </w:rPr>
      </w:pPr>
    </w:p>
    <w:p w14:paraId="256D2216" w14:textId="77777777" w:rsidR="00AD010E" w:rsidRPr="00645B19" w:rsidRDefault="00AD010E" w:rsidP="00197278">
      <w:pPr>
        <w:numPr>
          <w:ilvl w:val="0"/>
          <w:numId w:val="1"/>
        </w:numPr>
        <w:spacing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 xml:space="preserve">Staff has not identified any </w:t>
      </w:r>
      <w:r w:rsidR="004A10E5" w:rsidRPr="00645B19">
        <w:rPr>
          <w:rFonts w:ascii="Times New Roman" w:eastAsia="Times New Roman" w:hAnsi="Times New Roman"/>
          <w:sz w:val="24"/>
          <w:szCs w:val="24"/>
        </w:rPr>
        <w:t xml:space="preserve">related </w:t>
      </w:r>
      <w:r w:rsidRPr="00645B19">
        <w:rPr>
          <w:rFonts w:ascii="Times New Roman" w:eastAsia="Times New Roman" w:hAnsi="Times New Roman"/>
          <w:sz w:val="24"/>
          <w:szCs w:val="24"/>
        </w:rPr>
        <w:t>issues</w:t>
      </w:r>
      <w:r w:rsidR="004A10E5" w:rsidRPr="00645B19">
        <w:rPr>
          <w:rFonts w:ascii="Times New Roman" w:eastAsia="Times New Roman" w:hAnsi="Times New Roman"/>
          <w:sz w:val="24"/>
          <w:szCs w:val="24"/>
        </w:rPr>
        <w:t xml:space="preserve"> nor has any other person or party filed comments with the Commission within the review period or asked to extend th</w:t>
      </w:r>
      <w:r w:rsidR="002A2BF1" w:rsidRPr="00645B19">
        <w:rPr>
          <w:rFonts w:ascii="Times New Roman" w:eastAsia="Times New Roman" w:hAnsi="Times New Roman"/>
          <w:sz w:val="24"/>
          <w:szCs w:val="24"/>
        </w:rPr>
        <w:t>e</w:t>
      </w:r>
      <w:r w:rsidR="004A10E5" w:rsidRPr="00645B19">
        <w:rPr>
          <w:rFonts w:ascii="Times New Roman" w:eastAsia="Times New Roman" w:hAnsi="Times New Roman"/>
          <w:sz w:val="24"/>
          <w:szCs w:val="24"/>
        </w:rPr>
        <w:t xml:space="preserve"> review period.</w:t>
      </w:r>
    </w:p>
    <w:p w14:paraId="256D2217" w14:textId="77777777" w:rsidR="00AD010E" w:rsidRPr="00645B19" w:rsidRDefault="00AD010E" w:rsidP="00197278">
      <w:pPr>
        <w:spacing w:after="0" w:line="288" w:lineRule="auto"/>
        <w:rPr>
          <w:rFonts w:ascii="Times New Roman" w:eastAsia="Times New Roman" w:hAnsi="Times New Roman"/>
          <w:sz w:val="24"/>
          <w:szCs w:val="24"/>
        </w:rPr>
      </w:pPr>
    </w:p>
    <w:p w14:paraId="256D2218" w14:textId="77777777" w:rsidR="00AD010E" w:rsidRPr="00645B19" w:rsidRDefault="00AD010E" w:rsidP="00197278">
      <w:pPr>
        <w:keepNext/>
        <w:spacing w:after="0" w:line="288" w:lineRule="auto"/>
        <w:jc w:val="center"/>
        <w:rPr>
          <w:rFonts w:ascii="Times New Roman" w:eastAsia="Times New Roman" w:hAnsi="Times New Roman"/>
          <w:b/>
          <w:bCs/>
          <w:sz w:val="24"/>
          <w:szCs w:val="24"/>
        </w:rPr>
      </w:pPr>
      <w:r w:rsidRPr="00645B19">
        <w:rPr>
          <w:rFonts w:ascii="Times New Roman" w:eastAsia="Times New Roman" w:hAnsi="Times New Roman"/>
          <w:b/>
          <w:bCs/>
          <w:sz w:val="24"/>
          <w:szCs w:val="24"/>
        </w:rPr>
        <w:t>FINDINGS AND CONCLUSIONS</w:t>
      </w:r>
    </w:p>
    <w:p w14:paraId="256D2219" w14:textId="77777777" w:rsidR="00AD010E" w:rsidRPr="00645B19" w:rsidRDefault="00AD010E" w:rsidP="00197278">
      <w:pPr>
        <w:keepNext/>
        <w:spacing w:after="0" w:line="288" w:lineRule="auto"/>
        <w:jc w:val="center"/>
        <w:rPr>
          <w:rFonts w:ascii="Times New Roman" w:eastAsia="Times New Roman" w:hAnsi="Times New Roman"/>
          <w:b/>
          <w:bCs/>
          <w:sz w:val="24"/>
          <w:szCs w:val="24"/>
        </w:rPr>
      </w:pPr>
    </w:p>
    <w:p w14:paraId="256D221A" w14:textId="77777777" w:rsidR="00AD010E" w:rsidRPr="00645B19" w:rsidRDefault="00AD010E" w:rsidP="00197278">
      <w:pPr>
        <w:numPr>
          <w:ilvl w:val="0"/>
          <w:numId w:val="1"/>
        </w:numPr>
        <w:tabs>
          <w:tab w:val="num" w:pos="0"/>
        </w:tabs>
        <w:spacing w:after="0" w:line="288" w:lineRule="auto"/>
        <w:ind w:left="720" w:hanging="1440"/>
        <w:rPr>
          <w:rFonts w:ascii="Times New Roman" w:eastAsia="Times New Roman" w:hAnsi="Times New Roman"/>
          <w:i/>
          <w:iCs/>
          <w:sz w:val="24"/>
          <w:szCs w:val="24"/>
        </w:rPr>
      </w:pPr>
      <w:r w:rsidRPr="00645B19">
        <w:rPr>
          <w:rFonts w:ascii="Times New Roman" w:eastAsia="Times New Roman" w:hAnsi="Times New Roman"/>
          <w:sz w:val="24"/>
          <w:szCs w:val="24"/>
        </w:rPr>
        <w:t>(1)</w:t>
      </w:r>
      <w:r w:rsidRPr="00645B19">
        <w:rPr>
          <w:rFonts w:ascii="Times New Roman" w:eastAsia="Times New Roman" w:hAnsi="Times New Roman"/>
          <w:sz w:val="24"/>
          <w:szCs w:val="24"/>
        </w:rPr>
        <w:tab/>
        <w:t>The Washington Utilities and Transportation Commission is an agency of the State of Washington vested by statute with the authority to regulate rates, rules, regulations, practices, accounts, securities, and transfers of p</w:t>
      </w:r>
      <w:r w:rsidR="009B4AF5" w:rsidRPr="00645B19">
        <w:rPr>
          <w:rFonts w:ascii="Times New Roman" w:eastAsia="Times New Roman" w:hAnsi="Times New Roman"/>
          <w:sz w:val="24"/>
          <w:szCs w:val="24"/>
        </w:rPr>
        <w:t>roperty and affiliated interests of p</w:t>
      </w:r>
      <w:r w:rsidRPr="00645B19">
        <w:rPr>
          <w:rFonts w:ascii="Times New Roman" w:eastAsia="Times New Roman" w:hAnsi="Times New Roman"/>
          <w:sz w:val="24"/>
          <w:szCs w:val="24"/>
        </w:rPr>
        <w:t xml:space="preserve">ublic service companies, including </w:t>
      </w:r>
      <w:r w:rsidRPr="00645B19">
        <w:rPr>
          <w:rFonts w:ascii="Times New Roman" w:eastAsia="Times New Roman" w:hAnsi="Times New Roman"/>
          <w:bCs/>
          <w:sz w:val="24"/>
          <w:szCs w:val="24"/>
        </w:rPr>
        <w:t xml:space="preserve">electric </w:t>
      </w:r>
      <w:r w:rsidRPr="00645B19">
        <w:rPr>
          <w:rFonts w:ascii="Times New Roman" w:eastAsia="Times New Roman" w:hAnsi="Times New Roman"/>
          <w:sz w:val="24"/>
          <w:szCs w:val="24"/>
        </w:rPr>
        <w:t xml:space="preserve">companies.  </w:t>
      </w:r>
      <w:r w:rsidRPr="00645B19">
        <w:rPr>
          <w:rFonts w:ascii="Times New Roman" w:eastAsia="Times New Roman" w:hAnsi="Times New Roman"/>
          <w:iCs/>
          <w:sz w:val="24"/>
          <w:szCs w:val="24"/>
        </w:rPr>
        <w:t xml:space="preserve">RCW 80.01.040, RCW 80.04, RCW 80.28, </w:t>
      </w:r>
      <w:r w:rsidR="009B4AF5" w:rsidRPr="00645B19">
        <w:rPr>
          <w:rFonts w:ascii="Times New Roman" w:eastAsia="Times New Roman" w:hAnsi="Times New Roman"/>
          <w:iCs/>
          <w:sz w:val="24"/>
          <w:szCs w:val="24"/>
        </w:rPr>
        <w:t xml:space="preserve">RCW 80.16, </w:t>
      </w:r>
      <w:r w:rsidRPr="00645B19">
        <w:rPr>
          <w:rFonts w:ascii="Times New Roman" w:eastAsia="Times New Roman" w:hAnsi="Times New Roman"/>
          <w:iCs/>
          <w:sz w:val="24"/>
          <w:szCs w:val="24"/>
        </w:rPr>
        <w:t>RCW 80.08 and RCW 80.12.</w:t>
      </w:r>
    </w:p>
    <w:p w14:paraId="256D221B" w14:textId="77777777" w:rsidR="00AD010E" w:rsidRPr="00645B19" w:rsidRDefault="00AD010E" w:rsidP="00197278">
      <w:pPr>
        <w:spacing w:after="0" w:line="288" w:lineRule="auto"/>
        <w:ind w:left="-720"/>
        <w:rPr>
          <w:rFonts w:ascii="Times New Roman" w:eastAsia="Times New Roman" w:hAnsi="Times New Roman"/>
          <w:sz w:val="24"/>
          <w:szCs w:val="24"/>
        </w:rPr>
      </w:pPr>
    </w:p>
    <w:p w14:paraId="256D221C" w14:textId="77777777" w:rsidR="00AD010E" w:rsidRPr="00645B19" w:rsidRDefault="00AD010E" w:rsidP="00197278">
      <w:pPr>
        <w:numPr>
          <w:ilvl w:val="0"/>
          <w:numId w:val="1"/>
        </w:numPr>
        <w:tabs>
          <w:tab w:val="left" w:pos="0"/>
        </w:tabs>
        <w:spacing w:after="0" w:line="288" w:lineRule="auto"/>
        <w:ind w:left="720" w:hanging="1440"/>
        <w:rPr>
          <w:rFonts w:ascii="Times New Roman" w:eastAsia="Times New Roman" w:hAnsi="Times New Roman"/>
          <w:sz w:val="24"/>
          <w:szCs w:val="24"/>
        </w:rPr>
      </w:pPr>
      <w:r w:rsidRPr="00645B19">
        <w:rPr>
          <w:rFonts w:ascii="Times New Roman" w:eastAsia="Times New Roman" w:hAnsi="Times New Roman"/>
          <w:sz w:val="24"/>
          <w:szCs w:val="24"/>
        </w:rPr>
        <w:lastRenderedPageBreak/>
        <w:t>(2)</w:t>
      </w:r>
      <w:r w:rsidRPr="00645B19">
        <w:rPr>
          <w:rFonts w:ascii="Times New Roman" w:eastAsia="Times New Roman" w:hAnsi="Times New Roman"/>
          <w:sz w:val="24"/>
          <w:szCs w:val="24"/>
        </w:rPr>
        <w:tab/>
        <w:t xml:space="preserve">Avista is a public service company subject to Commission </w:t>
      </w:r>
      <w:r w:rsidR="00085AD2" w:rsidRPr="00645B19">
        <w:rPr>
          <w:rFonts w:ascii="Times New Roman" w:eastAsia="Times New Roman" w:hAnsi="Times New Roman"/>
          <w:sz w:val="24"/>
          <w:szCs w:val="24"/>
        </w:rPr>
        <w:t>jurisdiction</w:t>
      </w:r>
      <w:r w:rsidRPr="00645B19">
        <w:rPr>
          <w:rFonts w:ascii="Times New Roman" w:eastAsia="Times New Roman" w:hAnsi="Times New Roman"/>
          <w:sz w:val="24"/>
          <w:szCs w:val="24"/>
        </w:rPr>
        <w:t>.  Avista is engaged in the business of providing electric and natural gas service within the state of Washington.</w:t>
      </w:r>
    </w:p>
    <w:p w14:paraId="256D221D" w14:textId="77777777" w:rsidR="00E51D34" w:rsidRPr="00645B19" w:rsidRDefault="00E51D34" w:rsidP="00197278">
      <w:pPr>
        <w:spacing w:after="0" w:line="288" w:lineRule="auto"/>
        <w:rPr>
          <w:rFonts w:ascii="Times New Roman" w:eastAsia="Times New Roman" w:hAnsi="Times New Roman"/>
          <w:sz w:val="24"/>
          <w:szCs w:val="24"/>
        </w:rPr>
      </w:pPr>
    </w:p>
    <w:p w14:paraId="256D221E" w14:textId="77777777" w:rsidR="00AD010E" w:rsidRPr="00645B19" w:rsidRDefault="00AD010E" w:rsidP="00197278">
      <w:pPr>
        <w:numPr>
          <w:ilvl w:val="0"/>
          <w:numId w:val="1"/>
        </w:numPr>
        <w:tabs>
          <w:tab w:val="num" w:pos="0"/>
        </w:tabs>
        <w:spacing w:after="0" w:line="288" w:lineRule="auto"/>
        <w:ind w:left="720" w:hanging="1440"/>
        <w:rPr>
          <w:rFonts w:ascii="Times New Roman" w:eastAsia="Times New Roman" w:hAnsi="Times New Roman"/>
          <w:sz w:val="24"/>
          <w:szCs w:val="24"/>
        </w:rPr>
      </w:pPr>
      <w:r w:rsidRPr="00645B19">
        <w:rPr>
          <w:rFonts w:ascii="Times New Roman" w:eastAsia="Times New Roman" w:hAnsi="Times New Roman"/>
          <w:sz w:val="24"/>
          <w:szCs w:val="24"/>
        </w:rPr>
        <w:t>(3)</w:t>
      </w:r>
      <w:r w:rsidRPr="00645B19">
        <w:rPr>
          <w:rFonts w:ascii="Times New Roman" w:eastAsia="Times New Roman" w:hAnsi="Times New Roman"/>
          <w:sz w:val="24"/>
          <w:szCs w:val="24"/>
        </w:rPr>
        <w:tab/>
        <w:t xml:space="preserve">This matter was brought before the Commission at its regularly scheduled meeting on </w:t>
      </w:r>
      <w:r w:rsidR="00E754E3" w:rsidRPr="00645B19">
        <w:rPr>
          <w:rFonts w:ascii="Times New Roman" w:eastAsia="Times New Roman" w:hAnsi="Times New Roman"/>
          <w:sz w:val="24"/>
          <w:szCs w:val="24"/>
        </w:rPr>
        <w:t>July 11, 2013</w:t>
      </w:r>
      <w:r w:rsidRPr="00645B19">
        <w:rPr>
          <w:rFonts w:ascii="Times New Roman" w:eastAsia="Times New Roman" w:hAnsi="Times New Roman"/>
          <w:sz w:val="24"/>
          <w:szCs w:val="24"/>
        </w:rPr>
        <w:t>.  The Commission received no written or oral comments from any person or party other than Commission Staff.</w:t>
      </w:r>
    </w:p>
    <w:p w14:paraId="256D221F" w14:textId="77777777" w:rsidR="00197278" w:rsidRDefault="00197278" w:rsidP="00197278">
      <w:pPr>
        <w:spacing w:after="0" w:line="288" w:lineRule="auto"/>
        <w:ind w:left="720"/>
        <w:rPr>
          <w:rFonts w:ascii="Times New Roman" w:eastAsia="Times New Roman" w:hAnsi="Times New Roman"/>
          <w:sz w:val="24"/>
          <w:szCs w:val="24"/>
        </w:rPr>
      </w:pPr>
    </w:p>
    <w:p w14:paraId="256D2220" w14:textId="77777777" w:rsidR="00DF6D94" w:rsidRPr="00645B19" w:rsidRDefault="00D856CB" w:rsidP="00197278">
      <w:pPr>
        <w:numPr>
          <w:ilvl w:val="0"/>
          <w:numId w:val="1"/>
        </w:numPr>
        <w:tabs>
          <w:tab w:val="num" w:pos="0"/>
        </w:tabs>
        <w:spacing w:after="0" w:line="288" w:lineRule="auto"/>
        <w:ind w:left="720" w:hanging="1440"/>
        <w:rPr>
          <w:rFonts w:ascii="Times New Roman" w:eastAsia="Times New Roman" w:hAnsi="Times New Roman"/>
          <w:sz w:val="24"/>
          <w:szCs w:val="24"/>
        </w:rPr>
      </w:pPr>
      <w:r w:rsidRPr="00645B19">
        <w:rPr>
          <w:rFonts w:ascii="Times New Roman" w:eastAsia="Times New Roman" w:hAnsi="Times New Roman"/>
          <w:sz w:val="24"/>
          <w:szCs w:val="24"/>
        </w:rPr>
        <w:t>(4)</w:t>
      </w:r>
      <w:r w:rsidR="00E51D34" w:rsidRPr="00645B19">
        <w:rPr>
          <w:rFonts w:ascii="Times New Roman" w:eastAsia="Times New Roman" w:hAnsi="Times New Roman"/>
          <w:sz w:val="24"/>
          <w:szCs w:val="24"/>
        </w:rPr>
        <w:tab/>
      </w:r>
      <w:r w:rsidR="007D567B" w:rsidRPr="00645B19">
        <w:rPr>
          <w:rFonts w:ascii="Times New Roman" w:eastAsia="Times New Roman" w:hAnsi="Times New Roman"/>
          <w:sz w:val="24"/>
          <w:szCs w:val="24"/>
        </w:rPr>
        <w:t>T</w:t>
      </w:r>
      <w:r w:rsidRPr="00645B19">
        <w:rPr>
          <w:rFonts w:ascii="Times New Roman" w:eastAsia="Times New Roman" w:hAnsi="Times New Roman"/>
          <w:sz w:val="24"/>
          <w:szCs w:val="24"/>
        </w:rPr>
        <w:t xml:space="preserve">he Company </w:t>
      </w:r>
      <w:r w:rsidR="007D567B" w:rsidRPr="00645B19">
        <w:rPr>
          <w:rFonts w:ascii="Times New Roman" w:eastAsia="Times New Roman" w:hAnsi="Times New Roman"/>
          <w:sz w:val="24"/>
          <w:szCs w:val="24"/>
        </w:rPr>
        <w:t xml:space="preserve">has </w:t>
      </w:r>
      <w:r w:rsidRPr="00645B19">
        <w:rPr>
          <w:rFonts w:ascii="Times New Roman" w:eastAsia="Times New Roman" w:hAnsi="Times New Roman"/>
          <w:sz w:val="24"/>
          <w:szCs w:val="24"/>
        </w:rPr>
        <w:t>provided adequate documentation of its ERM power cost deferrals for</w:t>
      </w:r>
      <w:r w:rsidR="00E51D34" w:rsidRPr="00645B19">
        <w:rPr>
          <w:rFonts w:ascii="Times New Roman" w:eastAsia="Times New Roman" w:hAnsi="Times New Roman"/>
          <w:sz w:val="24"/>
          <w:szCs w:val="24"/>
        </w:rPr>
        <w:t xml:space="preserve"> </w:t>
      </w:r>
      <w:r w:rsidRPr="00645B19">
        <w:rPr>
          <w:rFonts w:ascii="Times New Roman" w:eastAsia="Times New Roman" w:hAnsi="Times New Roman"/>
          <w:sz w:val="24"/>
          <w:szCs w:val="24"/>
        </w:rPr>
        <w:t>calendar year 20</w:t>
      </w:r>
      <w:r w:rsidR="00C044D7" w:rsidRPr="00645B19">
        <w:rPr>
          <w:rFonts w:ascii="Times New Roman" w:eastAsia="Times New Roman" w:hAnsi="Times New Roman"/>
          <w:sz w:val="24"/>
          <w:szCs w:val="24"/>
        </w:rPr>
        <w:t>1</w:t>
      </w:r>
      <w:r w:rsidR="00E754E3" w:rsidRPr="00645B19">
        <w:rPr>
          <w:rFonts w:ascii="Times New Roman" w:eastAsia="Times New Roman" w:hAnsi="Times New Roman"/>
          <w:sz w:val="24"/>
          <w:szCs w:val="24"/>
        </w:rPr>
        <w:t>2</w:t>
      </w:r>
      <w:r w:rsidRPr="00645B19">
        <w:rPr>
          <w:rFonts w:ascii="Times New Roman" w:eastAsia="Times New Roman" w:hAnsi="Times New Roman"/>
          <w:sz w:val="24"/>
          <w:szCs w:val="24"/>
        </w:rPr>
        <w:t xml:space="preserve"> </w:t>
      </w:r>
      <w:r w:rsidR="007D567B" w:rsidRPr="00645B19">
        <w:rPr>
          <w:rFonts w:ascii="Times New Roman" w:eastAsia="Times New Roman" w:hAnsi="Times New Roman"/>
          <w:sz w:val="24"/>
          <w:szCs w:val="24"/>
        </w:rPr>
        <w:t xml:space="preserve">to support </w:t>
      </w:r>
      <w:r w:rsidRPr="00645B19">
        <w:rPr>
          <w:rFonts w:ascii="Times New Roman" w:eastAsia="Times New Roman" w:hAnsi="Times New Roman"/>
          <w:sz w:val="24"/>
          <w:szCs w:val="24"/>
        </w:rPr>
        <w:t xml:space="preserve">a </w:t>
      </w:r>
      <w:r w:rsidR="007D567B" w:rsidRPr="00645B19">
        <w:rPr>
          <w:rFonts w:ascii="Times New Roman" w:eastAsia="Times New Roman" w:hAnsi="Times New Roman"/>
          <w:sz w:val="24"/>
          <w:szCs w:val="24"/>
        </w:rPr>
        <w:t xml:space="preserve">total </w:t>
      </w:r>
      <w:r w:rsidR="00BA5CB2" w:rsidRPr="00645B19">
        <w:rPr>
          <w:rFonts w:ascii="Times New Roman" w:eastAsia="Times New Roman" w:hAnsi="Times New Roman"/>
          <w:sz w:val="24"/>
          <w:szCs w:val="24"/>
        </w:rPr>
        <w:t xml:space="preserve">power cost expense </w:t>
      </w:r>
      <w:r w:rsidR="00C044D7" w:rsidRPr="00645B19">
        <w:rPr>
          <w:rFonts w:ascii="Times New Roman" w:eastAsia="Times New Roman" w:hAnsi="Times New Roman"/>
          <w:sz w:val="24"/>
          <w:szCs w:val="24"/>
        </w:rPr>
        <w:t>under</w:t>
      </w:r>
      <w:r w:rsidR="00BA5CB2" w:rsidRPr="00645B19">
        <w:rPr>
          <w:rFonts w:ascii="Times New Roman" w:eastAsia="Times New Roman" w:hAnsi="Times New Roman"/>
          <w:sz w:val="24"/>
          <w:szCs w:val="24"/>
        </w:rPr>
        <w:t xml:space="preserve"> authorized power costs</w:t>
      </w:r>
      <w:r w:rsidRPr="00645B19">
        <w:rPr>
          <w:rFonts w:ascii="Times New Roman" w:eastAsia="Times New Roman" w:hAnsi="Times New Roman"/>
          <w:sz w:val="24"/>
          <w:szCs w:val="24"/>
        </w:rPr>
        <w:t xml:space="preserve"> of $</w:t>
      </w:r>
      <w:r w:rsidR="00E754E3" w:rsidRPr="00645B19">
        <w:rPr>
          <w:rFonts w:ascii="Times New Roman" w:eastAsia="Times New Roman" w:hAnsi="Times New Roman"/>
          <w:sz w:val="24"/>
          <w:szCs w:val="24"/>
        </w:rPr>
        <w:t>14,704,389</w:t>
      </w:r>
      <w:r w:rsidR="002062F8" w:rsidRPr="00645B19">
        <w:rPr>
          <w:rFonts w:ascii="Times New Roman" w:eastAsia="Times New Roman" w:hAnsi="Times New Roman"/>
          <w:sz w:val="24"/>
          <w:szCs w:val="24"/>
        </w:rPr>
        <w:t>, and the rate payer deferral or rebate balance of $</w:t>
      </w:r>
      <w:r w:rsidR="00E754E3" w:rsidRPr="00645B19">
        <w:rPr>
          <w:rFonts w:ascii="Times New Roman" w:eastAsia="Times New Roman" w:hAnsi="Times New Roman"/>
          <w:sz w:val="24"/>
          <w:szCs w:val="24"/>
        </w:rPr>
        <w:t>8,733,950</w:t>
      </w:r>
      <w:r w:rsidR="00115156" w:rsidRPr="00645B19">
        <w:rPr>
          <w:rFonts w:ascii="Times New Roman" w:eastAsia="Times New Roman" w:hAnsi="Times New Roman"/>
          <w:sz w:val="24"/>
          <w:szCs w:val="24"/>
        </w:rPr>
        <w:t>.</w:t>
      </w:r>
      <w:r w:rsidR="007D567B" w:rsidRPr="00645B19">
        <w:rPr>
          <w:rFonts w:ascii="Times New Roman" w:eastAsia="Times New Roman" w:hAnsi="Times New Roman"/>
          <w:sz w:val="24"/>
          <w:szCs w:val="24"/>
        </w:rPr>
        <w:t xml:space="preserve"> </w:t>
      </w:r>
    </w:p>
    <w:p w14:paraId="256D2221" w14:textId="77777777" w:rsidR="00DF6D94" w:rsidRPr="00645B19" w:rsidRDefault="00DF6D94" w:rsidP="00197278">
      <w:pPr>
        <w:pStyle w:val="ListParagraph"/>
        <w:spacing w:line="288" w:lineRule="auto"/>
        <w:rPr>
          <w:rFonts w:ascii="Times New Roman" w:eastAsia="Times New Roman" w:hAnsi="Times New Roman"/>
          <w:sz w:val="24"/>
          <w:szCs w:val="24"/>
        </w:rPr>
      </w:pPr>
    </w:p>
    <w:p w14:paraId="256D2222" w14:textId="77777777" w:rsidR="00AD010E" w:rsidRPr="00645B19" w:rsidRDefault="00AD010E" w:rsidP="00197278">
      <w:pPr>
        <w:spacing w:after="0" w:line="288" w:lineRule="auto"/>
        <w:jc w:val="center"/>
        <w:rPr>
          <w:rFonts w:ascii="Times New Roman" w:eastAsia="Times New Roman" w:hAnsi="Times New Roman"/>
          <w:b/>
          <w:bCs/>
          <w:sz w:val="24"/>
          <w:szCs w:val="24"/>
        </w:rPr>
      </w:pPr>
      <w:r w:rsidRPr="00645B19">
        <w:rPr>
          <w:rFonts w:ascii="Times New Roman" w:eastAsia="Times New Roman" w:hAnsi="Times New Roman"/>
          <w:b/>
          <w:bCs/>
          <w:sz w:val="24"/>
          <w:szCs w:val="24"/>
        </w:rPr>
        <w:t>ORDER</w:t>
      </w:r>
    </w:p>
    <w:p w14:paraId="256D2223" w14:textId="77777777" w:rsidR="00645B19" w:rsidRPr="00645B19" w:rsidRDefault="00645B19" w:rsidP="00197278">
      <w:pPr>
        <w:spacing w:after="0" w:line="288" w:lineRule="auto"/>
        <w:jc w:val="center"/>
        <w:rPr>
          <w:rFonts w:ascii="Times New Roman" w:eastAsia="Times New Roman" w:hAnsi="Times New Roman"/>
          <w:b/>
          <w:bCs/>
          <w:sz w:val="24"/>
          <w:szCs w:val="24"/>
        </w:rPr>
      </w:pPr>
    </w:p>
    <w:p w14:paraId="256D2224" w14:textId="77777777" w:rsidR="00645B19" w:rsidRPr="00645B19" w:rsidRDefault="00645B19" w:rsidP="00197278">
      <w:pPr>
        <w:spacing w:after="0" w:line="288" w:lineRule="auto"/>
        <w:rPr>
          <w:rFonts w:ascii="Times New Roman" w:eastAsia="Times New Roman" w:hAnsi="Times New Roman"/>
          <w:b/>
          <w:bCs/>
          <w:sz w:val="24"/>
          <w:szCs w:val="24"/>
        </w:rPr>
      </w:pPr>
      <w:r w:rsidRPr="00645B19">
        <w:rPr>
          <w:rFonts w:ascii="Times New Roman" w:eastAsia="Times New Roman" w:hAnsi="Times New Roman"/>
          <w:b/>
          <w:bCs/>
          <w:sz w:val="24"/>
          <w:szCs w:val="24"/>
        </w:rPr>
        <w:t>THE COMMISSION ORDERS:</w:t>
      </w:r>
    </w:p>
    <w:p w14:paraId="256D2225" w14:textId="77777777" w:rsidR="00AD010E" w:rsidRPr="00645B19" w:rsidRDefault="00AD010E" w:rsidP="00197278">
      <w:pPr>
        <w:spacing w:after="0" w:line="288" w:lineRule="auto"/>
        <w:jc w:val="center"/>
        <w:rPr>
          <w:rFonts w:ascii="Times New Roman" w:eastAsia="Times New Roman" w:hAnsi="Times New Roman"/>
          <w:b/>
          <w:bCs/>
          <w:sz w:val="24"/>
          <w:szCs w:val="24"/>
        </w:rPr>
      </w:pPr>
    </w:p>
    <w:p w14:paraId="256D2226" w14:textId="77777777" w:rsidR="00AD010E" w:rsidRPr="00645B19" w:rsidRDefault="00AD010E" w:rsidP="00197278">
      <w:pPr>
        <w:numPr>
          <w:ilvl w:val="0"/>
          <w:numId w:val="1"/>
        </w:numPr>
        <w:tabs>
          <w:tab w:val="num" w:pos="0"/>
        </w:tabs>
        <w:spacing w:after="0" w:line="288" w:lineRule="auto"/>
        <w:ind w:left="720" w:hanging="1440"/>
        <w:rPr>
          <w:rFonts w:ascii="Times New Roman" w:eastAsia="Times New Roman" w:hAnsi="Times New Roman"/>
          <w:sz w:val="24"/>
          <w:szCs w:val="24"/>
        </w:rPr>
      </w:pPr>
      <w:r w:rsidRPr="00645B19">
        <w:rPr>
          <w:rFonts w:ascii="Times New Roman" w:eastAsia="Times New Roman" w:hAnsi="Times New Roman"/>
          <w:sz w:val="24"/>
          <w:szCs w:val="24"/>
        </w:rPr>
        <w:t>(1)</w:t>
      </w:r>
      <w:r w:rsidRPr="00645B19">
        <w:rPr>
          <w:rFonts w:ascii="Times New Roman" w:eastAsia="Times New Roman" w:hAnsi="Times New Roman"/>
          <w:sz w:val="24"/>
          <w:szCs w:val="24"/>
        </w:rPr>
        <w:tab/>
        <w:t>Avista</w:t>
      </w:r>
      <w:r w:rsidR="00AE2F6B" w:rsidRPr="00645B19">
        <w:rPr>
          <w:rFonts w:ascii="Times New Roman" w:eastAsia="Times New Roman" w:hAnsi="Times New Roman"/>
          <w:sz w:val="24"/>
          <w:szCs w:val="24"/>
        </w:rPr>
        <w:t xml:space="preserve"> Corporation</w:t>
      </w:r>
      <w:r w:rsidRPr="00645B19">
        <w:rPr>
          <w:rFonts w:ascii="Times New Roman" w:eastAsia="Times New Roman" w:hAnsi="Times New Roman"/>
          <w:sz w:val="24"/>
          <w:szCs w:val="24"/>
        </w:rPr>
        <w:t xml:space="preserve">’s filing meets the requirements </w:t>
      </w:r>
      <w:r w:rsidR="004A5598" w:rsidRPr="00645B19">
        <w:rPr>
          <w:rFonts w:ascii="Times New Roman" w:eastAsia="Times New Roman" w:hAnsi="Times New Roman"/>
          <w:sz w:val="24"/>
          <w:szCs w:val="24"/>
        </w:rPr>
        <w:t>in</w:t>
      </w:r>
      <w:r w:rsidRPr="00645B19">
        <w:rPr>
          <w:rFonts w:ascii="Times New Roman" w:eastAsia="Times New Roman" w:hAnsi="Times New Roman"/>
          <w:sz w:val="24"/>
          <w:szCs w:val="24"/>
        </w:rPr>
        <w:t xml:space="preserve"> Dockets UE-011595 and UE-030751 and </w:t>
      </w:r>
      <w:r w:rsidR="002062F8" w:rsidRPr="00645B19">
        <w:rPr>
          <w:rFonts w:ascii="Times New Roman" w:eastAsia="Times New Roman" w:hAnsi="Times New Roman"/>
          <w:sz w:val="24"/>
          <w:szCs w:val="24"/>
        </w:rPr>
        <w:t>the C</w:t>
      </w:r>
      <w:r w:rsidR="003157F2" w:rsidRPr="00645B19">
        <w:rPr>
          <w:rFonts w:ascii="Times New Roman" w:eastAsia="Times New Roman" w:hAnsi="Times New Roman"/>
          <w:sz w:val="24"/>
          <w:szCs w:val="24"/>
        </w:rPr>
        <w:t>ompany</w:t>
      </w:r>
      <w:r w:rsidR="002062F8" w:rsidRPr="00645B19">
        <w:rPr>
          <w:rFonts w:ascii="Times New Roman" w:eastAsia="Times New Roman" w:hAnsi="Times New Roman"/>
          <w:sz w:val="24"/>
          <w:szCs w:val="24"/>
        </w:rPr>
        <w:t xml:space="preserve"> has properly calculated the </w:t>
      </w:r>
      <w:r w:rsidR="006523B4" w:rsidRPr="00645B19">
        <w:rPr>
          <w:rFonts w:ascii="Times New Roman" w:eastAsia="Times New Roman" w:hAnsi="Times New Roman"/>
          <w:sz w:val="24"/>
          <w:szCs w:val="24"/>
        </w:rPr>
        <w:t>20</w:t>
      </w:r>
      <w:r w:rsidR="00DF6D94" w:rsidRPr="00645B19">
        <w:rPr>
          <w:rFonts w:ascii="Times New Roman" w:eastAsia="Times New Roman" w:hAnsi="Times New Roman"/>
          <w:sz w:val="24"/>
          <w:szCs w:val="24"/>
        </w:rPr>
        <w:t>1</w:t>
      </w:r>
      <w:r w:rsidR="00E754E3" w:rsidRPr="00645B19">
        <w:rPr>
          <w:rFonts w:ascii="Times New Roman" w:eastAsia="Times New Roman" w:hAnsi="Times New Roman"/>
          <w:sz w:val="24"/>
          <w:szCs w:val="24"/>
        </w:rPr>
        <w:t>2</w:t>
      </w:r>
      <w:r w:rsidR="006523B4" w:rsidRPr="00645B19">
        <w:rPr>
          <w:rFonts w:ascii="Times New Roman" w:eastAsia="Times New Roman" w:hAnsi="Times New Roman"/>
          <w:sz w:val="24"/>
          <w:szCs w:val="24"/>
        </w:rPr>
        <w:t xml:space="preserve"> Energy Recovery Mechanism </w:t>
      </w:r>
      <w:r w:rsidR="00DF6D94" w:rsidRPr="00645B19">
        <w:rPr>
          <w:rFonts w:ascii="Times New Roman" w:eastAsia="Times New Roman" w:hAnsi="Times New Roman"/>
          <w:sz w:val="24"/>
          <w:szCs w:val="24"/>
        </w:rPr>
        <w:t>balance</w:t>
      </w:r>
      <w:r w:rsidRPr="00645B19">
        <w:rPr>
          <w:rFonts w:ascii="Times New Roman" w:eastAsia="Times New Roman" w:hAnsi="Times New Roman"/>
          <w:sz w:val="24"/>
          <w:szCs w:val="24"/>
        </w:rPr>
        <w:t>.</w:t>
      </w:r>
    </w:p>
    <w:p w14:paraId="256D2227" w14:textId="77777777" w:rsidR="00AD010E" w:rsidRPr="00645B19" w:rsidRDefault="00AD010E" w:rsidP="00197278">
      <w:pPr>
        <w:spacing w:after="0" w:line="288" w:lineRule="auto"/>
        <w:ind w:left="-720"/>
        <w:rPr>
          <w:rFonts w:ascii="Times New Roman" w:eastAsia="Times New Roman" w:hAnsi="Times New Roman"/>
          <w:sz w:val="24"/>
          <w:szCs w:val="24"/>
        </w:rPr>
      </w:pPr>
    </w:p>
    <w:p w14:paraId="256D2228" w14:textId="77777777" w:rsidR="007D567B" w:rsidRPr="00645B19" w:rsidRDefault="00AD010E" w:rsidP="00197278">
      <w:pPr>
        <w:numPr>
          <w:ilvl w:val="0"/>
          <w:numId w:val="1"/>
        </w:numPr>
        <w:tabs>
          <w:tab w:val="left" w:pos="0"/>
        </w:tabs>
        <w:spacing w:after="0" w:line="288" w:lineRule="auto"/>
        <w:ind w:left="720" w:hanging="1440"/>
        <w:rPr>
          <w:rFonts w:ascii="Times New Roman" w:eastAsia="Times New Roman" w:hAnsi="Times New Roman"/>
          <w:sz w:val="24"/>
          <w:szCs w:val="24"/>
        </w:rPr>
      </w:pPr>
      <w:r w:rsidRPr="00645B19">
        <w:rPr>
          <w:rFonts w:ascii="Times New Roman" w:eastAsia="Times New Roman" w:hAnsi="Times New Roman"/>
          <w:sz w:val="24"/>
          <w:szCs w:val="24"/>
        </w:rPr>
        <w:t>(2)</w:t>
      </w:r>
      <w:r w:rsidR="007D567B" w:rsidRPr="00645B19">
        <w:rPr>
          <w:rFonts w:ascii="Times New Roman" w:eastAsia="Times New Roman" w:hAnsi="Times New Roman"/>
          <w:sz w:val="24"/>
          <w:szCs w:val="24"/>
        </w:rPr>
        <w:tab/>
        <w:t xml:space="preserve">Pursuant to the terms of the </w:t>
      </w:r>
      <w:r w:rsidR="00E51C7B" w:rsidRPr="00645B19">
        <w:rPr>
          <w:rFonts w:ascii="Times New Roman" w:eastAsia="Times New Roman" w:hAnsi="Times New Roman"/>
          <w:sz w:val="24"/>
          <w:szCs w:val="24"/>
        </w:rPr>
        <w:t>Energy Recovery Mechanism</w:t>
      </w:r>
      <w:r w:rsidR="00E43276" w:rsidRPr="00645B19">
        <w:rPr>
          <w:rFonts w:ascii="Times New Roman" w:eastAsia="Times New Roman" w:hAnsi="Times New Roman"/>
          <w:sz w:val="24"/>
          <w:szCs w:val="24"/>
        </w:rPr>
        <w:t>,</w:t>
      </w:r>
      <w:r w:rsidR="003157F2" w:rsidRPr="00645B19">
        <w:rPr>
          <w:rFonts w:ascii="Times New Roman" w:eastAsia="Times New Roman" w:hAnsi="Times New Roman"/>
          <w:sz w:val="24"/>
          <w:szCs w:val="24"/>
        </w:rPr>
        <w:t xml:space="preserve"> </w:t>
      </w:r>
      <w:r w:rsidR="00221B63" w:rsidRPr="00645B19">
        <w:rPr>
          <w:rFonts w:ascii="Times New Roman" w:eastAsia="Times New Roman" w:hAnsi="Times New Roman"/>
          <w:sz w:val="24"/>
          <w:szCs w:val="24"/>
        </w:rPr>
        <w:t xml:space="preserve">Avista Corporation is authorized </w:t>
      </w:r>
      <w:r w:rsidR="00896539" w:rsidRPr="00645B19">
        <w:rPr>
          <w:rFonts w:ascii="Times New Roman" w:eastAsia="Times New Roman" w:hAnsi="Times New Roman"/>
          <w:sz w:val="24"/>
          <w:szCs w:val="24"/>
        </w:rPr>
        <w:t xml:space="preserve">record a </w:t>
      </w:r>
      <w:r w:rsidR="00E703F9" w:rsidRPr="00645B19">
        <w:rPr>
          <w:rFonts w:ascii="Times New Roman" w:eastAsia="Times New Roman" w:hAnsi="Times New Roman"/>
          <w:sz w:val="24"/>
          <w:szCs w:val="24"/>
        </w:rPr>
        <w:t xml:space="preserve">rate payer deferral or </w:t>
      </w:r>
      <w:r w:rsidR="00896539" w:rsidRPr="00645B19">
        <w:rPr>
          <w:rFonts w:ascii="Times New Roman" w:eastAsia="Times New Roman" w:hAnsi="Times New Roman"/>
          <w:sz w:val="24"/>
          <w:szCs w:val="24"/>
        </w:rPr>
        <w:t>rebate balance of $</w:t>
      </w:r>
      <w:r w:rsidR="00E754E3" w:rsidRPr="00645B19">
        <w:rPr>
          <w:rFonts w:ascii="Times New Roman" w:eastAsia="Times New Roman" w:hAnsi="Times New Roman"/>
          <w:sz w:val="24"/>
          <w:szCs w:val="24"/>
        </w:rPr>
        <w:t>8,733,950</w:t>
      </w:r>
      <w:r w:rsidR="00896539" w:rsidRPr="00645B19">
        <w:rPr>
          <w:rFonts w:ascii="Times New Roman" w:eastAsia="Times New Roman" w:hAnsi="Times New Roman"/>
          <w:sz w:val="24"/>
          <w:szCs w:val="24"/>
        </w:rPr>
        <w:t>.</w:t>
      </w:r>
      <w:r w:rsidR="007D567B" w:rsidRPr="00645B19">
        <w:rPr>
          <w:rFonts w:ascii="Times New Roman" w:eastAsia="Times New Roman" w:hAnsi="Times New Roman"/>
          <w:sz w:val="24"/>
          <w:szCs w:val="24"/>
        </w:rPr>
        <w:t xml:space="preserve"> </w:t>
      </w:r>
    </w:p>
    <w:p w14:paraId="256D2229" w14:textId="77777777" w:rsidR="003212AF" w:rsidRPr="00645B19" w:rsidRDefault="003212AF" w:rsidP="00197278">
      <w:pPr>
        <w:tabs>
          <w:tab w:val="left" w:pos="0"/>
        </w:tabs>
        <w:spacing w:after="0" w:line="288" w:lineRule="auto"/>
        <w:rPr>
          <w:rFonts w:ascii="Times New Roman" w:eastAsia="Times New Roman" w:hAnsi="Times New Roman"/>
          <w:sz w:val="24"/>
          <w:szCs w:val="24"/>
        </w:rPr>
      </w:pPr>
    </w:p>
    <w:p w14:paraId="256D222A" w14:textId="77777777" w:rsidR="003212AF" w:rsidRPr="00645B19" w:rsidRDefault="007D567B" w:rsidP="00197278">
      <w:pPr>
        <w:numPr>
          <w:ilvl w:val="0"/>
          <w:numId w:val="1"/>
        </w:numPr>
        <w:tabs>
          <w:tab w:val="left" w:pos="0"/>
        </w:tabs>
        <w:spacing w:after="0" w:line="288" w:lineRule="auto"/>
        <w:ind w:left="720" w:hanging="1440"/>
        <w:rPr>
          <w:rFonts w:ascii="Times New Roman" w:eastAsia="Times New Roman" w:hAnsi="Times New Roman"/>
          <w:sz w:val="24"/>
          <w:szCs w:val="24"/>
        </w:rPr>
      </w:pPr>
      <w:r w:rsidRPr="00645B19">
        <w:rPr>
          <w:rFonts w:ascii="Times New Roman" w:eastAsia="Times New Roman" w:hAnsi="Times New Roman"/>
          <w:sz w:val="24"/>
          <w:szCs w:val="24"/>
        </w:rPr>
        <w:t>(3)</w:t>
      </w:r>
      <w:r w:rsidRPr="00645B19">
        <w:rPr>
          <w:rFonts w:ascii="Times New Roman" w:eastAsia="Times New Roman" w:hAnsi="Times New Roman"/>
          <w:sz w:val="24"/>
          <w:szCs w:val="24"/>
        </w:rPr>
        <w:tab/>
      </w:r>
      <w:r w:rsidR="00AD010E" w:rsidRPr="00645B19">
        <w:rPr>
          <w:rFonts w:ascii="Times New Roman" w:eastAsia="Times New Roman" w:hAnsi="Times New Roman"/>
          <w:sz w:val="24"/>
          <w:szCs w:val="24"/>
        </w:rPr>
        <w:t xml:space="preserve">Avista </w:t>
      </w:r>
      <w:r w:rsidR="00AE2F6B" w:rsidRPr="00645B19">
        <w:rPr>
          <w:rFonts w:ascii="Times New Roman" w:eastAsia="Times New Roman" w:hAnsi="Times New Roman"/>
          <w:sz w:val="24"/>
          <w:szCs w:val="24"/>
        </w:rPr>
        <w:t xml:space="preserve">Corporation </w:t>
      </w:r>
      <w:r w:rsidR="00AD010E" w:rsidRPr="00645B19">
        <w:rPr>
          <w:rFonts w:ascii="Times New Roman" w:eastAsia="Times New Roman" w:hAnsi="Times New Roman"/>
          <w:sz w:val="24"/>
          <w:szCs w:val="24"/>
        </w:rPr>
        <w:t>is still required to make annual filings with supporting documentation consistent with the Orders in Dockets UE-011595 and</w:t>
      </w:r>
      <w:r w:rsidR="00AE2F6B" w:rsidRPr="00645B19">
        <w:rPr>
          <w:rFonts w:ascii="Times New Roman" w:eastAsia="Times New Roman" w:hAnsi="Times New Roman"/>
          <w:sz w:val="24"/>
          <w:szCs w:val="24"/>
        </w:rPr>
        <w:t xml:space="preserve"> </w:t>
      </w:r>
      <w:r w:rsidR="00AD010E" w:rsidRPr="00645B19">
        <w:rPr>
          <w:rFonts w:ascii="Times New Roman" w:eastAsia="Times New Roman" w:hAnsi="Times New Roman"/>
          <w:sz w:val="24"/>
          <w:szCs w:val="24"/>
        </w:rPr>
        <w:t>UE-030751.</w:t>
      </w:r>
    </w:p>
    <w:p w14:paraId="256D222B" w14:textId="77777777" w:rsidR="003212AF" w:rsidRPr="00645B19" w:rsidRDefault="003212AF" w:rsidP="00197278">
      <w:pPr>
        <w:tabs>
          <w:tab w:val="left" w:pos="0"/>
        </w:tabs>
        <w:spacing w:after="0" w:line="288" w:lineRule="auto"/>
        <w:ind w:left="720"/>
        <w:rPr>
          <w:rFonts w:ascii="Times New Roman" w:eastAsia="Times New Roman" w:hAnsi="Times New Roman"/>
          <w:sz w:val="24"/>
          <w:szCs w:val="24"/>
        </w:rPr>
      </w:pPr>
    </w:p>
    <w:p w14:paraId="256D222C" w14:textId="77777777" w:rsidR="004D630F" w:rsidRPr="00645B19" w:rsidRDefault="00AD010E" w:rsidP="00197278">
      <w:pPr>
        <w:numPr>
          <w:ilvl w:val="0"/>
          <w:numId w:val="1"/>
        </w:numPr>
        <w:tabs>
          <w:tab w:val="left" w:pos="0"/>
        </w:tabs>
        <w:spacing w:after="0" w:line="288" w:lineRule="auto"/>
        <w:ind w:left="720" w:hanging="1440"/>
        <w:rPr>
          <w:rFonts w:ascii="Times New Roman" w:eastAsia="Times New Roman" w:hAnsi="Times New Roman"/>
          <w:sz w:val="24"/>
          <w:szCs w:val="24"/>
        </w:rPr>
      </w:pPr>
      <w:r w:rsidRPr="00645B19">
        <w:rPr>
          <w:rFonts w:ascii="Times New Roman" w:eastAsia="Times New Roman" w:hAnsi="Times New Roman"/>
          <w:sz w:val="24"/>
          <w:szCs w:val="24"/>
        </w:rPr>
        <w:t>(</w:t>
      </w:r>
      <w:r w:rsidR="007D567B" w:rsidRPr="00645B19">
        <w:rPr>
          <w:rFonts w:ascii="Times New Roman" w:eastAsia="Times New Roman" w:hAnsi="Times New Roman"/>
          <w:sz w:val="24"/>
          <w:szCs w:val="24"/>
        </w:rPr>
        <w:t>4</w:t>
      </w:r>
      <w:r w:rsidRPr="00645B19">
        <w:rPr>
          <w:rFonts w:ascii="Times New Roman" w:eastAsia="Times New Roman" w:hAnsi="Times New Roman"/>
          <w:sz w:val="24"/>
          <w:szCs w:val="24"/>
        </w:rPr>
        <w:t>)</w:t>
      </w:r>
      <w:r w:rsidRPr="00645B19">
        <w:rPr>
          <w:rFonts w:ascii="Times New Roman" w:eastAsia="Times New Roman" w:hAnsi="Times New Roman"/>
          <w:sz w:val="24"/>
          <w:szCs w:val="24"/>
        </w:rPr>
        <w:tab/>
        <w:t xml:space="preserve">This Order shall in no way affect the </w:t>
      </w:r>
      <w:r w:rsidR="009B4AF5" w:rsidRPr="00645B19">
        <w:rPr>
          <w:rFonts w:ascii="Times New Roman" w:eastAsia="Times New Roman" w:hAnsi="Times New Roman"/>
          <w:sz w:val="24"/>
          <w:szCs w:val="24"/>
        </w:rPr>
        <w:t xml:space="preserve">Commission’s </w:t>
      </w:r>
      <w:r w:rsidRPr="00645B19">
        <w:rPr>
          <w:rFonts w:ascii="Times New Roman" w:eastAsia="Times New Roman" w:hAnsi="Times New Roman"/>
          <w:sz w:val="24"/>
          <w:szCs w:val="24"/>
        </w:rPr>
        <w:t>authority over rates, services, accounts, valuations, estimations, or determination of costs, or any matters whatsoever that may come before it</w:t>
      </w:r>
      <w:r w:rsidR="009B4AF5" w:rsidRPr="00645B19">
        <w:rPr>
          <w:rFonts w:ascii="Times New Roman" w:eastAsia="Times New Roman" w:hAnsi="Times New Roman"/>
          <w:sz w:val="24"/>
          <w:szCs w:val="24"/>
        </w:rPr>
        <w:t>.  N</w:t>
      </w:r>
      <w:r w:rsidRPr="00645B19">
        <w:rPr>
          <w:rFonts w:ascii="Times New Roman" w:eastAsia="Times New Roman" w:hAnsi="Times New Roman"/>
          <w:sz w:val="24"/>
          <w:szCs w:val="24"/>
        </w:rPr>
        <w:t xml:space="preserve">or shall </w:t>
      </w:r>
      <w:r w:rsidR="009B4AF5" w:rsidRPr="00645B19">
        <w:rPr>
          <w:rFonts w:ascii="Times New Roman" w:eastAsia="Times New Roman" w:hAnsi="Times New Roman"/>
          <w:sz w:val="24"/>
          <w:szCs w:val="24"/>
        </w:rPr>
        <w:t>this Order</w:t>
      </w:r>
      <w:r w:rsidRPr="00645B19">
        <w:rPr>
          <w:rFonts w:ascii="Times New Roman" w:eastAsia="Times New Roman" w:hAnsi="Times New Roman"/>
          <w:sz w:val="24"/>
          <w:szCs w:val="24"/>
        </w:rPr>
        <w:t xml:space="preserve"> be construed as </w:t>
      </w:r>
      <w:r w:rsidR="009B4AF5" w:rsidRPr="00645B19">
        <w:rPr>
          <w:rFonts w:ascii="Times New Roman" w:eastAsia="Times New Roman" w:hAnsi="Times New Roman"/>
          <w:sz w:val="24"/>
          <w:szCs w:val="24"/>
        </w:rPr>
        <w:t>an agreement to any estimate or</w:t>
      </w:r>
      <w:r w:rsidRPr="00645B19">
        <w:rPr>
          <w:rFonts w:ascii="Times New Roman" w:eastAsia="Times New Roman" w:hAnsi="Times New Roman"/>
          <w:sz w:val="24"/>
          <w:szCs w:val="24"/>
        </w:rPr>
        <w:t xml:space="preserve"> determination of costs, or any valuation of property claimed or asserted.</w:t>
      </w:r>
    </w:p>
    <w:p w14:paraId="256D222D" w14:textId="77777777" w:rsidR="004D630F" w:rsidRPr="00645B19" w:rsidRDefault="004D630F" w:rsidP="00197278">
      <w:pPr>
        <w:spacing w:after="0" w:line="288" w:lineRule="auto"/>
        <w:ind w:left="720"/>
        <w:rPr>
          <w:rFonts w:ascii="Times New Roman" w:hAnsi="Times New Roman"/>
          <w:sz w:val="24"/>
          <w:szCs w:val="24"/>
        </w:rPr>
      </w:pPr>
    </w:p>
    <w:p w14:paraId="256D222E" w14:textId="77777777" w:rsidR="00D21370" w:rsidRPr="00645B19" w:rsidRDefault="00D21370" w:rsidP="00197278">
      <w:pPr>
        <w:numPr>
          <w:ilvl w:val="0"/>
          <w:numId w:val="1"/>
        </w:numPr>
        <w:tabs>
          <w:tab w:val="num" w:pos="0"/>
        </w:tabs>
        <w:spacing w:after="0" w:line="288" w:lineRule="auto"/>
        <w:ind w:left="720" w:hanging="1440"/>
        <w:rPr>
          <w:rFonts w:ascii="Times New Roman" w:eastAsia="Times New Roman" w:hAnsi="Times New Roman"/>
          <w:sz w:val="24"/>
          <w:szCs w:val="24"/>
        </w:rPr>
      </w:pPr>
      <w:r w:rsidRPr="00645B19">
        <w:rPr>
          <w:rFonts w:ascii="Times New Roman" w:eastAsia="Times New Roman" w:hAnsi="Times New Roman"/>
          <w:sz w:val="24"/>
          <w:szCs w:val="24"/>
        </w:rPr>
        <w:t>(</w:t>
      </w:r>
      <w:r w:rsidR="00B65F64" w:rsidRPr="00645B19">
        <w:rPr>
          <w:rFonts w:ascii="Times New Roman" w:eastAsia="Times New Roman" w:hAnsi="Times New Roman"/>
          <w:sz w:val="24"/>
          <w:szCs w:val="24"/>
        </w:rPr>
        <w:t>5</w:t>
      </w:r>
      <w:r w:rsidRPr="00645B19">
        <w:rPr>
          <w:rFonts w:ascii="Times New Roman" w:eastAsia="Times New Roman" w:hAnsi="Times New Roman"/>
          <w:sz w:val="24"/>
          <w:szCs w:val="24"/>
        </w:rPr>
        <w:t>)</w:t>
      </w:r>
      <w:r w:rsidRPr="00645B19">
        <w:rPr>
          <w:rFonts w:ascii="Times New Roman" w:eastAsia="Times New Roman" w:hAnsi="Times New Roman"/>
          <w:sz w:val="24"/>
          <w:szCs w:val="24"/>
        </w:rPr>
        <w:tab/>
        <w:t>The Commission retains jurisdiction to effectuate the terms of this Order.</w:t>
      </w:r>
    </w:p>
    <w:p w14:paraId="256D222F" w14:textId="77777777" w:rsidR="00AD010E" w:rsidRDefault="00AD010E" w:rsidP="00197278">
      <w:pPr>
        <w:spacing w:after="0" w:line="288" w:lineRule="auto"/>
        <w:rPr>
          <w:rFonts w:ascii="Times New Roman" w:eastAsia="Times New Roman" w:hAnsi="Times New Roman"/>
          <w:sz w:val="24"/>
          <w:szCs w:val="24"/>
        </w:rPr>
      </w:pPr>
    </w:p>
    <w:p w14:paraId="7EE8F07F" w14:textId="62693126" w:rsidR="002B04BD" w:rsidRPr="002B04BD" w:rsidRDefault="002B04BD" w:rsidP="002B04BD">
      <w:pPr>
        <w:spacing w:line="320" w:lineRule="exact"/>
        <w:rPr>
          <w:rFonts w:ascii="Times New Roman" w:hAnsi="Times New Roman"/>
          <w:sz w:val="24"/>
          <w:szCs w:val="24"/>
        </w:rPr>
      </w:pPr>
      <w:r w:rsidRPr="002B04BD">
        <w:rPr>
          <w:rFonts w:ascii="Times New Roman" w:hAnsi="Times New Roman"/>
          <w:sz w:val="24"/>
          <w:szCs w:val="24"/>
        </w:rPr>
        <w:lastRenderedPageBreak/>
        <w:t xml:space="preserve">The Commissioners, having determined this Order to be consistent with the public interest, directed the Secretary to enter this Order. </w:t>
      </w:r>
    </w:p>
    <w:p w14:paraId="256D2230" w14:textId="77777777" w:rsidR="00AD010E" w:rsidRPr="00645B19" w:rsidRDefault="00AD010E" w:rsidP="00197278">
      <w:pPr>
        <w:spacing w:after="0" w:line="288" w:lineRule="auto"/>
        <w:ind w:left="720" w:hanging="720"/>
        <w:rPr>
          <w:rFonts w:ascii="Times New Roman" w:eastAsia="Times New Roman" w:hAnsi="Times New Roman"/>
          <w:sz w:val="24"/>
          <w:szCs w:val="24"/>
        </w:rPr>
      </w:pPr>
      <w:r w:rsidRPr="00645B19">
        <w:rPr>
          <w:rFonts w:ascii="Times New Roman" w:eastAsia="Times New Roman" w:hAnsi="Times New Roman"/>
          <w:sz w:val="24"/>
          <w:szCs w:val="24"/>
        </w:rPr>
        <w:t xml:space="preserve">DATED at Olympia, Washington, and effective </w:t>
      </w:r>
      <w:r w:rsidR="00896539" w:rsidRPr="00645B19">
        <w:rPr>
          <w:rFonts w:ascii="Times New Roman" w:eastAsia="Times New Roman" w:hAnsi="Times New Roman"/>
          <w:sz w:val="24"/>
          <w:szCs w:val="24"/>
        </w:rPr>
        <w:t>Ju</w:t>
      </w:r>
      <w:r w:rsidR="00E754E3" w:rsidRPr="00645B19">
        <w:rPr>
          <w:rFonts w:ascii="Times New Roman" w:eastAsia="Times New Roman" w:hAnsi="Times New Roman"/>
          <w:sz w:val="24"/>
          <w:szCs w:val="24"/>
        </w:rPr>
        <w:t>ly 11, 2013</w:t>
      </w:r>
      <w:r w:rsidRPr="00645B19">
        <w:rPr>
          <w:rFonts w:ascii="Times New Roman" w:eastAsia="Times New Roman" w:hAnsi="Times New Roman"/>
          <w:sz w:val="24"/>
          <w:szCs w:val="24"/>
        </w:rPr>
        <w:t>.</w:t>
      </w:r>
    </w:p>
    <w:p w14:paraId="256D2231" w14:textId="77777777" w:rsidR="00AD010E" w:rsidRPr="00645B19" w:rsidRDefault="00AD010E" w:rsidP="00197278">
      <w:pPr>
        <w:spacing w:after="0" w:line="288" w:lineRule="auto"/>
        <w:jc w:val="both"/>
        <w:rPr>
          <w:rFonts w:ascii="Times New Roman" w:eastAsia="Times New Roman" w:hAnsi="Times New Roman"/>
          <w:sz w:val="24"/>
          <w:szCs w:val="24"/>
        </w:rPr>
      </w:pPr>
    </w:p>
    <w:p w14:paraId="256D2232" w14:textId="77777777" w:rsidR="00AD010E" w:rsidRPr="00645B19" w:rsidRDefault="00AD010E" w:rsidP="00197278">
      <w:pPr>
        <w:spacing w:after="0" w:line="288" w:lineRule="auto"/>
        <w:jc w:val="center"/>
        <w:rPr>
          <w:rFonts w:ascii="Times New Roman" w:eastAsia="Times New Roman" w:hAnsi="Times New Roman"/>
          <w:sz w:val="24"/>
          <w:szCs w:val="24"/>
        </w:rPr>
      </w:pPr>
      <w:r w:rsidRPr="00645B19">
        <w:rPr>
          <w:rFonts w:ascii="Times New Roman" w:eastAsia="Times New Roman" w:hAnsi="Times New Roman"/>
          <w:sz w:val="24"/>
          <w:szCs w:val="24"/>
        </w:rPr>
        <w:t xml:space="preserve">WASHINGTON </w:t>
      </w:r>
      <w:r w:rsidR="000C768A" w:rsidRPr="00645B19">
        <w:rPr>
          <w:rFonts w:ascii="Times New Roman" w:eastAsia="Times New Roman" w:hAnsi="Times New Roman"/>
          <w:sz w:val="24"/>
          <w:szCs w:val="24"/>
        </w:rPr>
        <w:t xml:space="preserve">STATE </w:t>
      </w:r>
      <w:r w:rsidRPr="00645B19">
        <w:rPr>
          <w:rFonts w:ascii="Times New Roman" w:eastAsia="Times New Roman" w:hAnsi="Times New Roman"/>
          <w:sz w:val="24"/>
          <w:szCs w:val="24"/>
        </w:rPr>
        <w:t>UTILITIES AND TRANSPORTATION COMMISSION</w:t>
      </w:r>
    </w:p>
    <w:p w14:paraId="256D2233" w14:textId="77777777" w:rsidR="00D21370" w:rsidRPr="00645B19" w:rsidRDefault="00D21370" w:rsidP="00197278">
      <w:pPr>
        <w:spacing w:after="0" w:line="288" w:lineRule="auto"/>
        <w:jc w:val="center"/>
        <w:rPr>
          <w:rFonts w:ascii="Times New Roman" w:eastAsia="Times New Roman" w:hAnsi="Times New Roman"/>
          <w:sz w:val="24"/>
          <w:szCs w:val="24"/>
        </w:rPr>
      </w:pPr>
    </w:p>
    <w:p w14:paraId="256D2234" w14:textId="77777777" w:rsidR="00AD010E" w:rsidRPr="00645B19" w:rsidRDefault="00AD010E" w:rsidP="00197278">
      <w:pPr>
        <w:spacing w:after="0" w:line="288" w:lineRule="auto"/>
        <w:jc w:val="center"/>
        <w:rPr>
          <w:rFonts w:ascii="Times New Roman" w:eastAsia="Times New Roman" w:hAnsi="Times New Roman"/>
          <w:sz w:val="24"/>
          <w:szCs w:val="24"/>
        </w:rPr>
      </w:pPr>
    </w:p>
    <w:p w14:paraId="256D2235" w14:textId="77777777" w:rsidR="000C768A" w:rsidRDefault="000C768A" w:rsidP="00197278">
      <w:pPr>
        <w:spacing w:after="0" w:line="288" w:lineRule="auto"/>
        <w:jc w:val="center"/>
        <w:rPr>
          <w:rFonts w:ascii="Times New Roman" w:eastAsia="Times New Roman" w:hAnsi="Times New Roman"/>
          <w:sz w:val="24"/>
          <w:szCs w:val="24"/>
        </w:rPr>
      </w:pPr>
    </w:p>
    <w:p w14:paraId="4F5894CD" w14:textId="4B1A7DD7" w:rsidR="00763093" w:rsidRPr="00645B19" w:rsidRDefault="003B685F" w:rsidP="003B685F">
      <w:pPr>
        <w:spacing w:after="0" w:line="288" w:lineRule="auto"/>
        <w:jc w:val="right"/>
        <w:rPr>
          <w:rFonts w:ascii="Times New Roman" w:eastAsia="Times New Roman" w:hAnsi="Times New Roman"/>
          <w:sz w:val="24"/>
          <w:szCs w:val="24"/>
        </w:rPr>
      </w:pPr>
      <w:r>
        <w:rPr>
          <w:rFonts w:ascii="Times New Roman" w:eastAsia="Times New Roman" w:hAnsi="Times New Roman"/>
          <w:sz w:val="24"/>
          <w:szCs w:val="24"/>
        </w:rPr>
        <w:t xml:space="preserve">STEVEN V. KING, </w:t>
      </w:r>
      <w:r w:rsidR="00DC130A">
        <w:rPr>
          <w:rFonts w:ascii="Times New Roman" w:eastAsia="Times New Roman" w:hAnsi="Times New Roman"/>
          <w:sz w:val="24"/>
          <w:szCs w:val="24"/>
        </w:rPr>
        <w:t xml:space="preserve">Acting </w:t>
      </w:r>
      <w:r>
        <w:rPr>
          <w:rFonts w:ascii="Times New Roman" w:eastAsia="Times New Roman" w:hAnsi="Times New Roman"/>
          <w:sz w:val="24"/>
          <w:szCs w:val="24"/>
        </w:rPr>
        <w:t xml:space="preserve">Executive Director and Secretary </w:t>
      </w:r>
    </w:p>
    <w:sectPr w:rsidR="00763093" w:rsidRPr="00645B19" w:rsidSect="006B07A2">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2160" w:header="144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6D2241" w14:textId="77777777" w:rsidR="003B685F" w:rsidRDefault="003B685F" w:rsidP="00AD010E">
      <w:pPr>
        <w:spacing w:after="0" w:line="240" w:lineRule="auto"/>
      </w:pPr>
      <w:r>
        <w:separator/>
      </w:r>
    </w:p>
  </w:endnote>
  <w:endnote w:type="continuationSeparator" w:id="0">
    <w:p w14:paraId="256D2242" w14:textId="77777777" w:rsidR="003B685F" w:rsidRDefault="003B685F" w:rsidP="00AD0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D2248" w14:textId="77777777" w:rsidR="003B685F" w:rsidRDefault="003B68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D2249" w14:textId="77777777" w:rsidR="003B685F" w:rsidRDefault="003B68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D224B" w14:textId="77777777" w:rsidR="003B685F" w:rsidRDefault="003B68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D223F" w14:textId="77777777" w:rsidR="003B685F" w:rsidRDefault="003B685F" w:rsidP="00AD010E">
      <w:pPr>
        <w:spacing w:after="0" w:line="240" w:lineRule="auto"/>
      </w:pPr>
      <w:r>
        <w:separator/>
      </w:r>
    </w:p>
  </w:footnote>
  <w:footnote w:type="continuationSeparator" w:id="0">
    <w:p w14:paraId="256D2240" w14:textId="77777777" w:rsidR="003B685F" w:rsidRDefault="003B685F" w:rsidP="00AD010E">
      <w:pPr>
        <w:spacing w:after="0" w:line="240" w:lineRule="auto"/>
      </w:pPr>
      <w:r>
        <w:continuationSeparator/>
      </w:r>
    </w:p>
  </w:footnote>
  <w:footnote w:id="1">
    <w:p w14:paraId="256D224C" w14:textId="77777777" w:rsidR="003B685F" w:rsidRPr="00645B19" w:rsidRDefault="003B685F">
      <w:pPr>
        <w:pStyle w:val="FootnoteText"/>
        <w:rPr>
          <w:rFonts w:ascii="Times New Roman" w:hAnsi="Times New Roman"/>
        </w:rPr>
      </w:pPr>
      <w:r>
        <w:rPr>
          <w:rStyle w:val="FootnoteReference"/>
        </w:rPr>
        <w:footnoteRef/>
      </w:r>
      <w:r w:rsidRPr="00645B19">
        <w:rPr>
          <w:rFonts w:ascii="Times New Roman" w:hAnsi="Times New Roman"/>
        </w:rPr>
        <w:t xml:space="preserve">Settlement Stipulation in Docket UE-011595 at 6-7, 4.b. </w:t>
      </w:r>
    </w:p>
  </w:footnote>
  <w:footnote w:id="2">
    <w:p w14:paraId="256D224D" w14:textId="77777777" w:rsidR="003B685F" w:rsidRPr="00645B19" w:rsidRDefault="003B685F">
      <w:pPr>
        <w:pStyle w:val="FootnoteText"/>
        <w:rPr>
          <w:rFonts w:ascii="Times New Roman" w:hAnsi="Times New Roman"/>
        </w:rPr>
      </w:pPr>
      <w:r w:rsidRPr="00645B19">
        <w:rPr>
          <w:rStyle w:val="FootnoteReference"/>
          <w:rFonts w:ascii="Times New Roman" w:hAnsi="Times New Roman"/>
        </w:rPr>
        <w:footnoteRef/>
      </w:r>
      <w:r w:rsidRPr="00645B19">
        <w:rPr>
          <w:rFonts w:ascii="Times New Roman" w:hAnsi="Times New Roman"/>
        </w:rPr>
        <w:t xml:space="preserve"> Id.</w:t>
      </w:r>
    </w:p>
  </w:footnote>
  <w:footnote w:id="3">
    <w:p w14:paraId="256D224E" w14:textId="77777777" w:rsidR="003B685F" w:rsidRPr="00645B19" w:rsidRDefault="003B685F">
      <w:pPr>
        <w:pStyle w:val="FootnoteText"/>
        <w:rPr>
          <w:rFonts w:ascii="Times New Roman" w:hAnsi="Times New Roman"/>
        </w:rPr>
      </w:pPr>
      <w:r w:rsidRPr="00645B19">
        <w:rPr>
          <w:rStyle w:val="FootnoteReference"/>
          <w:rFonts w:ascii="Times New Roman" w:hAnsi="Times New Roman"/>
        </w:rPr>
        <w:footnoteRef/>
      </w:r>
      <w:r w:rsidRPr="00645B19">
        <w:rPr>
          <w:rFonts w:ascii="Times New Roman" w:hAnsi="Times New Roman"/>
        </w:rPr>
        <w:t xml:space="preserve"> WUTC v. Avista Corp., Docket No. UE-030751, Order Approving and Adopting Settlement Stipulation (Order 05, February 3, 2004).</w:t>
      </w:r>
    </w:p>
  </w:footnote>
  <w:footnote w:id="4">
    <w:p w14:paraId="256D224F" w14:textId="77777777" w:rsidR="003B685F" w:rsidRPr="00645B19" w:rsidRDefault="003B685F">
      <w:pPr>
        <w:pStyle w:val="FootnoteText"/>
        <w:rPr>
          <w:rFonts w:ascii="Times New Roman" w:hAnsi="Times New Roman"/>
        </w:rPr>
      </w:pPr>
      <w:r w:rsidRPr="00645B19">
        <w:rPr>
          <w:rStyle w:val="FootnoteReference"/>
          <w:rFonts w:ascii="Times New Roman" w:hAnsi="Times New Roman"/>
        </w:rPr>
        <w:footnoteRef/>
      </w:r>
      <w:r w:rsidRPr="00645B19">
        <w:rPr>
          <w:rFonts w:ascii="Times New Roman" w:hAnsi="Times New Roman"/>
        </w:rPr>
        <w:t xml:space="preserve"> See Settlement Stipulation in Docket UE-030751 at 6-7, ¶ III.C.</w:t>
      </w:r>
    </w:p>
  </w:footnote>
  <w:footnote w:id="5">
    <w:p w14:paraId="256D2250" w14:textId="77777777" w:rsidR="003B685F" w:rsidRDefault="003B685F">
      <w:pPr>
        <w:pStyle w:val="FootnoteText"/>
      </w:pPr>
      <w:r>
        <w:rPr>
          <w:rStyle w:val="FootnoteReference"/>
        </w:rPr>
        <w:footnoteRef/>
      </w:r>
      <w:r>
        <w:t xml:space="preserve"> </w:t>
      </w:r>
      <w:r w:rsidRPr="00645B19">
        <w:rPr>
          <w:rFonts w:ascii="Times New Roman" w:hAnsi="Times New Roman"/>
        </w:rPr>
        <w:t>The revenue requirement is based on the deferral of $8,733,950 plus interest of $132,035.</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D2243" w14:textId="77777777" w:rsidR="003B685F" w:rsidRDefault="003B68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D2244" w14:textId="77777777" w:rsidR="003B685F" w:rsidRPr="00B56E48" w:rsidRDefault="003B685F">
    <w:pPr>
      <w:pStyle w:val="Header"/>
      <w:rPr>
        <w:b/>
      </w:rPr>
    </w:pPr>
    <w:r w:rsidRPr="00B56E48">
      <w:rPr>
        <w:b/>
      </w:rPr>
      <w:t>DOCKET UE-</w:t>
    </w:r>
    <w:r>
      <w:rPr>
        <w:b/>
      </w:rPr>
      <w:t>130438</w:t>
    </w:r>
    <w:r w:rsidRPr="00B56E48">
      <w:rPr>
        <w:b/>
      </w:rPr>
      <w:tab/>
    </w:r>
    <w:r w:rsidRPr="00B56E48">
      <w:rPr>
        <w:b/>
      </w:rPr>
      <w:tab/>
      <w:t xml:space="preserve">PAGE </w:t>
    </w:r>
    <w:r w:rsidRPr="00B56E48">
      <w:rPr>
        <w:rStyle w:val="PageNumber"/>
        <w:b/>
      </w:rPr>
      <w:fldChar w:fldCharType="begin"/>
    </w:r>
    <w:r w:rsidRPr="00B56E48">
      <w:rPr>
        <w:rStyle w:val="PageNumber"/>
        <w:b/>
      </w:rPr>
      <w:instrText xml:space="preserve"> PAGE </w:instrText>
    </w:r>
    <w:r w:rsidRPr="00B56E48">
      <w:rPr>
        <w:rStyle w:val="PageNumber"/>
        <w:b/>
      </w:rPr>
      <w:fldChar w:fldCharType="separate"/>
    </w:r>
    <w:r w:rsidR="001D6224">
      <w:rPr>
        <w:rStyle w:val="PageNumber"/>
        <w:b/>
        <w:noProof/>
      </w:rPr>
      <w:t>2</w:t>
    </w:r>
    <w:r w:rsidRPr="00B56E48">
      <w:rPr>
        <w:rStyle w:val="PageNumber"/>
        <w:b/>
      </w:rPr>
      <w:fldChar w:fldCharType="end"/>
    </w:r>
    <w:r w:rsidRPr="00B56E48">
      <w:rPr>
        <w:b/>
      </w:rPr>
      <w:t xml:space="preserve">   </w:t>
    </w:r>
  </w:p>
  <w:p w14:paraId="256D2245" w14:textId="77777777" w:rsidR="003B685F" w:rsidRPr="00B56E48" w:rsidRDefault="003B685F">
    <w:pPr>
      <w:pStyle w:val="Header"/>
      <w:rPr>
        <w:b/>
        <w:bCs/>
      </w:rPr>
    </w:pPr>
    <w:r w:rsidRPr="00B56E48">
      <w:rPr>
        <w:b/>
      </w:rPr>
      <w:t>ORDER 01</w:t>
    </w:r>
  </w:p>
  <w:p w14:paraId="256D2246" w14:textId="77777777" w:rsidR="003B685F" w:rsidRDefault="003B685F">
    <w:pPr>
      <w:pStyle w:val="Header"/>
      <w:rPr>
        <w:b/>
        <w:bCs/>
      </w:rPr>
    </w:pPr>
  </w:p>
  <w:p w14:paraId="256D2247" w14:textId="77777777" w:rsidR="003B685F" w:rsidRPr="00B56E48" w:rsidRDefault="003B685F">
    <w:pPr>
      <w:pStyle w:val="Header"/>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D224A" w14:textId="77777777" w:rsidR="003B685F" w:rsidRDefault="003B68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D44336"/>
    <w:multiLevelType w:val="hybridMultilevel"/>
    <w:tmpl w:val="EB98B998"/>
    <w:lvl w:ilvl="0" w:tplc="3496CA56">
      <w:start w:val="1"/>
      <w:numFmt w:val="decimal"/>
      <w:lvlText w:val="%1"/>
      <w:lvlJc w:val="right"/>
      <w:pPr>
        <w:tabs>
          <w:tab w:val="num" w:pos="2160"/>
        </w:tabs>
        <w:ind w:hanging="720"/>
      </w:pPr>
      <w:rPr>
        <w:rFonts w:ascii="Palatino Linotype" w:hAnsi="Palatino Linotype" w:cs="Times New Roman" w:hint="default"/>
        <w:b w:val="0"/>
        <w:i/>
        <w:sz w:val="20"/>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10E"/>
    <w:rsid w:val="00013340"/>
    <w:rsid w:val="00026641"/>
    <w:rsid w:val="000336C2"/>
    <w:rsid w:val="000518FA"/>
    <w:rsid w:val="000661C0"/>
    <w:rsid w:val="00071994"/>
    <w:rsid w:val="00085AD2"/>
    <w:rsid w:val="00095BE2"/>
    <w:rsid w:val="00097088"/>
    <w:rsid w:val="000C768A"/>
    <w:rsid w:val="000F4A73"/>
    <w:rsid w:val="00115156"/>
    <w:rsid w:val="001227C6"/>
    <w:rsid w:val="001467DD"/>
    <w:rsid w:val="0015528A"/>
    <w:rsid w:val="00162964"/>
    <w:rsid w:val="0017670B"/>
    <w:rsid w:val="0018223D"/>
    <w:rsid w:val="00183B8B"/>
    <w:rsid w:val="001922D0"/>
    <w:rsid w:val="00197278"/>
    <w:rsid w:val="001D0A09"/>
    <w:rsid w:val="001D6224"/>
    <w:rsid w:val="001E0F0C"/>
    <w:rsid w:val="001F2DD6"/>
    <w:rsid w:val="001F3F63"/>
    <w:rsid w:val="00204428"/>
    <w:rsid w:val="002062F8"/>
    <w:rsid w:val="00221B63"/>
    <w:rsid w:val="00256987"/>
    <w:rsid w:val="00264F31"/>
    <w:rsid w:val="00283AE1"/>
    <w:rsid w:val="00292654"/>
    <w:rsid w:val="002A2BF1"/>
    <w:rsid w:val="002B04BD"/>
    <w:rsid w:val="002B1A8C"/>
    <w:rsid w:val="002C278C"/>
    <w:rsid w:val="002C3D6D"/>
    <w:rsid w:val="002C41C7"/>
    <w:rsid w:val="002E379D"/>
    <w:rsid w:val="002E3898"/>
    <w:rsid w:val="002E4BEA"/>
    <w:rsid w:val="002F55DE"/>
    <w:rsid w:val="003128E3"/>
    <w:rsid w:val="003157F2"/>
    <w:rsid w:val="003212AF"/>
    <w:rsid w:val="003269CD"/>
    <w:rsid w:val="003306A7"/>
    <w:rsid w:val="00344727"/>
    <w:rsid w:val="00346D10"/>
    <w:rsid w:val="00361524"/>
    <w:rsid w:val="0036238F"/>
    <w:rsid w:val="003734FF"/>
    <w:rsid w:val="003878C7"/>
    <w:rsid w:val="003B49ED"/>
    <w:rsid w:val="003B685F"/>
    <w:rsid w:val="003D5DF1"/>
    <w:rsid w:val="00423227"/>
    <w:rsid w:val="004359E3"/>
    <w:rsid w:val="00436CBD"/>
    <w:rsid w:val="00451E58"/>
    <w:rsid w:val="00477E8C"/>
    <w:rsid w:val="00497F25"/>
    <w:rsid w:val="004A10E5"/>
    <w:rsid w:val="004A5598"/>
    <w:rsid w:val="004C6F24"/>
    <w:rsid w:val="004C79BE"/>
    <w:rsid w:val="004D630F"/>
    <w:rsid w:val="004F24E4"/>
    <w:rsid w:val="004F288B"/>
    <w:rsid w:val="004F3916"/>
    <w:rsid w:val="0050238F"/>
    <w:rsid w:val="00516BA7"/>
    <w:rsid w:val="00522905"/>
    <w:rsid w:val="005266BA"/>
    <w:rsid w:val="00534DE9"/>
    <w:rsid w:val="00557D0A"/>
    <w:rsid w:val="005826EC"/>
    <w:rsid w:val="00584307"/>
    <w:rsid w:val="00585B42"/>
    <w:rsid w:val="00594437"/>
    <w:rsid w:val="005A4CF0"/>
    <w:rsid w:val="005A5A7E"/>
    <w:rsid w:val="005A7125"/>
    <w:rsid w:val="005C6D4E"/>
    <w:rsid w:val="00613B87"/>
    <w:rsid w:val="00624D73"/>
    <w:rsid w:val="00631434"/>
    <w:rsid w:val="0063162B"/>
    <w:rsid w:val="006319FB"/>
    <w:rsid w:val="00645B19"/>
    <w:rsid w:val="006523B4"/>
    <w:rsid w:val="00661DC4"/>
    <w:rsid w:val="006769BB"/>
    <w:rsid w:val="006B07A2"/>
    <w:rsid w:val="00701AFE"/>
    <w:rsid w:val="00732894"/>
    <w:rsid w:val="00745A3C"/>
    <w:rsid w:val="00763093"/>
    <w:rsid w:val="00780EFE"/>
    <w:rsid w:val="007D3E58"/>
    <w:rsid w:val="007D567B"/>
    <w:rsid w:val="007E6E1F"/>
    <w:rsid w:val="0085704C"/>
    <w:rsid w:val="00860156"/>
    <w:rsid w:val="0087272D"/>
    <w:rsid w:val="00892547"/>
    <w:rsid w:val="00896539"/>
    <w:rsid w:val="008A4253"/>
    <w:rsid w:val="008A6EFA"/>
    <w:rsid w:val="008C0621"/>
    <w:rsid w:val="008C1CB4"/>
    <w:rsid w:val="008C36BE"/>
    <w:rsid w:val="008E1763"/>
    <w:rsid w:val="008E2EC1"/>
    <w:rsid w:val="0090318F"/>
    <w:rsid w:val="00924350"/>
    <w:rsid w:val="00930CDE"/>
    <w:rsid w:val="00956A6C"/>
    <w:rsid w:val="0096275A"/>
    <w:rsid w:val="00972DC5"/>
    <w:rsid w:val="009872E3"/>
    <w:rsid w:val="009906AA"/>
    <w:rsid w:val="009952F9"/>
    <w:rsid w:val="009B0472"/>
    <w:rsid w:val="009B4AF5"/>
    <w:rsid w:val="009B7882"/>
    <w:rsid w:val="009E50EB"/>
    <w:rsid w:val="00A210FF"/>
    <w:rsid w:val="00A30372"/>
    <w:rsid w:val="00A74E73"/>
    <w:rsid w:val="00AD010E"/>
    <w:rsid w:val="00AE2F6B"/>
    <w:rsid w:val="00B022E1"/>
    <w:rsid w:val="00B03864"/>
    <w:rsid w:val="00B13D72"/>
    <w:rsid w:val="00B27103"/>
    <w:rsid w:val="00B56E48"/>
    <w:rsid w:val="00B65F64"/>
    <w:rsid w:val="00B66E05"/>
    <w:rsid w:val="00B80CCD"/>
    <w:rsid w:val="00B90B62"/>
    <w:rsid w:val="00B95294"/>
    <w:rsid w:val="00B95A32"/>
    <w:rsid w:val="00BA5CB2"/>
    <w:rsid w:val="00BA7371"/>
    <w:rsid w:val="00BB19FD"/>
    <w:rsid w:val="00BB4BD3"/>
    <w:rsid w:val="00BB568A"/>
    <w:rsid w:val="00BD1EB9"/>
    <w:rsid w:val="00BE17FE"/>
    <w:rsid w:val="00BE2098"/>
    <w:rsid w:val="00BF14A9"/>
    <w:rsid w:val="00BF24FA"/>
    <w:rsid w:val="00BF6E22"/>
    <w:rsid w:val="00BF7946"/>
    <w:rsid w:val="00BF7E62"/>
    <w:rsid w:val="00C044D7"/>
    <w:rsid w:val="00C052BA"/>
    <w:rsid w:val="00C43FB1"/>
    <w:rsid w:val="00C462CC"/>
    <w:rsid w:val="00C50308"/>
    <w:rsid w:val="00C5446C"/>
    <w:rsid w:val="00CB671F"/>
    <w:rsid w:val="00CC031D"/>
    <w:rsid w:val="00CD784B"/>
    <w:rsid w:val="00D03AC1"/>
    <w:rsid w:val="00D10210"/>
    <w:rsid w:val="00D10FEF"/>
    <w:rsid w:val="00D21370"/>
    <w:rsid w:val="00D315F7"/>
    <w:rsid w:val="00D856CB"/>
    <w:rsid w:val="00D93AAA"/>
    <w:rsid w:val="00DA723F"/>
    <w:rsid w:val="00DC130A"/>
    <w:rsid w:val="00DE494A"/>
    <w:rsid w:val="00DE7705"/>
    <w:rsid w:val="00DF36A4"/>
    <w:rsid w:val="00DF6D94"/>
    <w:rsid w:val="00E04C32"/>
    <w:rsid w:val="00E151D7"/>
    <w:rsid w:val="00E2217B"/>
    <w:rsid w:val="00E27E50"/>
    <w:rsid w:val="00E30350"/>
    <w:rsid w:val="00E3196B"/>
    <w:rsid w:val="00E336ED"/>
    <w:rsid w:val="00E402E6"/>
    <w:rsid w:val="00E43276"/>
    <w:rsid w:val="00E51C7B"/>
    <w:rsid w:val="00E51D34"/>
    <w:rsid w:val="00E61747"/>
    <w:rsid w:val="00E703F9"/>
    <w:rsid w:val="00E754E3"/>
    <w:rsid w:val="00F14262"/>
    <w:rsid w:val="00F202C4"/>
    <w:rsid w:val="00F211D6"/>
    <w:rsid w:val="00F37F87"/>
    <w:rsid w:val="00F54003"/>
    <w:rsid w:val="00F61844"/>
    <w:rsid w:val="00F7778C"/>
    <w:rsid w:val="00FC642E"/>
    <w:rsid w:val="00FD67FD"/>
    <w:rsid w:val="00FE4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6D2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B42"/>
    <w:pPr>
      <w:spacing w:after="200" w:line="276" w:lineRule="auto"/>
    </w:pPr>
    <w:rPr>
      <w:sz w:val="22"/>
      <w:szCs w:val="22"/>
    </w:rPr>
  </w:style>
  <w:style w:type="paragraph" w:styleId="Heading2">
    <w:name w:val="heading 2"/>
    <w:basedOn w:val="Normal"/>
    <w:next w:val="Normal"/>
    <w:link w:val="Heading2Char"/>
    <w:qFormat/>
    <w:rsid w:val="00AD010E"/>
    <w:pPr>
      <w:keepNext/>
      <w:spacing w:after="0" w:line="240" w:lineRule="auto"/>
      <w:jc w:val="center"/>
      <w:outlineLvl w:val="1"/>
    </w:pPr>
    <w:rPr>
      <w:rFonts w:ascii="Palatino Linotype" w:eastAsia="Times New Roman" w:hAnsi="Palatino Linotyp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D010E"/>
    <w:rPr>
      <w:rFonts w:ascii="Palatino Linotype" w:eastAsia="Times New Roman" w:hAnsi="Palatino Linotype" w:cs="Times New Roman"/>
      <w:b/>
      <w:bCs/>
      <w:sz w:val="24"/>
      <w:szCs w:val="24"/>
    </w:rPr>
  </w:style>
  <w:style w:type="paragraph" w:styleId="Footer">
    <w:name w:val="footer"/>
    <w:basedOn w:val="Normal"/>
    <w:link w:val="FooterChar"/>
    <w:rsid w:val="00AD010E"/>
    <w:pPr>
      <w:widowControl w:val="0"/>
      <w:tabs>
        <w:tab w:val="center" w:pos="4320"/>
        <w:tab w:val="right" w:pos="8640"/>
      </w:tabs>
      <w:spacing w:after="0" w:line="240" w:lineRule="auto"/>
    </w:pPr>
    <w:rPr>
      <w:rFonts w:ascii="Times New Roman" w:eastAsia="Times New Roman" w:hAnsi="Times New Roman"/>
      <w:sz w:val="24"/>
      <w:szCs w:val="20"/>
    </w:rPr>
  </w:style>
  <w:style w:type="character" w:customStyle="1" w:styleId="FooterChar">
    <w:name w:val="Footer Char"/>
    <w:basedOn w:val="DefaultParagraphFont"/>
    <w:link w:val="Footer"/>
    <w:rsid w:val="00AD010E"/>
    <w:rPr>
      <w:rFonts w:ascii="Times New Roman" w:eastAsia="Times New Roman" w:hAnsi="Times New Roman" w:cs="Times New Roman"/>
      <w:sz w:val="24"/>
      <w:szCs w:val="20"/>
    </w:rPr>
  </w:style>
  <w:style w:type="paragraph" w:styleId="Header">
    <w:name w:val="header"/>
    <w:basedOn w:val="Normal"/>
    <w:link w:val="HeaderChar"/>
    <w:uiPriority w:val="99"/>
    <w:rsid w:val="00AD010E"/>
    <w:pPr>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uiPriority w:val="99"/>
    <w:rsid w:val="00AD010E"/>
    <w:rPr>
      <w:rFonts w:ascii="Times New Roman" w:eastAsia="Times New Roman" w:hAnsi="Times New Roman" w:cs="Times New Roman"/>
      <w:sz w:val="20"/>
      <w:szCs w:val="20"/>
    </w:rPr>
  </w:style>
  <w:style w:type="paragraph" w:customStyle="1" w:styleId="SingleSpacing">
    <w:name w:val="Single Spacing"/>
    <w:basedOn w:val="Normal"/>
    <w:rsid w:val="00AD010E"/>
    <w:pPr>
      <w:spacing w:after="0" w:line="254" w:lineRule="exact"/>
    </w:pPr>
    <w:rPr>
      <w:rFonts w:ascii="Times New Roman" w:eastAsia="Times New Roman" w:hAnsi="Times New Roman"/>
      <w:sz w:val="24"/>
      <w:szCs w:val="20"/>
    </w:rPr>
  </w:style>
  <w:style w:type="paragraph" w:styleId="BodyText2">
    <w:name w:val="Body Text 2"/>
    <w:basedOn w:val="Normal"/>
    <w:link w:val="BodyText2Char"/>
    <w:rsid w:val="00AD010E"/>
    <w:pPr>
      <w:spacing w:after="0" w:line="240" w:lineRule="auto"/>
    </w:pPr>
    <w:rPr>
      <w:rFonts w:ascii="Times New Roman" w:eastAsia="Times New Roman" w:hAnsi="Times New Roman"/>
      <w:sz w:val="24"/>
      <w:szCs w:val="20"/>
    </w:rPr>
  </w:style>
  <w:style w:type="character" w:customStyle="1" w:styleId="BodyText2Char">
    <w:name w:val="Body Text 2 Char"/>
    <w:basedOn w:val="DefaultParagraphFont"/>
    <w:link w:val="BodyText2"/>
    <w:rsid w:val="00AD010E"/>
    <w:rPr>
      <w:rFonts w:ascii="Times New Roman" w:eastAsia="Times New Roman" w:hAnsi="Times New Roman" w:cs="Times New Roman"/>
      <w:sz w:val="24"/>
      <w:szCs w:val="20"/>
    </w:rPr>
  </w:style>
  <w:style w:type="paragraph" w:styleId="FootnoteText">
    <w:name w:val="footnote text"/>
    <w:basedOn w:val="Normal"/>
    <w:link w:val="FootnoteTextChar"/>
    <w:semiHidden/>
    <w:rsid w:val="00AD010E"/>
    <w:pPr>
      <w:spacing w:after="0" w:line="240" w:lineRule="auto"/>
    </w:pPr>
    <w:rPr>
      <w:rFonts w:ascii="Palatino Linotype" w:eastAsia="Times New Roman" w:hAnsi="Palatino Linotype"/>
      <w:sz w:val="20"/>
      <w:szCs w:val="20"/>
    </w:rPr>
  </w:style>
  <w:style w:type="character" w:customStyle="1" w:styleId="FootnoteTextChar">
    <w:name w:val="Footnote Text Char"/>
    <w:basedOn w:val="DefaultParagraphFont"/>
    <w:link w:val="FootnoteText"/>
    <w:semiHidden/>
    <w:rsid w:val="00AD010E"/>
    <w:rPr>
      <w:rFonts w:ascii="Palatino Linotype" w:eastAsia="Times New Roman" w:hAnsi="Palatino Linotype" w:cs="Times New Roman"/>
      <w:sz w:val="20"/>
      <w:szCs w:val="20"/>
    </w:rPr>
  </w:style>
  <w:style w:type="character" w:styleId="FootnoteReference">
    <w:name w:val="footnote reference"/>
    <w:basedOn w:val="DefaultParagraphFont"/>
    <w:semiHidden/>
    <w:rsid w:val="00AD010E"/>
    <w:rPr>
      <w:rFonts w:cs="Times New Roman"/>
      <w:vertAlign w:val="superscript"/>
    </w:rPr>
  </w:style>
  <w:style w:type="character" w:styleId="PageNumber">
    <w:name w:val="page number"/>
    <w:basedOn w:val="DefaultParagraphFont"/>
    <w:rsid w:val="00AD010E"/>
    <w:rPr>
      <w:rFonts w:cs="Times New Roman"/>
    </w:rPr>
  </w:style>
  <w:style w:type="paragraph" w:styleId="ListParagraph">
    <w:name w:val="List Paragraph"/>
    <w:basedOn w:val="Normal"/>
    <w:uiPriority w:val="34"/>
    <w:qFormat/>
    <w:rsid w:val="00AE2F6B"/>
    <w:pPr>
      <w:ind w:left="720"/>
    </w:pPr>
  </w:style>
  <w:style w:type="character" w:styleId="CommentReference">
    <w:name w:val="annotation reference"/>
    <w:basedOn w:val="DefaultParagraphFont"/>
    <w:uiPriority w:val="99"/>
    <w:semiHidden/>
    <w:unhideWhenUsed/>
    <w:rsid w:val="00F61844"/>
    <w:rPr>
      <w:sz w:val="16"/>
      <w:szCs w:val="16"/>
    </w:rPr>
  </w:style>
  <w:style w:type="paragraph" w:styleId="CommentText">
    <w:name w:val="annotation text"/>
    <w:basedOn w:val="Normal"/>
    <w:link w:val="CommentTextChar"/>
    <w:uiPriority w:val="99"/>
    <w:semiHidden/>
    <w:unhideWhenUsed/>
    <w:rsid w:val="00F61844"/>
    <w:rPr>
      <w:sz w:val="20"/>
      <w:szCs w:val="20"/>
    </w:rPr>
  </w:style>
  <w:style w:type="character" w:customStyle="1" w:styleId="CommentTextChar">
    <w:name w:val="Comment Text Char"/>
    <w:basedOn w:val="DefaultParagraphFont"/>
    <w:link w:val="CommentText"/>
    <w:uiPriority w:val="99"/>
    <w:semiHidden/>
    <w:rsid w:val="00F61844"/>
  </w:style>
  <w:style w:type="paragraph" w:styleId="CommentSubject">
    <w:name w:val="annotation subject"/>
    <w:basedOn w:val="CommentText"/>
    <w:next w:val="CommentText"/>
    <w:link w:val="CommentSubjectChar"/>
    <w:uiPriority w:val="99"/>
    <w:semiHidden/>
    <w:unhideWhenUsed/>
    <w:rsid w:val="00F61844"/>
    <w:rPr>
      <w:b/>
      <w:bCs/>
    </w:rPr>
  </w:style>
  <w:style w:type="character" w:customStyle="1" w:styleId="CommentSubjectChar">
    <w:name w:val="Comment Subject Char"/>
    <w:basedOn w:val="CommentTextChar"/>
    <w:link w:val="CommentSubject"/>
    <w:uiPriority w:val="99"/>
    <w:semiHidden/>
    <w:rsid w:val="00F61844"/>
    <w:rPr>
      <w:b/>
      <w:bCs/>
    </w:rPr>
  </w:style>
  <w:style w:type="paragraph" w:styleId="Revision">
    <w:name w:val="Revision"/>
    <w:hidden/>
    <w:uiPriority w:val="99"/>
    <w:semiHidden/>
    <w:rsid w:val="00F61844"/>
    <w:rPr>
      <w:sz w:val="22"/>
      <w:szCs w:val="22"/>
    </w:rPr>
  </w:style>
  <w:style w:type="paragraph" w:styleId="BalloonText">
    <w:name w:val="Balloon Text"/>
    <w:basedOn w:val="Normal"/>
    <w:link w:val="BalloonTextChar"/>
    <w:uiPriority w:val="99"/>
    <w:semiHidden/>
    <w:unhideWhenUsed/>
    <w:rsid w:val="00F61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8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B42"/>
    <w:pPr>
      <w:spacing w:after="200" w:line="276" w:lineRule="auto"/>
    </w:pPr>
    <w:rPr>
      <w:sz w:val="22"/>
      <w:szCs w:val="22"/>
    </w:rPr>
  </w:style>
  <w:style w:type="paragraph" w:styleId="Heading2">
    <w:name w:val="heading 2"/>
    <w:basedOn w:val="Normal"/>
    <w:next w:val="Normal"/>
    <w:link w:val="Heading2Char"/>
    <w:qFormat/>
    <w:rsid w:val="00AD010E"/>
    <w:pPr>
      <w:keepNext/>
      <w:spacing w:after="0" w:line="240" w:lineRule="auto"/>
      <w:jc w:val="center"/>
      <w:outlineLvl w:val="1"/>
    </w:pPr>
    <w:rPr>
      <w:rFonts w:ascii="Palatino Linotype" w:eastAsia="Times New Roman" w:hAnsi="Palatino Linotyp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D010E"/>
    <w:rPr>
      <w:rFonts w:ascii="Palatino Linotype" w:eastAsia="Times New Roman" w:hAnsi="Palatino Linotype" w:cs="Times New Roman"/>
      <w:b/>
      <w:bCs/>
      <w:sz w:val="24"/>
      <w:szCs w:val="24"/>
    </w:rPr>
  </w:style>
  <w:style w:type="paragraph" w:styleId="Footer">
    <w:name w:val="footer"/>
    <w:basedOn w:val="Normal"/>
    <w:link w:val="FooterChar"/>
    <w:rsid w:val="00AD010E"/>
    <w:pPr>
      <w:widowControl w:val="0"/>
      <w:tabs>
        <w:tab w:val="center" w:pos="4320"/>
        <w:tab w:val="right" w:pos="8640"/>
      </w:tabs>
      <w:spacing w:after="0" w:line="240" w:lineRule="auto"/>
    </w:pPr>
    <w:rPr>
      <w:rFonts w:ascii="Times New Roman" w:eastAsia="Times New Roman" w:hAnsi="Times New Roman"/>
      <w:sz w:val="24"/>
      <w:szCs w:val="20"/>
    </w:rPr>
  </w:style>
  <w:style w:type="character" w:customStyle="1" w:styleId="FooterChar">
    <w:name w:val="Footer Char"/>
    <w:basedOn w:val="DefaultParagraphFont"/>
    <w:link w:val="Footer"/>
    <w:rsid w:val="00AD010E"/>
    <w:rPr>
      <w:rFonts w:ascii="Times New Roman" w:eastAsia="Times New Roman" w:hAnsi="Times New Roman" w:cs="Times New Roman"/>
      <w:sz w:val="24"/>
      <w:szCs w:val="20"/>
    </w:rPr>
  </w:style>
  <w:style w:type="paragraph" w:styleId="Header">
    <w:name w:val="header"/>
    <w:basedOn w:val="Normal"/>
    <w:link w:val="HeaderChar"/>
    <w:uiPriority w:val="99"/>
    <w:rsid w:val="00AD010E"/>
    <w:pPr>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uiPriority w:val="99"/>
    <w:rsid w:val="00AD010E"/>
    <w:rPr>
      <w:rFonts w:ascii="Times New Roman" w:eastAsia="Times New Roman" w:hAnsi="Times New Roman" w:cs="Times New Roman"/>
      <w:sz w:val="20"/>
      <w:szCs w:val="20"/>
    </w:rPr>
  </w:style>
  <w:style w:type="paragraph" w:customStyle="1" w:styleId="SingleSpacing">
    <w:name w:val="Single Spacing"/>
    <w:basedOn w:val="Normal"/>
    <w:rsid w:val="00AD010E"/>
    <w:pPr>
      <w:spacing w:after="0" w:line="254" w:lineRule="exact"/>
    </w:pPr>
    <w:rPr>
      <w:rFonts w:ascii="Times New Roman" w:eastAsia="Times New Roman" w:hAnsi="Times New Roman"/>
      <w:sz w:val="24"/>
      <w:szCs w:val="20"/>
    </w:rPr>
  </w:style>
  <w:style w:type="paragraph" w:styleId="BodyText2">
    <w:name w:val="Body Text 2"/>
    <w:basedOn w:val="Normal"/>
    <w:link w:val="BodyText2Char"/>
    <w:rsid w:val="00AD010E"/>
    <w:pPr>
      <w:spacing w:after="0" w:line="240" w:lineRule="auto"/>
    </w:pPr>
    <w:rPr>
      <w:rFonts w:ascii="Times New Roman" w:eastAsia="Times New Roman" w:hAnsi="Times New Roman"/>
      <w:sz w:val="24"/>
      <w:szCs w:val="20"/>
    </w:rPr>
  </w:style>
  <w:style w:type="character" w:customStyle="1" w:styleId="BodyText2Char">
    <w:name w:val="Body Text 2 Char"/>
    <w:basedOn w:val="DefaultParagraphFont"/>
    <w:link w:val="BodyText2"/>
    <w:rsid w:val="00AD010E"/>
    <w:rPr>
      <w:rFonts w:ascii="Times New Roman" w:eastAsia="Times New Roman" w:hAnsi="Times New Roman" w:cs="Times New Roman"/>
      <w:sz w:val="24"/>
      <w:szCs w:val="20"/>
    </w:rPr>
  </w:style>
  <w:style w:type="paragraph" w:styleId="FootnoteText">
    <w:name w:val="footnote text"/>
    <w:basedOn w:val="Normal"/>
    <w:link w:val="FootnoteTextChar"/>
    <w:semiHidden/>
    <w:rsid w:val="00AD010E"/>
    <w:pPr>
      <w:spacing w:after="0" w:line="240" w:lineRule="auto"/>
    </w:pPr>
    <w:rPr>
      <w:rFonts w:ascii="Palatino Linotype" w:eastAsia="Times New Roman" w:hAnsi="Palatino Linotype"/>
      <w:sz w:val="20"/>
      <w:szCs w:val="20"/>
    </w:rPr>
  </w:style>
  <w:style w:type="character" w:customStyle="1" w:styleId="FootnoteTextChar">
    <w:name w:val="Footnote Text Char"/>
    <w:basedOn w:val="DefaultParagraphFont"/>
    <w:link w:val="FootnoteText"/>
    <w:semiHidden/>
    <w:rsid w:val="00AD010E"/>
    <w:rPr>
      <w:rFonts w:ascii="Palatino Linotype" w:eastAsia="Times New Roman" w:hAnsi="Palatino Linotype" w:cs="Times New Roman"/>
      <w:sz w:val="20"/>
      <w:szCs w:val="20"/>
    </w:rPr>
  </w:style>
  <w:style w:type="character" w:styleId="FootnoteReference">
    <w:name w:val="footnote reference"/>
    <w:basedOn w:val="DefaultParagraphFont"/>
    <w:semiHidden/>
    <w:rsid w:val="00AD010E"/>
    <w:rPr>
      <w:rFonts w:cs="Times New Roman"/>
      <w:vertAlign w:val="superscript"/>
    </w:rPr>
  </w:style>
  <w:style w:type="character" w:styleId="PageNumber">
    <w:name w:val="page number"/>
    <w:basedOn w:val="DefaultParagraphFont"/>
    <w:rsid w:val="00AD010E"/>
    <w:rPr>
      <w:rFonts w:cs="Times New Roman"/>
    </w:rPr>
  </w:style>
  <w:style w:type="paragraph" w:styleId="ListParagraph">
    <w:name w:val="List Paragraph"/>
    <w:basedOn w:val="Normal"/>
    <w:uiPriority w:val="34"/>
    <w:qFormat/>
    <w:rsid w:val="00AE2F6B"/>
    <w:pPr>
      <w:ind w:left="720"/>
    </w:pPr>
  </w:style>
  <w:style w:type="character" w:styleId="CommentReference">
    <w:name w:val="annotation reference"/>
    <w:basedOn w:val="DefaultParagraphFont"/>
    <w:uiPriority w:val="99"/>
    <w:semiHidden/>
    <w:unhideWhenUsed/>
    <w:rsid w:val="00F61844"/>
    <w:rPr>
      <w:sz w:val="16"/>
      <w:szCs w:val="16"/>
    </w:rPr>
  </w:style>
  <w:style w:type="paragraph" w:styleId="CommentText">
    <w:name w:val="annotation text"/>
    <w:basedOn w:val="Normal"/>
    <w:link w:val="CommentTextChar"/>
    <w:uiPriority w:val="99"/>
    <w:semiHidden/>
    <w:unhideWhenUsed/>
    <w:rsid w:val="00F61844"/>
    <w:rPr>
      <w:sz w:val="20"/>
      <w:szCs w:val="20"/>
    </w:rPr>
  </w:style>
  <w:style w:type="character" w:customStyle="1" w:styleId="CommentTextChar">
    <w:name w:val="Comment Text Char"/>
    <w:basedOn w:val="DefaultParagraphFont"/>
    <w:link w:val="CommentText"/>
    <w:uiPriority w:val="99"/>
    <w:semiHidden/>
    <w:rsid w:val="00F61844"/>
  </w:style>
  <w:style w:type="paragraph" w:styleId="CommentSubject">
    <w:name w:val="annotation subject"/>
    <w:basedOn w:val="CommentText"/>
    <w:next w:val="CommentText"/>
    <w:link w:val="CommentSubjectChar"/>
    <w:uiPriority w:val="99"/>
    <w:semiHidden/>
    <w:unhideWhenUsed/>
    <w:rsid w:val="00F61844"/>
    <w:rPr>
      <w:b/>
      <w:bCs/>
    </w:rPr>
  </w:style>
  <w:style w:type="character" w:customStyle="1" w:styleId="CommentSubjectChar">
    <w:name w:val="Comment Subject Char"/>
    <w:basedOn w:val="CommentTextChar"/>
    <w:link w:val="CommentSubject"/>
    <w:uiPriority w:val="99"/>
    <w:semiHidden/>
    <w:rsid w:val="00F61844"/>
    <w:rPr>
      <w:b/>
      <w:bCs/>
    </w:rPr>
  </w:style>
  <w:style w:type="paragraph" w:styleId="Revision">
    <w:name w:val="Revision"/>
    <w:hidden/>
    <w:uiPriority w:val="99"/>
    <w:semiHidden/>
    <w:rsid w:val="00F61844"/>
    <w:rPr>
      <w:sz w:val="22"/>
      <w:szCs w:val="22"/>
    </w:rPr>
  </w:style>
  <w:style w:type="paragraph" w:styleId="BalloonText">
    <w:name w:val="Balloon Text"/>
    <w:basedOn w:val="Normal"/>
    <w:link w:val="BalloonTextChar"/>
    <w:uiPriority w:val="99"/>
    <w:semiHidden/>
    <w:unhideWhenUsed/>
    <w:rsid w:val="00F61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8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87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BD0BDEF90789A41A9A979C5C43B6FDE" ma:contentTypeVersion="135" ma:contentTypeDescription="" ma:contentTypeScope="" ma:versionID="6a08cfb19ae0e305ff791cf03b89839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UE</Prefix>
    <DocumentSetType xmlns="dc463f71-b30c-4ab2-9473-d307f9d35888">Order - Final</DocumentSetType>
    <IsConfidential xmlns="dc463f71-b30c-4ab2-9473-d307f9d35888">false</IsConfidential>
    <AgendaOrder xmlns="dc463f71-b30c-4ab2-9473-d307f9d35888">true</AgendaOrder>
    <CaseType xmlns="dc463f71-b30c-4ab2-9473-d307f9d35888">Staff Investigation</CaseType>
    <IndustryCode xmlns="dc463f71-b30c-4ab2-9473-d307f9d35888">140</IndustryCode>
    <CaseStatus xmlns="dc463f71-b30c-4ab2-9473-d307f9d35888">Closed</CaseStatus>
    <OpenedDate xmlns="dc463f71-b30c-4ab2-9473-d307f9d35888">2013-03-28T07:00:00+00:00</OpenedDate>
    <Date1 xmlns="dc463f71-b30c-4ab2-9473-d307f9d35888">2013-07-11T07:00:00+00:00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130438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6416614-25B5-4A76-A727-FE30C6244DBB}"/>
</file>

<file path=customXml/itemProps2.xml><?xml version="1.0" encoding="utf-8"?>
<ds:datastoreItem xmlns:ds="http://schemas.openxmlformats.org/officeDocument/2006/customXml" ds:itemID="{AE11CEC1-67E4-484D-A05C-635E466D6D42}"/>
</file>

<file path=customXml/itemProps3.xml><?xml version="1.0" encoding="utf-8"?>
<ds:datastoreItem xmlns:ds="http://schemas.openxmlformats.org/officeDocument/2006/customXml" ds:itemID="{D7C8FAF9-8125-4613-B96B-2433F6144E18}"/>
</file>

<file path=customXml/itemProps4.xml><?xml version="1.0" encoding="utf-8"?>
<ds:datastoreItem xmlns:ds="http://schemas.openxmlformats.org/officeDocument/2006/customXml" ds:itemID="{E5BB3657-FB60-4F1D-BD02-F04DBE00DD56}"/>
</file>

<file path=docProps/app.xml><?xml version="1.0" encoding="utf-8"?>
<Properties xmlns="http://schemas.openxmlformats.org/officeDocument/2006/extended-properties" xmlns:vt="http://schemas.openxmlformats.org/officeDocument/2006/docPropsVTypes">
  <Template>Normal</Template>
  <TotalTime>0</TotalTime>
  <Pages>5</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UE-130438</vt:lpstr>
    </vt:vector>
  </TitlesOfParts>
  <LinksUpToDate>false</LinksUpToDate>
  <CharactersWithSpaces>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UE-130438</dc:title>
  <dc:creator/>
  <cp:lastModifiedBy/>
  <cp:revision>1</cp:revision>
  <dcterms:created xsi:type="dcterms:W3CDTF">2013-07-10T23:04:00Z</dcterms:created>
  <dcterms:modified xsi:type="dcterms:W3CDTF">2013-07-10T23:04:00Z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0x0101006E56B4D1795A2E4DB2F0B01679ED314A007BD0BDEF90789A41A9A979C5C43B6FDE</vt:lpwstr>
  </property>
  <property fmtid="{D5CDD505-2E9C-101B-9397-08002B2CF9AE}" pid="3" name="_docset_NoMedatataSyncRequired">
    <vt:lpwstr>False</vt:lpwstr>
  </property>
</Properties>
</file>