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6CF7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</w:t>
      </w:r>
    </w:p>
    <w:p w14:paraId="01226CF8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1A1397">
        <w:rPr>
          <w:rFonts w:ascii="Times New Roman" w:hAnsi="Times New Roman"/>
          <w:b/>
          <w:bCs/>
          <w:szCs w:val="24"/>
        </w:rPr>
        <w:t>COMMISSION</w:t>
      </w:r>
    </w:p>
    <w:p w14:paraId="01226CF9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01226D07" w14:textId="77777777">
        <w:tc>
          <w:tcPr>
            <w:tcW w:w="4068" w:type="dxa"/>
          </w:tcPr>
          <w:p w14:paraId="01226CF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01226CF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01226CFC" w14:textId="087ADF45" w:rsidR="00C139CF" w:rsidRPr="00603E77" w:rsidRDefault="00A93C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QWEST CORPO</w:t>
            </w:r>
            <w:r w:rsidR="001A1397">
              <w:rPr>
                <w:rFonts w:ascii="Times New Roman" w:hAnsi="Times New Roman"/>
                <w:szCs w:val="24"/>
              </w:rPr>
              <w:t>R</w:t>
            </w:r>
            <w:r>
              <w:rPr>
                <w:rFonts w:ascii="Times New Roman" w:hAnsi="Times New Roman"/>
                <w:szCs w:val="24"/>
              </w:rPr>
              <w:t xml:space="preserve">ATION </w:t>
            </w:r>
            <w:r w:rsidR="003D0CD1">
              <w:rPr>
                <w:rFonts w:ascii="Times New Roman" w:hAnsi="Times New Roman"/>
                <w:szCs w:val="24"/>
              </w:rPr>
              <w:t>DBA</w:t>
            </w:r>
            <w:r>
              <w:rPr>
                <w:rFonts w:ascii="Times New Roman" w:hAnsi="Times New Roman"/>
                <w:szCs w:val="24"/>
              </w:rPr>
              <w:t xml:space="preserve"> CENTURYLINK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01226CFD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01226CF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01226CF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01226D00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43CA70B4" w14:textId="77777777" w:rsidR="009F6E86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9F6E86">
              <w:rPr>
                <w:rFonts w:ascii="Times New Roman" w:hAnsi="Times New Roman"/>
                <w:szCs w:val="24"/>
              </w:rPr>
              <w:t>)</w:t>
            </w:r>
          </w:p>
          <w:p w14:paraId="01226D01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01226D02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93C7D">
              <w:rPr>
                <w:rFonts w:ascii="Times New Roman" w:hAnsi="Times New Roman"/>
                <w:szCs w:val="24"/>
              </w:rPr>
              <w:t>UT-130040</w:t>
            </w:r>
          </w:p>
          <w:p w14:paraId="01226D03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01226D04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A93C7D">
              <w:rPr>
                <w:rFonts w:ascii="Times New Roman" w:hAnsi="Times New Roman"/>
                <w:szCs w:val="24"/>
              </w:rPr>
              <w:t>01</w:t>
            </w:r>
          </w:p>
          <w:p w14:paraId="01226D05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219748A4" w14:textId="77777777" w:rsidR="009F6E86" w:rsidRDefault="009F6E86">
            <w:pPr>
              <w:rPr>
                <w:rFonts w:ascii="Times New Roman" w:hAnsi="Times New Roman"/>
                <w:szCs w:val="24"/>
              </w:rPr>
            </w:pPr>
          </w:p>
          <w:p w14:paraId="01226D0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01226D08" w14:textId="48527AEA" w:rsidR="00C139CF" w:rsidRPr="00603E77" w:rsidRDefault="00C139CF">
      <w:pPr>
        <w:rPr>
          <w:rFonts w:ascii="Times New Roman" w:hAnsi="Times New Roman"/>
          <w:szCs w:val="24"/>
        </w:rPr>
      </w:pPr>
    </w:p>
    <w:p w14:paraId="01226D09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01226D0A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01226D0B" w14:textId="1BFED75B" w:rsidR="00C139CF" w:rsidRPr="00470A24" w:rsidRDefault="00A93C7D" w:rsidP="00470A24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Qwest Corpo</w:t>
      </w:r>
      <w:r w:rsidR="001A1397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ation </w:t>
      </w:r>
      <w:proofErr w:type="spellStart"/>
      <w:r w:rsidR="003D0CD1">
        <w:rPr>
          <w:rFonts w:ascii="Times New Roman" w:hAnsi="Times New Roman"/>
          <w:szCs w:val="24"/>
        </w:rPr>
        <w:t>dba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CenturyLink</w:t>
      </w:r>
      <w:proofErr w:type="spellEnd"/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proofErr w:type="spellStart"/>
      <w:r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proofErr w:type="spellEnd"/>
      <w:r>
        <w:rPr>
          <w:rFonts w:ascii="Times New Roman" w:hAnsi="Times New Roman"/>
          <w:iCs w:val="0"/>
          <w:snapToGrid/>
          <w:color w:val="000000"/>
          <w:szCs w:val="24"/>
        </w:rPr>
        <w:t xml:space="preserve"> QC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January 10, 2013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1A139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1A139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1A1397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A93C7D">
        <w:rPr>
          <w:bCs/>
        </w:rPr>
        <w:t>253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>1,000</w:t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 xml:space="preserve"> to be used to accommodate growth</w:t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not return any existing numbers to the Company.</w:t>
      </w:r>
    </w:p>
    <w:p w14:paraId="01226D0C" w14:textId="77777777" w:rsidR="00DC0E1B" w:rsidRPr="00603E77" w:rsidRDefault="00DC0E1B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0D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1A1397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01226D0E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01226D0F" w14:textId="77777777" w:rsidR="004434FA" w:rsidRPr="009D577C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1A1397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1A1397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1A1397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A93C7D" w:rsidRPr="00A93C7D">
        <w:rPr>
          <w:bCs/>
        </w:rPr>
        <w:t>253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A93C7D" w:rsidRPr="00A93C7D">
        <w:rPr>
          <w:rFonts w:ascii="Times New Roman" w:hAnsi="Times New Roman"/>
          <w:bCs/>
          <w:szCs w:val="24"/>
        </w:rPr>
        <w:t>2031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1A1397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1A1397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1A1397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1A139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43BD3B7F" w14:textId="77777777" w:rsidR="009D577C" w:rsidRPr="000B3C20" w:rsidRDefault="009D577C" w:rsidP="009D577C">
      <w:pPr>
        <w:spacing w:line="320" w:lineRule="exact"/>
        <w:rPr>
          <w:rFonts w:ascii="Times New Roman" w:hAnsi="Times New Roman"/>
        </w:rPr>
      </w:pPr>
    </w:p>
    <w:p w14:paraId="01226D11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1A1397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1A1397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1A1397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01226D12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01226D13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01226D14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15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1A1397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1A1397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1A1397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1A1397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1A1397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1A1397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1A1397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01226D16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17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1A139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01226D18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01226D19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1A1397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01226D1A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1B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1A1397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01226D1C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01226D1D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A139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1A1397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1A139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01226D1E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01226D1F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01226D20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01226D21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1A1397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1A1397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A93C7D" w:rsidRPr="00A93C7D">
        <w:rPr>
          <w:bCs/>
        </w:rPr>
        <w:t>253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A93C7D" w:rsidRPr="00A93C7D">
        <w:rPr>
          <w:rFonts w:ascii="Times New Roman" w:hAnsi="Times New Roman"/>
          <w:bCs/>
          <w:szCs w:val="24"/>
        </w:rPr>
        <w:t>2031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01226D22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01226D23" w14:textId="77777777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>1,000</w:t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 xml:space="preserve"> t</w:t>
      </w:r>
      <w:r w:rsidR="003B7C3E">
        <w:rPr>
          <w:rFonts w:ascii="Times New Roman" w:hAnsi="Times New Roman"/>
          <w:iCs w:val="0"/>
          <w:snapToGrid/>
          <w:color w:val="000000"/>
          <w:szCs w:val="24"/>
        </w:rPr>
        <w:t>o be used to accommodate growth</w:t>
      </w:r>
      <w:r w:rsidR="00470A24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470A24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not return any existing numbers to the Company.</w:t>
      </w:r>
      <w:r w:rsidR="00470A24" w:rsidRPr="004434FA">
        <w:rPr>
          <w:rFonts w:ascii="Times New Roman" w:hAnsi="Times New Roman"/>
          <w:iCs w:val="0"/>
          <w:snapToGrid/>
          <w:color w:val="0000FF"/>
          <w:szCs w:val="24"/>
        </w:rPr>
        <w:t xml:space="preserve"> </w:t>
      </w:r>
      <w:r w:rsidR="00115634">
        <w:rPr>
          <w:rFonts w:ascii="Times New Roman" w:hAnsi="Times New Roman"/>
          <w:iCs w:val="0"/>
          <w:snapToGrid/>
          <w:color w:val="0000FF"/>
          <w:szCs w:val="24"/>
        </w:rPr>
        <w:t xml:space="preserve"> </w:t>
      </w:r>
      <w:r w:rsidR="004434FA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</w:p>
    <w:p w14:paraId="01226D24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01226D25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1A1397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A93C7D" w:rsidRPr="00A93C7D">
        <w:rPr>
          <w:rFonts w:ascii="Times New Roman" w:hAnsi="Times New Roman"/>
          <w:bCs/>
          <w:szCs w:val="24"/>
        </w:rPr>
        <w:t>January 31,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01226D26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01226D27" w14:textId="77B20362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1A1397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A93C7D">
        <w:rPr>
          <w:rFonts w:ascii="Times New Roman" w:hAnsi="Times New Roman"/>
          <w:szCs w:val="24"/>
        </w:rPr>
        <w:t>Qwest Corpo</w:t>
      </w:r>
      <w:r w:rsidR="001A1397">
        <w:rPr>
          <w:rFonts w:ascii="Times New Roman" w:hAnsi="Times New Roman"/>
          <w:szCs w:val="24"/>
        </w:rPr>
        <w:t>r</w:t>
      </w:r>
      <w:r w:rsidR="00A93C7D">
        <w:rPr>
          <w:rFonts w:ascii="Times New Roman" w:hAnsi="Times New Roman"/>
          <w:szCs w:val="24"/>
        </w:rPr>
        <w:t xml:space="preserve">ation </w:t>
      </w:r>
      <w:proofErr w:type="spellStart"/>
      <w:r w:rsidR="003D0CD1">
        <w:rPr>
          <w:rFonts w:ascii="Times New Roman" w:hAnsi="Times New Roman"/>
          <w:szCs w:val="24"/>
        </w:rPr>
        <w:t>dba</w:t>
      </w:r>
      <w:proofErr w:type="spellEnd"/>
      <w:r w:rsidR="00A93C7D">
        <w:rPr>
          <w:rFonts w:ascii="Times New Roman" w:hAnsi="Times New Roman"/>
          <w:szCs w:val="24"/>
        </w:rPr>
        <w:t xml:space="preserve"> </w:t>
      </w:r>
      <w:proofErr w:type="spellStart"/>
      <w:r w:rsidR="00A93C7D">
        <w:rPr>
          <w:rFonts w:ascii="Times New Roman" w:hAnsi="Times New Roman"/>
          <w:szCs w:val="24"/>
        </w:rPr>
        <w:t>CenturyLink</w:t>
      </w:r>
      <w:r w:rsidR="001A1397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>s</w:t>
      </w:r>
      <w:proofErr w:type="spellEnd"/>
      <w:r>
        <w:rPr>
          <w:rFonts w:ascii="Times New Roman" w:hAnsi="Times New Roman"/>
          <w:szCs w:val="24"/>
        </w:rPr>
        <w:t xml:space="preserve"> request and concludes that the Company has demonstrated a legitimate need for sequential numbers to meet a customer requirement.  Accordingly, the </w:t>
      </w:r>
      <w:r w:rsidR="001A1397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 of 1,000 numbers </w:t>
      </w:r>
      <w:r>
        <w:rPr>
          <w:rFonts w:ascii="Times New Roman" w:hAnsi="Times New Roman"/>
          <w:szCs w:val="24"/>
        </w:rPr>
        <w:t xml:space="preserve">in the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A93C7D">
        <w:rPr>
          <w:rFonts w:ascii="Times New Roman" w:hAnsi="Times New Roman"/>
          <w:szCs w:val="24"/>
        </w:rPr>
        <w:t>Qwest Corpo</w:t>
      </w:r>
      <w:r w:rsidR="001A1397">
        <w:rPr>
          <w:rFonts w:ascii="Times New Roman" w:hAnsi="Times New Roman"/>
          <w:szCs w:val="24"/>
        </w:rPr>
        <w:t>r</w:t>
      </w:r>
      <w:r w:rsidR="00A93C7D">
        <w:rPr>
          <w:rFonts w:ascii="Times New Roman" w:hAnsi="Times New Roman"/>
          <w:szCs w:val="24"/>
        </w:rPr>
        <w:t xml:space="preserve">ation </w:t>
      </w:r>
      <w:proofErr w:type="spellStart"/>
      <w:r w:rsidR="003D0CD1">
        <w:rPr>
          <w:rFonts w:ascii="Times New Roman" w:hAnsi="Times New Roman"/>
          <w:szCs w:val="24"/>
        </w:rPr>
        <w:t>dba</w:t>
      </w:r>
      <w:proofErr w:type="spellEnd"/>
      <w:r w:rsidR="00A93C7D">
        <w:rPr>
          <w:rFonts w:ascii="Times New Roman" w:hAnsi="Times New Roman"/>
          <w:szCs w:val="24"/>
        </w:rPr>
        <w:t xml:space="preserve"> </w:t>
      </w:r>
      <w:proofErr w:type="spellStart"/>
      <w:r w:rsidR="00A93C7D">
        <w:rPr>
          <w:rFonts w:ascii="Times New Roman" w:hAnsi="Times New Roman"/>
          <w:szCs w:val="24"/>
        </w:rPr>
        <w:t>CenturyLink</w:t>
      </w:r>
      <w:proofErr w:type="spellEnd"/>
      <w:r>
        <w:rPr>
          <w:rFonts w:ascii="Times New Roman" w:hAnsi="Times New Roman"/>
          <w:szCs w:val="24"/>
        </w:rPr>
        <w:t>.</w:t>
      </w:r>
    </w:p>
    <w:p w14:paraId="01226D28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01226D29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01226D2A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01226D2B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1A1397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01226D2C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01226D2D" w14:textId="33F6212C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A93C7D" w:rsidRPr="00A93C7D">
        <w:rPr>
          <w:bCs/>
        </w:rPr>
        <w:t>253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A93C7D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A93C7D">
        <w:rPr>
          <w:rFonts w:ascii="Times New Roman" w:hAnsi="Times New Roman"/>
          <w:szCs w:val="24"/>
        </w:rPr>
        <w:t>Qwest Corpo</w:t>
      </w:r>
      <w:r w:rsidR="001A1397">
        <w:rPr>
          <w:rFonts w:ascii="Times New Roman" w:hAnsi="Times New Roman"/>
          <w:szCs w:val="24"/>
        </w:rPr>
        <w:t>r</w:t>
      </w:r>
      <w:r w:rsidR="00A93C7D">
        <w:rPr>
          <w:rFonts w:ascii="Times New Roman" w:hAnsi="Times New Roman"/>
          <w:szCs w:val="24"/>
        </w:rPr>
        <w:t xml:space="preserve">ation </w:t>
      </w:r>
      <w:proofErr w:type="spellStart"/>
      <w:r w:rsidR="003D0CD1">
        <w:rPr>
          <w:rFonts w:ascii="Times New Roman" w:hAnsi="Times New Roman"/>
          <w:szCs w:val="24"/>
        </w:rPr>
        <w:t>dba</w:t>
      </w:r>
      <w:proofErr w:type="spellEnd"/>
      <w:r w:rsidR="00A93C7D">
        <w:rPr>
          <w:rFonts w:ascii="Times New Roman" w:hAnsi="Times New Roman"/>
          <w:szCs w:val="24"/>
        </w:rPr>
        <w:t xml:space="preserve"> </w:t>
      </w:r>
      <w:proofErr w:type="spellStart"/>
      <w:r w:rsidR="00A93C7D">
        <w:rPr>
          <w:rFonts w:ascii="Times New Roman" w:hAnsi="Times New Roman"/>
          <w:szCs w:val="24"/>
        </w:rPr>
        <w:t>CenturyLink</w:t>
      </w:r>
      <w:proofErr w:type="spellEnd"/>
      <w:r w:rsidRPr="00603E77">
        <w:rPr>
          <w:rFonts w:ascii="Times New Roman" w:hAnsi="Times New Roman"/>
          <w:szCs w:val="24"/>
        </w:rPr>
        <w:t>.</w:t>
      </w:r>
    </w:p>
    <w:p w14:paraId="01226D2E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01226D2F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A139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01226D30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31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1A1397">
        <w:t>Commission</w:t>
      </w:r>
      <w:r w:rsidRPr="00603E77">
        <w:t>ers, having determined this Order to be consistent with the public interest, directed the Secretary to enter this Order.</w:t>
      </w:r>
    </w:p>
    <w:p w14:paraId="01226D32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1F422E77" w14:textId="77777777" w:rsidR="009F6E86" w:rsidRDefault="009F6E86" w:rsidP="005C3AA9">
      <w:pPr>
        <w:pStyle w:val="Findings"/>
        <w:numPr>
          <w:ilvl w:val="0"/>
          <w:numId w:val="0"/>
        </w:numPr>
        <w:spacing w:line="320" w:lineRule="exact"/>
      </w:pPr>
    </w:p>
    <w:p w14:paraId="48FD3B56" w14:textId="77777777" w:rsidR="009F6E86" w:rsidRDefault="009F6E86" w:rsidP="005C3AA9">
      <w:pPr>
        <w:pStyle w:val="Findings"/>
        <w:numPr>
          <w:ilvl w:val="0"/>
          <w:numId w:val="0"/>
        </w:numPr>
        <w:spacing w:line="320" w:lineRule="exact"/>
      </w:pPr>
    </w:p>
    <w:p w14:paraId="01226D33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Washington, and effective </w:t>
      </w:r>
      <w:r w:rsidR="00A93C7D" w:rsidRPr="00A93C7D">
        <w:rPr>
          <w:bCs/>
        </w:rPr>
        <w:t>January 31, 2013</w:t>
      </w:r>
      <w:r>
        <w:t>.</w:t>
      </w:r>
    </w:p>
    <w:p w14:paraId="01226D34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01226D35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1A1397">
        <w:rPr>
          <w:rFonts w:ascii="Times New Roman" w:hAnsi="Times New Roman"/>
          <w:szCs w:val="24"/>
        </w:rPr>
        <w:t>COMMISSION</w:t>
      </w:r>
    </w:p>
    <w:p w14:paraId="01226D37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  <w:bookmarkStart w:id="0" w:name="_GoBack"/>
      <w:bookmarkEnd w:id="0"/>
    </w:p>
    <w:p w14:paraId="01226D38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01226D39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01226D3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1A1397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01226D3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01226D3C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1A139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A1397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01226D3D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01226D3E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A1397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A1397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01226D3F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40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01226D41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01226D42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26D45" w14:textId="77777777" w:rsidR="00A93C7D" w:rsidRDefault="00A93C7D">
      <w:r>
        <w:separator/>
      </w:r>
    </w:p>
  </w:endnote>
  <w:endnote w:type="continuationSeparator" w:id="0">
    <w:p w14:paraId="01226D46" w14:textId="77777777" w:rsidR="00A93C7D" w:rsidRDefault="00A9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6D43" w14:textId="77777777" w:rsidR="00A93C7D" w:rsidRDefault="00A93C7D">
      <w:r>
        <w:separator/>
      </w:r>
    </w:p>
  </w:footnote>
  <w:footnote w:type="continuationSeparator" w:id="0">
    <w:p w14:paraId="01226D44" w14:textId="77777777" w:rsidR="00A93C7D" w:rsidRDefault="00A93C7D">
      <w:r>
        <w:continuationSeparator/>
      </w:r>
    </w:p>
  </w:footnote>
  <w:footnote w:id="1">
    <w:p w14:paraId="01226D50" w14:textId="77777777"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 w:rsidR="0015010A">
        <w:rPr>
          <w:rFonts w:ascii="Times New Roman" w:hAnsi="Times New Roman"/>
        </w:rPr>
        <w:t xml:space="preserve">  </w:t>
      </w:r>
    </w:p>
  </w:footnote>
  <w:footnote w:id="2">
    <w:p w14:paraId="01226D51" w14:textId="77777777" w:rsidR="000538A7" w:rsidRPr="00CA07B8" w:rsidRDefault="000538A7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6D48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A93C7D" w:rsidRPr="00A93C7D">
      <w:rPr>
        <w:rFonts w:ascii="Times New Roman" w:hAnsi="Times New Roman"/>
        <w:b/>
        <w:sz w:val="20"/>
      </w:rPr>
      <w:t>UT-130040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2A2AD5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FD417D">
      <w:rPr>
        <w:rStyle w:val="PageNumber"/>
        <w:rFonts w:ascii="Times New Roman" w:hAnsi="Times New Roman"/>
        <w:b/>
        <w:noProof/>
        <w:sz w:val="20"/>
      </w:rPr>
      <w:t>2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01226D49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A93C7D" w:rsidRPr="00A93C7D">
      <w:rPr>
        <w:rFonts w:ascii="Times New Roman" w:hAnsi="Times New Roman"/>
        <w:b/>
        <w:sz w:val="20"/>
      </w:rPr>
      <w:t>01</w:t>
    </w:r>
  </w:p>
  <w:p w14:paraId="01226D4A" w14:textId="77777777" w:rsidR="000538A7" w:rsidRPr="004B18AF" w:rsidRDefault="000538A7">
    <w:pPr>
      <w:pStyle w:val="Header"/>
      <w:rPr>
        <w:rStyle w:val="PageNumber"/>
        <w:rFonts w:ascii="Times New Roman" w:hAnsi="Times New Roman"/>
        <w:b/>
        <w:sz w:val="20"/>
      </w:rPr>
    </w:pPr>
  </w:p>
  <w:p w14:paraId="01226D4B" w14:textId="77777777" w:rsidR="000538A7" w:rsidRPr="007651C0" w:rsidRDefault="000538A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D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5634"/>
    <w:rsid w:val="00116EAE"/>
    <w:rsid w:val="00132635"/>
    <w:rsid w:val="00142BA5"/>
    <w:rsid w:val="0015010A"/>
    <w:rsid w:val="00153FA5"/>
    <w:rsid w:val="00155948"/>
    <w:rsid w:val="00156309"/>
    <w:rsid w:val="001A1397"/>
    <w:rsid w:val="001B21E2"/>
    <w:rsid w:val="001D3972"/>
    <w:rsid w:val="001D44E4"/>
    <w:rsid w:val="001E1780"/>
    <w:rsid w:val="001F6A15"/>
    <w:rsid w:val="002231B6"/>
    <w:rsid w:val="00232F88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92308"/>
    <w:rsid w:val="003B092E"/>
    <w:rsid w:val="003B7C3E"/>
    <w:rsid w:val="003C1083"/>
    <w:rsid w:val="003C2132"/>
    <w:rsid w:val="003D0CD1"/>
    <w:rsid w:val="00420A51"/>
    <w:rsid w:val="0043023C"/>
    <w:rsid w:val="00430AAF"/>
    <w:rsid w:val="004434FA"/>
    <w:rsid w:val="00450871"/>
    <w:rsid w:val="00470A24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49A8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5804"/>
    <w:rsid w:val="00736E4C"/>
    <w:rsid w:val="00752F9D"/>
    <w:rsid w:val="00757FF8"/>
    <w:rsid w:val="007651C0"/>
    <w:rsid w:val="00773C52"/>
    <w:rsid w:val="00773D00"/>
    <w:rsid w:val="00783C55"/>
    <w:rsid w:val="007B07DC"/>
    <w:rsid w:val="007D04A3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66AD0"/>
    <w:rsid w:val="00973359"/>
    <w:rsid w:val="00980D10"/>
    <w:rsid w:val="0098115A"/>
    <w:rsid w:val="009849B0"/>
    <w:rsid w:val="00995AE1"/>
    <w:rsid w:val="009D577C"/>
    <w:rsid w:val="009F6B8F"/>
    <w:rsid w:val="009F6E86"/>
    <w:rsid w:val="00A067C8"/>
    <w:rsid w:val="00A15AC5"/>
    <w:rsid w:val="00A20A32"/>
    <w:rsid w:val="00A451C9"/>
    <w:rsid w:val="00A63694"/>
    <w:rsid w:val="00A80B13"/>
    <w:rsid w:val="00A93C7D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C74F9"/>
    <w:rsid w:val="00FD417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26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2013-01-10T08:00:00+00:00</OpenedDate>
    <Date1 xmlns="dc463f71-b30c-4ab2-9473-d307f9d35888">2013-01-31T08:00:00+00:00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E61896950E3342B7DC4E5DBFA0040C" ma:contentTypeVersion="135" ma:contentTypeDescription="" ma:contentTypeScope="" ma:versionID="7927331ba2092c02463559c09bdfa1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96D4A-9A5E-4E60-BF05-7E69040E3863}"/>
</file>

<file path=customXml/itemProps2.xml><?xml version="1.0" encoding="utf-8"?>
<ds:datastoreItem xmlns:ds="http://schemas.openxmlformats.org/officeDocument/2006/customXml" ds:itemID="{7FEE1142-4F63-44F4-A5CE-10126249D0AA}"/>
</file>

<file path=customXml/itemProps3.xml><?xml version="1.0" encoding="utf-8"?>
<ds:datastoreItem xmlns:ds="http://schemas.openxmlformats.org/officeDocument/2006/customXml" ds:itemID="{8EFA3031-2030-4EEF-93FF-C0EDA5EA6807}"/>
</file>

<file path=customXml/itemProps4.xml><?xml version="1.0" encoding="utf-8"?>
<ds:datastoreItem xmlns:ds="http://schemas.openxmlformats.org/officeDocument/2006/customXml" ds:itemID="{B7C85DF4-64CC-4C36-9E67-5A061955FD0B}"/>
</file>

<file path=customXml/itemProps5.xml><?xml version="1.0" encoding="utf-8"?>
<ds:datastoreItem xmlns:ds="http://schemas.openxmlformats.org/officeDocument/2006/customXml" ds:itemID="{76536DA6-140E-439E-AF34-C8D5D869C588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1</TotalTime>
  <Pages>5</Pages>
  <Words>1096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UT-130040 Order 01</vt:lpstr>
    </vt:vector>
  </TitlesOfParts>
  <Company>Washington Utilities and Transportation Commission</Company>
  <LinksUpToDate>false</LinksUpToDate>
  <CharactersWithSpaces>6919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UT-130040 Order 01</dc:title>
  <dc:creator>Erdahl, Betty Ann (UTC)</dc:creator>
  <cp:lastModifiedBy>Kern, Cathy (UTC)</cp:lastModifiedBy>
  <cp:revision>2</cp:revision>
  <cp:lastPrinted>2007-10-31T22:11:00Z</cp:lastPrinted>
  <dcterms:created xsi:type="dcterms:W3CDTF">2013-01-31T00:40:00Z</dcterms:created>
  <dcterms:modified xsi:type="dcterms:W3CDTF">2013-01-31T00:40:00Z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0x0101006E56B4D1795A2E4DB2F0B01679ED314A003DE61896950E3342B7DC4E5DBFA0040C</vt:lpwstr>
  </property>
  <property fmtid="{D5CDD505-2E9C-101B-9397-08002B2CF9AE}" pid="3" name="_docset_NoMedatataSyncRequired">
    <vt:lpwstr>False</vt:lpwstr>
  </property>
</Properties>
</file>