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97" w:rsidRPr="003A7B35" w:rsidRDefault="003E2C97" w:rsidP="00B3599E">
      <w:pPr>
        <w:pStyle w:val="BodyText"/>
        <w:spacing w:line="264" w:lineRule="auto"/>
        <w:rPr>
          <w:b/>
          <w:bCs/>
          <w:sz w:val="25"/>
          <w:szCs w:val="25"/>
        </w:rPr>
      </w:pPr>
      <w:bookmarkStart w:id="0" w:name="_GoBack"/>
      <w:bookmarkEnd w:id="0"/>
      <w:r w:rsidRPr="003A7B35">
        <w:rPr>
          <w:b/>
          <w:bCs/>
          <w:sz w:val="25"/>
          <w:szCs w:val="25"/>
        </w:rPr>
        <w:t>BEFORE THE WASHINGTON</w:t>
      </w:r>
    </w:p>
    <w:p w:rsidR="003E2C97" w:rsidRPr="003A7B35" w:rsidRDefault="003E2C97" w:rsidP="00B3599E">
      <w:pPr>
        <w:pStyle w:val="BodyText"/>
        <w:spacing w:line="264" w:lineRule="auto"/>
        <w:rPr>
          <w:b/>
          <w:bCs/>
          <w:sz w:val="25"/>
          <w:szCs w:val="25"/>
        </w:rPr>
      </w:pPr>
      <w:r w:rsidRPr="003A7B35">
        <w:rPr>
          <w:b/>
          <w:bCs/>
          <w:sz w:val="25"/>
          <w:szCs w:val="25"/>
        </w:rPr>
        <w:t>UTILITIES AND TRANSPORTATION COMMISSION</w:t>
      </w:r>
    </w:p>
    <w:p w:rsidR="003E2C97" w:rsidRDefault="003E2C97" w:rsidP="00B3599E">
      <w:pPr>
        <w:pStyle w:val="BodyText"/>
        <w:spacing w:line="264" w:lineRule="auto"/>
        <w:rPr>
          <w:sz w:val="25"/>
          <w:szCs w:val="25"/>
        </w:rPr>
      </w:pPr>
    </w:p>
    <w:p w:rsidR="00B3599E" w:rsidRPr="003A7B35" w:rsidRDefault="00B3599E" w:rsidP="00B3599E">
      <w:pPr>
        <w:pStyle w:val="BodyText"/>
        <w:spacing w:line="264" w:lineRule="auto"/>
        <w:rPr>
          <w:sz w:val="25"/>
          <w:szCs w:val="25"/>
        </w:rPr>
      </w:pPr>
    </w:p>
    <w:tbl>
      <w:tblPr>
        <w:tblW w:w="0" w:type="auto"/>
        <w:tblLayout w:type="fixed"/>
        <w:tblLook w:val="0000" w:firstRow="0" w:lastRow="0" w:firstColumn="0" w:lastColumn="0" w:noHBand="0" w:noVBand="0"/>
      </w:tblPr>
      <w:tblGrid>
        <w:gridCol w:w="4372"/>
        <w:gridCol w:w="236"/>
        <w:gridCol w:w="3888"/>
      </w:tblGrid>
      <w:tr w:rsidR="003E2C97" w:rsidRPr="003A7B35" w:rsidTr="00223E8D">
        <w:trPr>
          <w:trHeight w:val="2025"/>
        </w:trPr>
        <w:tc>
          <w:tcPr>
            <w:tcW w:w="4372" w:type="dxa"/>
          </w:tcPr>
          <w:p w:rsidR="003E2C97" w:rsidRDefault="003E2C97" w:rsidP="00B3599E">
            <w:pPr>
              <w:spacing w:line="264" w:lineRule="auto"/>
              <w:rPr>
                <w:bCs/>
                <w:sz w:val="25"/>
                <w:szCs w:val="25"/>
              </w:rPr>
            </w:pPr>
            <w:r>
              <w:rPr>
                <w:bCs/>
                <w:sz w:val="25"/>
                <w:szCs w:val="25"/>
              </w:rPr>
              <w:t>In the Matter of a</w:t>
            </w:r>
            <w:r w:rsidRPr="003A7B35">
              <w:rPr>
                <w:bCs/>
                <w:sz w:val="25"/>
                <w:szCs w:val="25"/>
              </w:rPr>
              <w:t xml:space="preserve"> </w:t>
            </w:r>
            <w:r>
              <w:rPr>
                <w:bCs/>
                <w:sz w:val="25"/>
                <w:szCs w:val="25"/>
              </w:rPr>
              <w:t xml:space="preserve">Penalty Assessment Against </w:t>
            </w:r>
          </w:p>
          <w:p w:rsidR="003E2C97" w:rsidRDefault="003E2C97" w:rsidP="00B3599E">
            <w:pPr>
              <w:spacing w:line="264" w:lineRule="auto"/>
              <w:rPr>
                <w:bCs/>
                <w:sz w:val="25"/>
                <w:szCs w:val="25"/>
              </w:rPr>
            </w:pPr>
          </w:p>
          <w:p w:rsidR="003E2C97" w:rsidRDefault="003E2C97" w:rsidP="00B3599E">
            <w:pPr>
              <w:spacing w:line="264" w:lineRule="auto"/>
              <w:rPr>
                <w:bCs/>
                <w:sz w:val="25"/>
                <w:szCs w:val="25"/>
              </w:rPr>
            </w:pPr>
            <w:r>
              <w:rPr>
                <w:bCs/>
                <w:sz w:val="25"/>
                <w:szCs w:val="25"/>
              </w:rPr>
              <w:t xml:space="preserve">Access Gentle Moving Corp., </w:t>
            </w:r>
          </w:p>
          <w:p w:rsidR="003E2C97" w:rsidRDefault="003E2C97" w:rsidP="00B3599E">
            <w:pPr>
              <w:spacing w:line="264" w:lineRule="auto"/>
              <w:rPr>
                <w:bCs/>
                <w:sz w:val="25"/>
                <w:szCs w:val="25"/>
              </w:rPr>
            </w:pPr>
          </w:p>
          <w:p w:rsidR="003E2C97" w:rsidRDefault="003E2C97" w:rsidP="00B3599E">
            <w:pPr>
              <w:spacing w:line="264" w:lineRule="auto"/>
              <w:rPr>
                <w:sz w:val="25"/>
                <w:szCs w:val="25"/>
              </w:rPr>
            </w:pPr>
            <w:proofErr w:type="gramStart"/>
            <w:r>
              <w:rPr>
                <w:bCs/>
                <w:sz w:val="25"/>
                <w:szCs w:val="25"/>
              </w:rPr>
              <w:t>in</w:t>
            </w:r>
            <w:proofErr w:type="gramEnd"/>
            <w:r>
              <w:rPr>
                <w:bCs/>
                <w:sz w:val="25"/>
                <w:szCs w:val="25"/>
              </w:rPr>
              <w:t xml:space="preserve"> the amount of $500.00.</w:t>
            </w:r>
          </w:p>
          <w:p w:rsidR="003E2C97" w:rsidRPr="003A7B35" w:rsidRDefault="003E2C97" w:rsidP="00B3599E">
            <w:pPr>
              <w:spacing w:line="264" w:lineRule="auto"/>
              <w:rPr>
                <w:sz w:val="25"/>
                <w:szCs w:val="25"/>
              </w:rPr>
            </w:pPr>
            <w:r w:rsidRPr="003A7B35">
              <w:rPr>
                <w:sz w:val="25"/>
                <w:szCs w:val="25"/>
              </w:rPr>
              <w:t xml:space="preserve">. . . . . . . . . . . . . . . . . . . . . . . . . . . . . . . . . </w:t>
            </w:r>
          </w:p>
        </w:tc>
        <w:tc>
          <w:tcPr>
            <w:tcW w:w="236" w:type="dxa"/>
          </w:tcPr>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Pr>
                <w:sz w:val="25"/>
                <w:szCs w:val="25"/>
              </w:rPr>
              <w:t>)</w:t>
            </w:r>
          </w:p>
        </w:tc>
        <w:tc>
          <w:tcPr>
            <w:tcW w:w="3888" w:type="dxa"/>
          </w:tcPr>
          <w:p w:rsidR="003E2C97" w:rsidRPr="003A7B35" w:rsidRDefault="003E2C97" w:rsidP="00B3599E">
            <w:pPr>
              <w:spacing w:line="264" w:lineRule="auto"/>
              <w:rPr>
                <w:sz w:val="25"/>
                <w:szCs w:val="25"/>
              </w:rPr>
            </w:pPr>
            <w:r w:rsidRPr="003A7B35">
              <w:rPr>
                <w:sz w:val="25"/>
                <w:szCs w:val="25"/>
              </w:rPr>
              <w:t xml:space="preserve">DOCKET </w:t>
            </w:r>
            <w:r>
              <w:rPr>
                <w:bCs/>
                <w:sz w:val="25"/>
                <w:szCs w:val="25"/>
              </w:rPr>
              <w:t>TV-112118</w:t>
            </w:r>
          </w:p>
          <w:p w:rsidR="003E2C97" w:rsidRPr="003A7B35" w:rsidRDefault="003E2C97" w:rsidP="00B3599E">
            <w:pPr>
              <w:spacing w:line="264" w:lineRule="auto"/>
              <w:rPr>
                <w:sz w:val="25"/>
                <w:szCs w:val="25"/>
              </w:rPr>
            </w:pPr>
          </w:p>
          <w:p w:rsidR="003E2C97" w:rsidRPr="003A7B35" w:rsidRDefault="003E2C97" w:rsidP="00B3599E">
            <w:pPr>
              <w:spacing w:line="264" w:lineRule="auto"/>
              <w:rPr>
                <w:sz w:val="25"/>
                <w:szCs w:val="25"/>
              </w:rPr>
            </w:pPr>
            <w:r w:rsidRPr="003A7B35">
              <w:rPr>
                <w:sz w:val="25"/>
                <w:szCs w:val="25"/>
              </w:rPr>
              <w:t>ORDER 0</w:t>
            </w:r>
            <w:r>
              <w:rPr>
                <w:bCs/>
                <w:sz w:val="25"/>
                <w:szCs w:val="25"/>
              </w:rPr>
              <w:t>1</w:t>
            </w:r>
          </w:p>
          <w:p w:rsidR="003E2C97" w:rsidRDefault="003E2C97" w:rsidP="00B3599E">
            <w:pPr>
              <w:spacing w:line="264" w:lineRule="auto"/>
              <w:rPr>
                <w:sz w:val="25"/>
                <w:szCs w:val="25"/>
              </w:rPr>
            </w:pPr>
          </w:p>
          <w:p w:rsidR="003E2C97" w:rsidRPr="003A7B35" w:rsidRDefault="003E2C97" w:rsidP="00B3599E">
            <w:pPr>
              <w:spacing w:line="264" w:lineRule="auto"/>
              <w:rPr>
                <w:sz w:val="25"/>
                <w:szCs w:val="25"/>
              </w:rPr>
            </w:pPr>
            <w:r>
              <w:rPr>
                <w:sz w:val="25"/>
                <w:szCs w:val="25"/>
              </w:rPr>
              <w:t>ORDER GRANTING MITIGATION</w:t>
            </w:r>
          </w:p>
        </w:tc>
      </w:tr>
    </w:tbl>
    <w:p w:rsidR="00B3599E" w:rsidRPr="00B3599E" w:rsidRDefault="00B3599E" w:rsidP="00B3599E">
      <w:pPr>
        <w:spacing w:line="264" w:lineRule="auto"/>
        <w:rPr>
          <w:sz w:val="25"/>
          <w:szCs w:val="25"/>
        </w:rPr>
      </w:pPr>
    </w:p>
    <w:p w:rsidR="00B3599E" w:rsidRPr="00B3599E" w:rsidRDefault="00B3599E" w:rsidP="00B3599E">
      <w:pPr>
        <w:spacing w:line="264" w:lineRule="auto"/>
        <w:rPr>
          <w:sz w:val="25"/>
          <w:szCs w:val="25"/>
        </w:rPr>
      </w:pPr>
    </w:p>
    <w:p w:rsidR="003E2C97" w:rsidRPr="00801D54" w:rsidRDefault="003E2C97" w:rsidP="00B3599E">
      <w:pPr>
        <w:numPr>
          <w:ilvl w:val="0"/>
          <w:numId w:val="1"/>
        </w:numPr>
        <w:spacing w:line="264" w:lineRule="auto"/>
        <w:ind w:hanging="720"/>
        <w:rPr>
          <w:sz w:val="25"/>
          <w:szCs w:val="25"/>
        </w:rPr>
      </w:pPr>
      <w:r>
        <w:rPr>
          <w:b/>
          <w:bCs/>
          <w:sz w:val="25"/>
          <w:szCs w:val="25"/>
        </w:rPr>
        <w:t>Penalty</w:t>
      </w:r>
      <w:r w:rsidRPr="003A7B35">
        <w:rPr>
          <w:b/>
          <w:bCs/>
          <w:sz w:val="25"/>
          <w:szCs w:val="25"/>
        </w:rPr>
        <w:t>.</w:t>
      </w:r>
      <w:r w:rsidRPr="003A7B35">
        <w:rPr>
          <w:sz w:val="25"/>
          <w:szCs w:val="25"/>
        </w:rPr>
        <w:t xml:space="preserve">  </w:t>
      </w:r>
      <w:r>
        <w:rPr>
          <w:sz w:val="25"/>
          <w:szCs w:val="25"/>
        </w:rPr>
        <w:t xml:space="preserve">On February 1, 2012, the Washington Utilities and Transportation Commission (Commission) assessed a penalty in the amount of $500 against Access Gentle Moving Corp (Access Gentle Moving), for a violation of Washington Administrative Code (WAC) 480-15-630.  This rule requires household goods carriers to provide written estimates to every customer </w:t>
      </w:r>
      <w:r w:rsidR="00260481">
        <w:rPr>
          <w:sz w:val="25"/>
          <w:szCs w:val="25"/>
        </w:rPr>
        <w:t xml:space="preserve">and complete a cube sheet inventory </w:t>
      </w:r>
      <w:r>
        <w:rPr>
          <w:sz w:val="25"/>
          <w:szCs w:val="25"/>
        </w:rPr>
        <w:t>prior to conducting a move</w:t>
      </w:r>
      <w:r w:rsidR="00260481">
        <w:rPr>
          <w:sz w:val="25"/>
          <w:szCs w:val="25"/>
        </w:rPr>
        <w:t xml:space="preserve">. </w:t>
      </w:r>
      <w:r w:rsidR="00B3599E">
        <w:rPr>
          <w:sz w:val="25"/>
          <w:szCs w:val="25"/>
        </w:rPr>
        <w:t xml:space="preserve"> </w:t>
      </w:r>
      <w:r>
        <w:rPr>
          <w:bCs/>
          <w:sz w:val="25"/>
          <w:szCs w:val="25"/>
        </w:rPr>
        <w:t xml:space="preserve">The Commission advised </w:t>
      </w:r>
      <w:r w:rsidR="00260481">
        <w:rPr>
          <w:bCs/>
          <w:sz w:val="25"/>
          <w:szCs w:val="25"/>
        </w:rPr>
        <w:t xml:space="preserve">Access Gentle </w:t>
      </w:r>
      <w:r>
        <w:rPr>
          <w:bCs/>
          <w:sz w:val="25"/>
          <w:szCs w:val="25"/>
        </w:rPr>
        <w:t>Moving that it was required to act within 15 days of receiving the notice either to pay the amount due, request a hearing to contest the alleged violation, or request mitigation to contest the amount of the penalty.</w:t>
      </w:r>
    </w:p>
    <w:p w:rsidR="003E2C97" w:rsidRPr="00801D54" w:rsidRDefault="003E2C97" w:rsidP="00B3599E">
      <w:pPr>
        <w:spacing w:line="264" w:lineRule="auto"/>
        <w:rPr>
          <w:sz w:val="25"/>
          <w:szCs w:val="25"/>
        </w:rPr>
      </w:pPr>
    </w:p>
    <w:p w:rsidR="003E2C97" w:rsidRDefault="003E2C97" w:rsidP="00B3599E">
      <w:pPr>
        <w:numPr>
          <w:ilvl w:val="0"/>
          <w:numId w:val="1"/>
        </w:numPr>
        <w:spacing w:line="264" w:lineRule="auto"/>
        <w:ind w:hanging="720"/>
        <w:rPr>
          <w:sz w:val="25"/>
          <w:szCs w:val="25"/>
        </w:rPr>
      </w:pPr>
      <w:r w:rsidRPr="0017431C">
        <w:rPr>
          <w:b/>
          <w:bCs/>
          <w:sz w:val="25"/>
          <w:szCs w:val="25"/>
        </w:rPr>
        <w:t>Mitigation Request.</w:t>
      </w:r>
      <w:r w:rsidRPr="0017431C">
        <w:rPr>
          <w:sz w:val="25"/>
          <w:szCs w:val="25"/>
        </w:rPr>
        <w:t xml:space="preserve">  On </w:t>
      </w:r>
      <w:r w:rsidR="00260481">
        <w:rPr>
          <w:sz w:val="25"/>
          <w:szCs w:val="25"/>
        </w:rPr>
        <w:t>February 22, 2012</w:t>
      </w:r>
      <w:r w:rsidRPr="0017431C">
        <w:rPr>
          <w:sz w:val="25"/>
          <w:szCs w:val="25"/>
        </w:rPr>
        <w:t xml:space="preserve">, </w:t>
      </w:r>
      <w:r w:rsidR="00260481">
        <w:rPr>
          <w:sz w:val="25"/>
          <w:szCs w:val="25"/>
        </w:rPr>
        <w:t xml:space="preserve">Access Gentle </w:t>
      </w:r>
      <w:r w:rsidRPr="0017431C">
        <w:rPr>
          <w:sz w:val="25"/>
          <w:szCs w:val="25"/>
        </w:rPr>
        <w:t xml:space="preserve">Moving submitted a letter to the Commission admitting the violation but </w:t>
      </w:r>
      <w:r w:rsidR="00260481">
        <w:rPr>
          <w:sz w:val="25"/>
          <w:szCs w:val="25"/>
        </w:rPr>
        <w:t xml:space="preserve">requesting payment arrangements for the $500 </w:t>
      </w:r>
      <w:r>
        <w:rPr>
          <w:sz w:val="25"/>
          <w:szCs w:val="25"/>
        </w:rPr>
        <w:t xml:space="preserve">penalty because </w:t>
      </w:r>
      <w:r w:rsidR="00260481">
        <w:rPr>
          <w:sz w:val="25"/>
          <w:szCs w:val="25"/>
        </w:rPr>
        <w:t>business is slow and the company needs more time to pay.</w:t>
      </w:r>
    </w:p>
    <w:p w:rsidR="003E2C97" w:rsidRDefault="003E2C97" w:rsidP="00B3599E">
      <w:pPr>
        <w:pStyle w:val="ListParagraph"/>
        <w:spacing w:line="264" w:lineRule="auto"/>
        <w:rPr>
          <w:sz w:val="25"/>
          <w:szCs w:val="25"/>
        </w:rPr>
      </w:pPr>
    </w:p>
    <w:p w:rsidR="003E2C97" w:rsidRDefault="003E2C97" w:rsidP="00B3599E">
      <w:pPr>
        <w:numPr>
          <w:ilvl w:val="0"/>
          <w:numId w:val="1"/>
        </w:numPr>
        <w:spacing w:line="264" w:lineRule="auto"/>
        <w:ind w:hanging="720"/>
        <w:rPr>
          <w:bCs/>
          <w:sz w:val="25"/>
          <w:szCs w:val="25"/>
        </w:rPr>
      </w:pPr>
      <w:r w:rsidRPr="00B620D0">
        <w:rPr>
          <w:b/>
          <w:bCs/>
          <w:sz w:val="25"/>
          <w:szCs w:val="25"/>
        </w:rPr>
        <w:t xml:space="preserve">Commission Staff </w:t>
      </w:r>
      <w:r w:rsidR="00806153" w:rsidRPr="00B620D0">
        <w:rPr>
          <w:b/>
          <w:bCs/>
          <w:sz w:val="25"/>
          <w:szCs w:val="25"/>
        </w:rPr>
        <w:t>Conditional Support for</w:t>
      </w:r>
      <w:r w:rsidRPr="00B620D0">
        <w:rPr>
          <w:b/>
          <w:bCs/>
          <w:sz w:val="25"/>
          <w:szCs w:val="25"/>
        </w:rPr>
        <w:t xml:space="preserve"> Mitigation.</w:t>
      </w:r>
      <w:r w:rsidRPr="00B620D0">
        <w:rPr>
          <w:bCs/>
          <w:sz w:val="25"/>
          <w:szCs w:val="25"/>
        </w:rPr>
        <w:t xml:space="preserve">  Commission Staff filed a Response </w:t>
      </w:r>
      <w:r w:rsidR="00806153" w:rsidRPr="00B620D0">
        <w:rPr>
          <w:bCs/>
          <w:sz w:val="25"/>
          <w:szCs w:val="25"/>
        </w:rPr>
        <w:t>to</w:t>
      </w:r>
      <w:r w:rsidRPr="00B620D0">
        <w:rPr>
          <w:bCs/>
          <w:sz w:val="25"/>
          <w:szCs w:val="25"/>
        </w:rPr>
        <w:t xml:space="preserve"> </w:t>
      </w:r>
      <w:r w:rsidR="00B620D0" w:rsidRPr="00B620D0">
        <w:rPr>
          <w:bCs/>
          <w:sz w:val="25"/>
          <w:szCs w:val="25"/>
        </w:rPr>
        <w:t>Access Gentle Moving</w:t>
      </w:r>
      <w:r w:rsidRPr="00B620D0">
        <w:rPr>
          <w:bCs/>
          <w:sz w:val="25"/>
          <w:szCs w:val="25"/>
        </w:rPr>
        <w:t xml:space="preserve">’s request for mitigation on </w:t>
      </w:r>
      <w:r w:rsidR="00806153" w:rsidRPr="00B620D0">
        <w:rPr>
          <w:bCs/>
          <w:sz w:val="25"/>
          <w:szCs w:val="25"/>
        </w:rPr>
        <w:t>February</w:t>
      </w:r>
      <w:r w:rsidRPr="00B620D0">
        <w:rPr>
          <w:bCs/>
          <w:sz w:val="25"/>
          <w:szCs w:val="25"/>
        </w:rPr>
        <w:t xml:space="preserve"> 28, 201</w:t>
      </w:r>
      <w:r w:rsidR="00806153" w:rsidRPr="00B620D0">
        <w:rPr>
          <w:bCs/>
          <w:sz w:val="25"/>
          <w:szCs w:val="25"/>
        </w:rPr>
        <w:t>2</w:t>
      </w:r>
      <w:r w:rsidRPr="00B620D0">
        <w:rPr>
          <w:bCs/>
          <w:sz w:val="25"/>
          <w:szCs w:val="25"/>
        </w:rPr>
        <w:t xml:space="preserve">.   </w:t>
      </w:r>
      <w:r w:rsidR="00B620D0" w:rsidRPr="00B620D0">
        <w:rPr>
          <w:bCs/>
          <w:sz w:val="25"/>
          <w:szCs w:val="25"/>
        </w:rPr>
        <w:t xml:space="preserve">Commission Staff recommended that </w:t>
      </w:r>
      <w:r w:rsidRPr="00B620D0">
        <w:rPr>
          <w:bCs/>
          <w:sz w:val="25"/>
          <w:szCs w:val="25"/>
        </w:rPr>
        <w:t>Acc</w:t>
      </w:r>
      <w:r w:rsidR="00B620D0" w:rsidRPr="00B620D0">
        <w:rPr>
          <w:bCs/>
          <w:sz w:val="25"/>
          <w:szCs w:val="25"/>
        </w:rPr>
        <w:t>ess Gentle Moving be able to pay the fine in four equal monthly payments on the 15</w:t>
      </w:r>
      <w:r w:rsidR="00B620D0" w:rsidRPr="00B620D0">
        <w:rPr>
          <w:bCs/>
          <w:sz w:val="25"/>
          <w:szCs w:val="25"/>
          <w:vertAlign w:val="superscript"/>
        </w:rPr>
        <w:t>th</w:t>
      </w:r>
      <w:r w:rsidR="00B620D0" w:rsidRPr="00B620D0">
        <w:rPr>
          <w:bCs/>
          <w:sz w:val="25"/>
          <w:szCs w:val="25"/>
        </w:rPr>
        <w:t xml:space="preserve"> of each month beginning with March 15, 2012, conditioned on Access Gentle Moving submitting in writing a compliance plan addressing each of the issues in the Commission Staff’s investigation report. </w:t>
      </w:r>
      <w:r w:rsidR="00B3599E">
        <w:rPr>
          <w:bCs/>
          <w:sz w:val="25"/>
          <w:szCs w:val="25"/>
        </w:rPr>
        <w:t xml:space="preserve"> </w:t>
      </w:r>
      <w:r w:rsidR="00B620D0" w:rsidRPr="00B620D0">
        <w:rPr>
          <w:bCs/>
          <w:sz w:val="25"/>
          <w:szCs w:val="25"/>
        </w:rPr>
        <w:t>This would include copies of revised, properly formatted estimate and bill of lading forms. Commission Staff requested that the compliance plan and revised forms be submitted by Friday, March 9, 2012.</w:t>
      </w:r>
      <w:r w:rsidRPr="00B620D0">
        <w:rPr>
          <w:bCs/>
          <w:sz w:val="25"/>
          <w:szCs w:val="25"/>
        </w:rPr>
        <w:t xml:space="preserve"> </w:t>
      </w:r>
    </w:p>
    <w:p w:rsidR="00B3599E" w:rsidRDefault="00B3599E">
      <w:pPr>
        <w:spacing w:after="200" w:line="276" w:lineRule="auto"/>
        <w:rPr>
          <w:bCs/>
          <w:sz w:val="25"/>
          <w:szCs w:val="25"/>
        </w:rPr>
      </w:pPr>
      <w:r>
        <w:rPr>
          <w:bCs/>
          <w:sz w:val="25"/>
          <w:szCs w:val="25"/>
        </w:rPr>
        <w:br w:type="page"/>
      </w:r>
    </w:p>
    <w:p w:rsidR="00B3599E" w:rsidRDefault="00B3599E" w:rsidP="00B3599E">
      <w:pPr>
        <w:pStyle w:val="ListParagraph"/>
        <w:rPr>
          <w:bCs/>
          <w:sz w:val="25"/>
          <w:szCs w:val="25"/>
        </w:rPr>
      </w:pPr>
    </w:p>
    <w:p w:rsidR="00E039CE" w:rsidRDefault="003E2C97" w:rsidP="00B3599E">
      <w:pPr>
        <w:numPr>
          <w:ilvl w:val="0"/>
          <w:numId w:val="1"/>
        </w:numPr>
        <w:spacing w:line="264" w:lineRule="auto"/>
        <w:ind w:hanging="720"/>
        <w:rPr>
          <w:sz w:val="25"/>
          <w:szCs w:val="25"/>
        </w:rPr>
      </w:pPr>
      <w:r w:rsidRPr="00E039CE">
        <w:rPr>
          <w:b/>
          <w:bCs/>
          <w:sz w:val="25"/>
          <w:szCs w:val="25"/>
        </w:rPr>
        <w:t>Commission Decision.</w:t>
      </w:r>
      <w:r w:rsidRPr="00E039CE">
        <w:rPr>
          <w:sz w:val="25"/>
          <w:szCs w:val="25"/>
        </w:rPr>
        <w:t xml:space="preserve">  The Commission </w:t>
      </w:r>
      <w:r w:rsidR="00B620D0" w:rsidRPr="00E039CE">
        <w:rPr>
          <w:sz w:val="25"/>
          <w:szCs w:val="25"/>
        </w:rPr>
        <w:t>grants the request of Access Gentle</w:t>
      </w:r>
      <w:r w:rsidRPr="00E039CE">
        <w:rPr>
          <w:sz w:val="25"/>
          <w:szCs w:val="25"/>
        </w:rPr>
        <w:t xml:space="preserve"> Moving for mitigation</w:t>
      </w:r>
      <w:r w:rsidR="00B620D0" w:rsidRPr="00E039CE">
        <w:rPr>
          <w:sz w:val="25"/>
          <w:szCs w:val="25"/>
        </w:rPr>
        <w:t xml:space="preserve"> following the recommendation of Commission Staff</w:t>
      </w:r>
      <w:r w:rsidR="00F3492B" w:rsidRPr="00E039CE">
        <w:rPr>
          <w:sz w:val="25"/>
          <w:szCs w:val="25"/>
        </w:rPr>
        <w:t xml:space="preserve">.  </w:t>
      </w:r>
      <w:r w:rsidR="00B620D0" w:rsidRPr="00E039CE">
        <w:rPr>
          <w:sz w:val="25"/>
          <w:szCs w:val="25"/>
        </w:rPr>
        <w:t>This decision is based on the a</w:t>
      </w:r>
      <w:r w:rsidR="00F3492B" w:rsidRPr="00E039CE">
        <w:rPr>
          <w:sz w:val="25"/>
          <w:szCs w:val="25"/>
        </w:rPr>
        <w:t xml:space="preserve">cknowledgment </w:t>
      </w:r>
      <w:r w:rsidR="00B620D0" w:rsidRPr="00E039CE">
        <w:rPr>
          <w:sz w:val="25"/>
          <w:szCs w:val="25"/>
        </w:rPr>
        <w:t xml:space="preserve">of Access Gentle Moving </w:t>
      </w:r>
      <w:r w:rsidR="00E32C6E" w:rsidRPr="00E039CE">
        <w:rPr>
          <w:sz w:val="25"/>
          <w:szCs w:val="25"/>
        </w:rPr>
        <w:t>that it violated the law regarding written estimates</w:t>
      </w:r>
      <w:r w:rsidR="00F3492B" w:rsidRPr="00E039CE">
        <w:rPr>
          <w:sz w:val="25"/>
          <w:szCs w:val="25"/>
        </w:rPr>
        <w:t xml:space="preserve"> and cube sheets. </w:t>
      </w:r>
      <w:r w:rsidR="00B3599E">
        <w:rPr>
          <w:sz w:val="25"/>
          <w:szCs w:val="25"/>
        </w:rPr>
        <w:t xml:space="preserve"> </w:t>
      </w:r>
      <w:r w:rsidR="00F3492B" w:rsidRPr="00E039CE">
        <w:rPr>
          <w:sz w:val="25"/>
          <w:szCs w:val="25"/>
        </w:rPr>
        <w:t xml:space="preserve">The Commission </w:t>
      </w:r>
      <w:r w:rsidR="00E039CE" w:rsidRPr="00E039CE">
        <w:rPr>
          <w:sz w:val="25"/>
          <w:szCs w:val="25"/>
        </w:rPr>
        <w:t xml:space="preserve">is setting compliance dates to ensure that Access Gentle Moving has adequate time to comply. </w:t>
      </w:r>
    </w:p>
    <w:p w:rsidR="00E039CE" w:rsidRDefault="00E039CE" w:rsidP="00B3599E">
      <w:pPr>
        <w:spacing w:line="264" w:lineRule="auto"/>
        <w:rPr>
          <w:sz w:val="25"/>
          <w:szCs w:val="25"/>
        </w:rPr>
      </w:pPr>
    </w:p>
    <w:p w:rsidR="00E039CE" w:rsidRPr="00E039CE" w:rsidRDefault="00E039CE" w:rsidP="00B3599E">
      <w:pPr>
        <w:numPr>
          <w:ilvl w:val="0"/>
          <w:numId w:val="1"/>
        </w:numPr>
        <w:spacing w:line="264" w:lineRule="auto"/>
        <w:ind w:hanging="720"/>
        <w:rPr>
          <w:sz w:val="25"/>
          <w:szCs w:val="25"/>
        </w:rPr>
      </w:pPr>
      <w:r w:rsidRPr="00E039CE">
        <w:rPr>
          <w:bCs/>
          <w:sz w:val="25"/>
          <w:szCs w:val="25"/>
        </w:rPr>
        <w:t>Access Gentle Moving Corp.</w:t>
      </w:r>
      <w:r>
        <w:rPr>
          <w:bCs/>
          <w:sz w:val="25"/>
          <w:szCs w:val="25"/>
        </w:rPr>
        <w:t xml:space="preserve"> must file a written compliance plan by March 30, 2012, including copies of its revised, properly formatted estimate and bill of lading forms.</w:t>
      </w:r>
    </w:p>
    <w:p w:rsidR="00E039CE" w:rsidRPr="00E039CE" w:rsidRDefault="00E039CE" w:rsidP="00B3599E">
      <w:pPr>
        <w:spacing w:line="264" w:lineRule="auto"/>
        <w:rPr>
          <w:sz w:val="25"/>
          <w:szCs w:val="25"/>
        </w:rPr>
      </w:pPr>
    </w:p>
    <w:p w:rsidR="003E2C97" w:rsidRDefault="003E2C97" w:rsidP="00B3599E">
      <w:pPr>
        <w:numPr>
          <w:ilvl w:val="0"/>
          <w:numId w:val="1"/>
        </w:numPr>
        <w:spacing w:line="264" w:lineRule="auto"/>
        <w:ind w:hanging="720"/>
        <w:rPr>
          <w:sz w:val="25"/>
          <w:szCs w:val="25"/>
        </w:rPr>
      </w:pPr>
      <w:r w:rsidRPr="00E039CE">
        <w:rPr>
          <w:sz w:val="25"/>
          <w:szCs w:val="25"/>
        </w:rPr>
        <w:t xml:space="preserve">The $500 penalty </w:t>
      </w:r>
      <w:r w:rsidR="00E039CE" w:rsidRPr="00E039CE">
        <w:rPr>
          <w:sz w:val="25"/>
          <w:szCs w:val="25"/>
        </w:rPr>
        <w:t xml:space="preserve">may be paid in four (4) equal payments of $125 each on or before April 16, 2012, May 15, 2012, June 15, 2012, and July 16, 2012. </w:t>
      </w:r>
    </w:p>
    <w:p w:rsidR="00E039CE" w:rsidRDefault="00E039CE" w:rsidP="00B3599E">
      <w:pPr>
        <w:pStyle w:val="ListParagraph"/>
        <w:spacing w:line="264" w:lineRule="auto"/>
        <w:rPr>
          <w:sz w:val="25"/>
          <w:szCs w:val="25"/>
        </w:rPr>
      </w:pPr>
    </w:p>
    <w:p w:rsidR="00E039CE" w:rsidRDefault="00E039CE" w:rsidP="00B3599E">
      <w:pPr>
        <w:numPr>
          <w:ilvl w:val="0"/>
          <w:numId w:val="1"/>
        </w:numPr>
        <w:spacing w:line="264" w:lineRule="auto"/>
        <w:ind w:hanging="720"/>
        <w:rPr>
          <w:sz w:val="25"/>
          <w:szCs w:val="25"/>
        </w:rPr>
      </w:pPr>
      <w:r>
        <w:rPr>
          <w:sz w:val="25"/>
          <w:szCs w:val="25"/>
        </w:rPr>
        <w:t>Failure to comply in a timely way with any of the requirements set forth above will result in the $500 penalty, or any portion that remains unpaid</w:t>
      </w:r>
      <w:r w:rsidR="000166E3">
        <w:rPr>
          <w:sz w:val="25"/>
          <w:szCs w:val="25"/>
        </w:rPr>
        <w:t xml:space="preserve"> becoming immediately due and payable in full.</w:t>
      </w:r>
    </w:p>
    <w:p w:rsidR="000166E3" w:rsidRPr="00E039CE" w:rsidRDefault="000166E3" w:rsidP="00B3599E">
      <w:pPr>
        <w:spacing w:line="264" w:lineRule="auto"/>
        <w:rPr>
          <w:sz w:val="25"/>
          <w:szCs w:val="25"/>
        </w:rPr>
      </w:pPr>
    </w:p>
    <w:p w:rsidR="003E2C97" w:rsidRDefault="003E2C97" w:rsidP="00B3599E">
      <w:pPr>
        <w:numPr>
          <w:ilvl w:val="0"/>
          <w:numId w:val="1"/>
        </w:numPr>
        <w:spacing w:line="264" w:lineRule="auto"/>
        <w:ind w:hanging="720"/>
        <w:rPr>
          <w:sz w:val="25"/>
          <w:szCs w:val="25"/>
        </w:rPr>
      </w:pPr>
      <w:r>
        <w:rPr>
          <w:color w:val="000000"/>
          <w:sz w:val="25"/>
          <w:szCs w:val="25"/>
        </w:rPr>
        <w:t xml:space="preserve">The Secretary has been delegated authority to enter this Order </w:t>
      </w:r>
      <w:r w:rsidRPr="00287672">
        <w:rPr>
          <w:bCs/>
          <w:color w:val="000000"/>
          <w:sz w:val="25"/>
          <w:szCs w:val="25"/>
        </w:rPr>
        <w:t>on behalf of the Commissioners</w:t>
      </w:r>
      <w:r>
        <w:rPr>
          <w:bCs/>
          <w:color w:val="000000"/>
          <w:sz w:val="25"/>
          <w:szCs w:val="25"/>
        </w:rPr>
        <w:t xml:space="preserve"> </w:t>
      </w:r>
      <w:r>
        <w:rPr>
          <w:color w:val="000000"/>
          <w:sz w:val="25"/>
          <w:szCs w:val="25"/>
        </w:rPr>
        <w:t>under</w:t>
      </w:r>
      <w:r w:rsidRPr="00287672">
        <w:rPr>
          <w:color w:val="000000"/>
          <w:sz w:val="25"/>
          <w:szCs w:val="25"/>
        </w:rPr>
        <w:t xml:space="preserve"> WAC</w:t>
      </w:r>
      <w:r>
        <w:rPr>
          <w:sz w:val="25"/>
          <w:szCs w:val="25"/>
        </w:rPr>
        <w:t xml:space="preserve"> 480-07-904(1</w:t>
      </w:r>
      <w:proofErr w:type="gramStart"/>
      <w:r>
        <w:rPr>
          <w:sz w:val="25"/>
          <w:szCs w:val="25"/>
        </w:rPr>
        <w:t>)(</w:t>
      </w:r>
      <w:proofErr w:type="gramEnd"/>
      <w:r>
        <w:rPr>
          <w:sz w:val="25"/>
          <w:szCs w:val="25"/>
        </w:rPr>
        <w:t>h</w:t>
      </w:r>
      <w:r w:rsidRPr="00287672">
        <w:rPr>
          <w:sz w:val="25"/>
          <w:szCs w:val="25"/>
        </w:rPr>
        <w:t>)</w:t>
      </w:r>
      <w:r>
        <w:rPr>
          <w:sz w:val="25"/>
          <w:szCs w:val="25"/>
        </w:rPr>
        <w:t>.</w:t>
      </w:r>
    </w:p>
    <w:p w:rsidR="003E2C97" w:rsidRPr="003A7B35" w:rsidRDefault="003E2C97" w:rsidP="00B3599E">
      <w:pPr>
        <w:spacing w:line="264" w:lineRule="auto"/>
        <w:rPr>
          <w:sz w:val="25"/>
          <w:szCs w:val="25"/>
        </w:rPr>
      </w:pPr>
    </w:p>
    <w:p w:rsidR="003E2C97" w:rsidRPr="003A7B35" w:rsidRDefault="003E2C97" w:rsidP="00B3599E">
      <w:pPr>
        <w:spacing w:line="264" w:lineRule="auto"/>
        <w:rPr>
          <w:sz w:val="25"/>
          <w:szCs w:val="25"/>
        </w:rPr>
      </w:pPr>
      <w:r>
        <w:rPr>
          <w:sz w:val="25"/>
          <w:szCs w:val="25"/>
        </w:rPr>
        <w:t>DATED</w:t>
      </w:r>
      <w:r w:rsidRPr="003A7B35">
        <w:rPr>
          <w:sz w:val="25"/>
          <w:szCs w:val="25"/>
        </w:rPr>
        <w:t xml:space="preserve"> at Olympia, Washington, and effective </w:t>
      </w:r>
      <w:r w:rsidR="000166E3">
        <w:rPr>
          <w:sz w:val="25"/>
          <w:szCs w:val="25"/>
        </w:rPr>
        <w:t>March 8</w:t>
      </w:r>
      <w:r>
        <w:rPr>
          <w:sz w:val="25"/>
          <w:szCs w:val="25"/>
        </w:rPr>
        <w:t>, 201</w:t>
      </w:r>
      <w:r w:rsidR="000166E3">
        <w:rPr>
          <w:sz w:val="25"/>
          <w:szCs w:val="25"/>
        </w:rPr>
        <w:t>2</w:t>
      </w:r>
      <w:r w:rsidRPr="003A7B35">
        <w:rPr>
          <w:sz w:val="25"/>
          <w:szCs w:val="25"/>
        </w:rPr>
        <w:t>.</w:t>
      </w:r>
    </w:p>
    <w:p w:rsidR="003E2C97" w:rsidRPr="003A7B35" w:rsidRDefault="003E2C97" w:rsidP="00B3599E">
      <w:pPr>
        <w:pStyle w:val="Header"/>
        <w:tabs>
          <w:tab w:val="clear" w:pos="4320"/>
          <w:tab w:val="clear" w:pos="8640"/>
        </w:tabs>
        <w:spacing w:line="264" w:lineRule="auto"/>
        <w:rPr>
          <w:sz w:val="25"/>
          <w:szCs w:val="25"/>
        </w:rPr>
      </w:pPr>
    </w:p>
    <w:p w:rsidR="003E2C97" w:rsidRPr="003A7B35" w:rsidRDefault="003E2C97" w:rsidP="00B3599E">
      <w:pPr>
        <w:spacing w:line="264" w:lineRule="auto"/>
        <w:jc w:val="center"/>
        <w:rPr>
          <w:sz w:val="25"/>
          <w:szCs w:val="25"/>
        </w:rPr>
      </w:pPr>
      <w:r w:rsidRPr="003A7B35">
        <w:rPr>
          <w:sz w:val="25"/>
          <w:szCs w:val="25"/>
        </w:rPr>
        <w:t>WASHINGTON UTILITIES AND TRANSPORTATION COMMISSION</w:t>
      </w:r>
    </w:p>
    <w:p w:rsidR="003E2C97" w:rsidRPr="003A7B35" w:rsidRDefault="003E2C97" w:rsidP="00B3599E">
      <w:pPr>
        <w:pStyle w:val="Header"/>
        <w:tabs>
          <w:tab w:val="clear" w:pos="4320"/>
          <w:tab w:val="clear" w:pos="8640"/>
        </w:tabs>
        <w:spacing w:line="264" w:lineRule="auto"/>
        <w:rPr>
          <w:sz w:val="25"/>
          <w:szCs w:val="25"/>
        </w:rPr>
      </w:pPr>
    </w:p>
    <w:p w:rsidR="003E2C97" w:rsidRDefault="003E2C97" w:rsidP="00B3599E">
      <w:pPr>
        <w:spacing w:line="264" w:lineRule="auto"/>
        <w:rPr>
          <w:sz w:val="25"/>
          <w:szCs w:val="25"/>
        </w:rPr>
      </w:pPr>
    </w:p>
    <w:p w:rsidR="003E2C97" w:rsidRPr="003A7B35" w:rsidRDefault="003E2C97" w:rsidP="00B3599E">
      <w:pPr>
        <w:spacing w:line="264" w:lineRule="auto"/>
        <w:rPr>
          <w:sz w:val="25"/>
          <w:szCs w:val="25"/>
        </w:rPr>
      </w:pPr>
    </w:p>
    <w:p w:rsidR="003E2C97" w:rsidRPr="003A7B35" w:rsidRDefault="003E2C97" w:rsidP="00B3599E">
      <w:pPr>
        <w:spacing w:line="264" w:lineRule="auto"/>
        <w:ind w:left="4320"/>
        <w:rPr>
          <w:bCs/>
          <w:sz w:val="25"/>
          <w:szCs w:val="25"/>
        </w:rPr>
      </w:pPr>
      <w:r>
        <w:rPr>
          <w:bCs/>
          <w:sz w:val="25"/>
          <w:szCs w:val="25"/>
        </w:rPr>
        <w:t>DAVID W. DANNER</w:t>
      </w:r>
    </w:p>
    <w:p w:rsidR="003E2C97" w:rsidRDefault="003E2C97" w:rsidP="00B3599E">
      <w:pPr>
        <w:spacing w:line="264" w:lineRule="auto"/>
        <w:rPr>
          <w:sz w:val="25"/>
          <w:szCs w:val="25"/>
        </w:rPr>
      </w:pPr>
      <w:r w:rsidRPr="003A7B35">
        <w:rPr>
          <w:sz w:val="25"/>
          <w:szCs w:val="25"/>
        </w:rPr>
        <w:tab/>
      </w:r>
      <w:r w:rsidRPr="003A7B35">
        <w:rPr>
          <w:sz w:val="25"/>
          <w:szCs w:val="25"/>
        </w:rPr>
        <w:tab/>
      </w:r>
      <w:r w:rsidRPr="003A7B35">
        <w:rPr>
          <w:sz w:val="25"/>
          <w:szCs w:val="25"/>
        </w:rPr>
        <w:tab/>
      </w:r>
      <w:r w:rsidRPr="003A7B35">
        <w:rPr>
          <w:sz w:val="25"/>
          <w:szCs w:val="25"/>
        </w:rPr>
        <w:tab/>
      </w:r>
      <w:r w:rsidRPr="003A7B35">
        <w:rPr>
          <w:sz w:val="25"/>
          <w:szCs w:val="25"/>
        </w:rPr>
        <w:tab/>
      </w:r>
      <w:r w:rsidRPr="003A7B35">
        <w:rPr>
          <w:sz w:val="25"/>
          <w:szCs w:val="25"/>
        </w:rPr>
        <w:tab/>
      </w:r>
      <w:r>
        <w:rPr>
          <w:sz w:val="25"/>
          <w:szCs w:val="25"/>
        </w:rPr>
        <w:t>Executive Director and Secretary</w:t>
      </w:r>
    </w:p>
    <w:p w:rsidR="003E2C97" w:rsidRDefault="003E2C97" w:rsidP="00B3599E">
      <w:pPr>
        <w:spacing w:line="264" w:lineRule="auto"/>
        <w:rPr>
          <w:sz w:val="25"/>
          <w:szCs w:val="25"/>
        </w:rPr>
      </w:pPr>
    </w:p>
    <w:p w:rsidR="00B3599E" w:rsidRDefault="00B3599E" w:rsidP="00B3599E">
      <w:pPr>
        <w:spacing w:line="264" w:lineRule="auto"/>
        <w:rPr>
          <w:sz w:val="25"/>
          <w:szCs w:val="25"/>
        </w:rPr>
      </w:pPr>
    </w:p>
    <w:p w:rsidR="003E2C97" w:rsidRPr="006005B9" w:rsidRDefault="003E2C97" w:rsidP="00B3599E">
      <w:pPr>
        <w:spacing w:line="264" w:lineRule="auto"/>
        <w:rPr>
          <w:rFonts w:ascii="Times New Roman Bold" w:hAnsi="Times New Roman Bold"/>
          <w:b/>
          <w:bCs/>
          <w:sz w:val="25"/>
          <w:szCs w:val="25"/>
        </w:rPr>
      </w:pPr>
      <w:r w:rsidRPr="006972FB">
        <w:rPr>
          <w:b/>
          <w:sz w:val="25"/>
          <w:szCs w:val="25"/>
        </w:rPr>
        <w:t xml:space="preserve">NOTICE TO PARTIES:  </w:t>
      </w:r>
      <w:r>
        <w:rPr>
          <w:b/>
          <w:sz w:val="25"/>
          <w:szCs w:val="25"/>
        </w:rPr>
        <w:t>This is an order delegated to the Executive Secretary for decision.  Under WAC 480-07-904(3), you may seek Commission review of this decision</w:t>
      </w:r>
      <w:r w:rsidRPr="00421B3A">
        <w:rPr>
          <w:b/>
          <w:bCs/>
          <w:sz w:val="25"/>
          <w:szCs w:val="25"/>
        </w:rPr>
        <w:t xml:space="preserve">. </w:t>
      </w:r>
      <w:r>
        <w:rPr>
          <w:b/>
          <w:bCs/>
          <w:sz w:val="25"/>
          <w:szCs w:val="25"/>
        </w:rPr>
        <w:t xml:space="preserve"> In addition to serving you a copy of the decision, the Commission will post on its Internet Web site for at least 14 days a listing of all matters delegated to the Executive Secretary for decision under WAC 480-07-904(1).  You </w:t>
      </w:r>
      <w:r w:rsidRPr="00421B3A">
        <w:rPr>
          <w:b/>
          <w:bCs/>
          <w:sz w:val="25"/>
          <w:szCs w:val="25"/>
        </w:rPr>
        <w:t xml:space="preserve">must file </w:t>
      </w:r>
      <w:r>
        <w:rPr>
          <w:b/>
          <w:bCs/>
          <w:sz w:val="25"/>
          <w:szCs w:val="25"/>
        </w:rPr>
        <w:t>a</w:t>
      </w:r>
      <w:r w:rsidRPr="00421B3A">
        <w:rPr>
          <w:b/>
          <w:bCs/>
          <w:sz w:val="25"/>
          <w:szCs w:val="25"/>
        </w:rPr>
        <w:t xml:space="preserve"> </w:t>
      </w:r>
      <w:r>
        <w:rPr>
          <w:b/>
          <w:bCs/>
          <w:sz w:val="25"/>
          <w:szCs w:val="25"/>
        </w:rPr>
        <w:t>request for C</w:t>
      </w:r>
      <w:r w:rsidRPr="00421B3A">
        <w:rPr>
          <w:b/>
          <w:bCs/>
          <w:sz w:val="25"/>
          <w:szCs w:val="25"/>
        </w:rPr>
        <w:t xml:space="preserve">ommission </w:t>
      </w:r>
      <w:r>
        <w:rPr>
          <w:b/>
          <w:bCs/>
          <w:sz w:val="25"/>
          <w:szCs w:val="25"/>
        </w:rPr>
        <w:t>review of this order</w:t>
      </w:r>
      <w:r w:rsidRPr="00421B3A">
        <w:rPr>
          <w:b/>
          <w:bCs/>
          <w:sz w:val="25"/>
          <w:szCs w:val="25"/>
        </w:rPr>
        <w:t xml:space="preserve"> </w:t>
      </w:r>
      <w:r>
        <w:rPr>
          <w:b/>
          <w:bCs/>
          <w:sz w:val="25"/>
          <w:szCs w:val="25"/>
        </w:rPr>
        <w:t xml:space="preserve">no later than fourteen (14) days after </w:t>
      </w:r>
      <w:r w:rsidRPr="00421B3A">
        <w:rPr>
          <w:b/>
          <w:bCs/>
          <w:sz w:val="25"/>
          <w:szCs w:val="25"/>
        </w:rPr>
        <w:t xml:space="preserve">the date </w:t>
      </w:r>
      <w:r>
        <w:rPr>
          <w:b/>
          <w:bCs/>
          <w:sz w:val="25"/>
          <w:szCs w:val="25"/>
        </w:rPr>
        <w:t xml:space="preserve">the decision is posted on the Commission’s Web site.  </w:t>
      </w:r>
      <w:r w:rsidRPr="006005B9">
        <w:rPr>
          <w:rFonts w:ascii="Times New Roman Bold" w:hAnsi="Times New Roman Bold"/>
          <w:b/>
          <w:bCs/>
          <w:sz w:val="25"/>
          <w:szCs w:val="25"/>
        </w:rPr>
        <w:t xml:space="preserve">The Commission will schedule your request for review for consideration at </w:t>
      </w:r>
      <w:r w:rsidRPr="006005B9">
        <w:rPr>
          <w:rFonts w:ascii="Times New Roman Bold" w:hAnsi="Times New Roman Bold"/>
          <w:b/>
          <w:bCs/>
          <w:sz w:val="25"/>
          <w:szCs w:val="25"/>
        </w:rPr>
        <w:lastRenderedPageBreak/>
        <w:t>a regularly scheduled open meeting.  T</w:t>
      </w:r>
      <w:r w:rsidRPr="006005B9">
        <w:rPr>
          <w:rFonts w:ascii="Times New Roman Bold" w:hAnsi="Times New Roman Bold" w:hint="eastAsia"/>
          <w:b/>
          <w:bCs/>
          <w:sz w:val="25"/>
          <w:szCs w:val="25"/>
        </w:rPr>
        <w:t>he</w:t>
      </w:r>
      <w:r w:rsidRPr="006005B9">
        <w:rPr>
          <w:rFonts w:ascii="Times New Roman Bold" w:hAnsi="Times New Roman Bold"/>
          <w:b/>
          <w:bCs/>
          <w:sz w:val="25"/>
          <w:szCs w:val="25"/>
        </w:rPr>
        <w:t xml:space="preserve"> Commission will notify you of the time and place of the open meeting at which the Commission will review the order.</w:t>
      </w:r>
    </w:p>
    <w:p w:rsidR="003E2C97" w:rsidRDefault="003E2C97" w:rsidP="00B3599E">
      <w:pPr>
        <w:spacing w:line="264" w:lineRule="auto"/>
        <w:rPr>
          <w:b/>
          <w:bCs/>
          <w:sz w:val="25"/>
          <w:szCs w:val="25"/>
        </w:rPr>
      </w:pPr>
    </w:p>
    <w:p w:rsidR="003E2C97" w:rsidRPr="005F75C6" w:rsidRDefault="003E2C97" w:rsidP="00B3599E">
      <w:pPr>
        <w:spacing w:line="264" w:lineRule="auto"/>
        <w:rPr>
          <w:b/>
          <w:bCs/>
          <w:sz w:val="25"/>
          <w:szCs w:val="25"/>
        </w:rPr>
      </w:pPr>
      <w:r>
        <w:rPr>
          <w:b/>
          <w:bCs/>
          <w:sz w:val="25"/>
          <w:szCs w:val="25"/>
        </w:rPr>
        <w:t>The C</w:t>
      </w:r>
      <w:r w:rsidRPr="00421B3A">
        <w:rPr>
          <w:b/>
          <w:bCs/>
          <w:sz w:val="25"/>
          <w:szCs w:val="25"/>
        </w:rPr>
        <w:t>ommission will grant a late-filed request for review only on a showing of good cause, including a satisfactory explanation of why the person did no</w:t>
      </w:r>
      <w:r>
        <w:rPr>
          <w:b/>
          <w:bCs/>
          <w:sz w:val="25"/>
          <w:szCs w:val="25"/>
        </w:rPr>
        <w:t>t timely file the request.  A form for late-filed requests is available on the Commission's W</w:t>
      </w:r>
      <w:r w:rsidRPr="00421B3A">
        <w:rPr>
          <w:b/>
          <w:bCs/>
          <w:sz w:val="25"/>
          <w:szCs w:val="25"/>
        </w:rPr>
        <w:t xml:space="preserve">eb site. </w:t>
      </w:r>
    </w:p>
    <w:p w:rsidR="00A729DA" w:rsidRDefault="00A729DA" w:rsidP="00B3599E">
      <w:pPr>
        <w:spacing w:line="264" w:lineRule="auto"/>
      </w:pPr>
    </w:p>
    <w:sectPr w:rsidR="00A729DA" w:rsidSect="00B3599E">
      <w:headerReference w:type="default" r:id="rId8"/>
      <w:headerReference w:type="first" r:id="rId9"/>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FA4" w:rsidRDefault="00B13FA4" w:rsidP="003E2C97">
      <w:r>
        <w:separator/>
      </w:r>
    </w:p>
  </w:endnote>
  <w:endnote w:type="continuationSeparator" w:id="0">
    <w:p w:rsidR="00B13FA4" w:rsidRDefault="00B13FA4" w:rsidP="003E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FA4" w:rsidRDefault="00B13FA4" w:rsidP="003E2C97">
      <w:r>
        <w:separator/>
      </w:r>
    </w:p>
  </w:footnote>
  <w:footnote w:type="continuationSeparator" w:id="0">
    <w:p w:rsidR="00B13FA4" w:rsidRDefault="00B13FA4" w:rsidP="003E2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9A5" w:rsidRPr="00B85B2D" w:rsidRDefault="000F3E4E">
    <w:pPr>
      <w:pStyle w:val="Header"/>
      <w:tabs>
        <w:tab w:val="clear" w:pos="8640"/>
        <w:tab w:val="right" w:pos="8100"/>
      </w:tabs>
      <w:rPr>
        <w:rStyle w:val="PageNumber"/>
        <w:b/>
        <w:bCs/>
        <w:sz w:val="20"/>
        <w:szCs w:val="20"/>
      </w:rPr>
    </w:pPr>
    <w:r w:rsidRPr="00B85B2D">
      <w:rPr>
        <w:b/>
        <w:bCs/>
        <w:sz w:val="20"/>
        <w:szCs w:val="20"/>
      </w:rPr>
      <w:t xml:space="preserve">DOCKET </w:t>
    </w:r>
    <w:r>
      <w:rPr>
        <w:b/>
        <w:bCs/>
        <w:sz w:val="20"/>
        <w:szCs w:val="20"/>
      </w:rPr>
      <w:t>TV-11</w:t>
    </w:r>
    <w:r w:rsidR="003E2C97">
      <w:rPr>
        <w:b/>
        <w:bCs/>
        <w:sz w:val="20"/>
        <w:szCs w:val="20"/>
      </w:rPr>
      <w:t>2118</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181B5B">
      <w:rPr>
        <w:rStyle w:val="PageNumber"/>
        <w:b/>
        <w:bCs/>
        <w:noProof/>
        <w:sz w:val="20"/>
        <w:szCs w:val="20"/>
      </w:rPr>
      <w:t>2</w:t>
    </w:r>
    <w:r w:rsidRPr="00B85B2D">
      <w:rPr>
        <w:rStyle w:val="PageNumber"/>
        <w:b/>
        <w:bCs/>
        <w:sz w:val="20"/>
        <w:szCs w:val="20"/>
      </w:rPr>
      <w:fldChar w:fldCharType="end"/>
    </w:r>
  </w:p>
  <w:p w:rsidR="00C829A5" w:rsidRPr="00B85B2D" w:rsidRDefault="000F3E4E">
    <w:pPr>
      <w:pStyle w:val="Header"/>
      <w:tabs>
        <w:tab w:val="clear" w:pos="8640"/>
        <w:tab w:val="right" w:pos="8100"/>
      </w:tabs>
      <w:rPr>
        <w:rStyle w:val="PageNumber"/>
        <w:b/>
        <w:bCs/>
        <w:sz w:val="20"/>
        <w:szCs w:val="20"/>
      </w:rPr>
    </w:pPr>
    <w:r w:rsidRPr="00B85B2D">
      <w:rPr>
        <w:rStyle w:val="PageNumber"/>
        <w:b/>
        <w:bCs/>
        <w:sz w:val="20"/>
        <w:szCs w:val="20"/>
      </w:rPr>
      <w:t>ORDER 01</w:t>
    </w:r>
  </w:p>
  <w:p w:rsidR="00C829A5" w:rsidRPr="00B85B2D" w:rsidRDefault="00181B5B">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9A5" w:rsidRPr="005A53AE" w:rsidRDefault="000F3E4E" w:rsidP="006E06FD">
    <w:pPr>
      <w:pStyle w:val="Header"/>
      <w:tabs>
        <w:tab w:val="clear" w:pos="8640"/>
        <w:tab w:val="right" w:pos="8460"/>
      </w:tabs>
      <w:rPr>
        <w:b/>
        <w:sz w:val="20"/>
        <w:szCs w:val="20"/>
      </w:rPr>
    </w:pPr>
    <w:r>
      <w:rPr>
        <w:b/>
        <w:sz w:val="20"/>
        <w:szCs w:val="20"/>
      </w:rPr>
      <w:tab/>
    </w:r>
    <w:r>
      <w:rPr>
        <w:b/>
        <w:sz w:val="20"/>
        <w:szCs w:val="20"/>
      </w:rPr>
      <w:tab/>
    </w:r>
    <w:r w:rsidR="00D802BE">
      <w:rPr>
        <w:b/>
        <w:sz w:val="20"/>
        <w:szCs w:val="20"/>
      </w:rPr>
      <w:t>[Service Date March 8,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97"/>
    <w:rsid w:val="000166E3"/>
    <w:rsid w:val="000F3E4E"/>
    <w:rsid w:val="001423DA"/>
    <w:rsid w:val="00181B5B"/>
    <w:rsid w:val="00260481"/>
    <w:rsid w:val="003B0E6B"/>
    <w:rsid w:val="003E2C97"/>
    <w:rsid w:val="00806153"/>
    <w:rsid w:val="00A729DA"/>
    <w:rsid w:val="00B13FA4"/>
    <w:rsid w:val="00B3599E"/>
    <w:rsid w:val="00B620D0"/>
    <w:rsid w:val="00D802BE"/>
    <w:rsid w:val="00E039CE"/>
    <w:rsid w:val="00E32C6E"/>
    <w:rsid w:val="00F34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2011-12-12T08:00:00+00:00</OpenedDate>
    <Date1 xmlns="dc463f71-b30c-4ab2-9473-d307f9d35888">2012-03-08T08:00:00+00:00</Date1>
    <IsDocumentOrder xmlns="dc463f71-b30c-4ab2-9473-d307f9d35888">true</IsDocumentOrder>
    <IsHighlyConfidential xmlns="dc463f71-b30c-4ab2-9473-d307f9d35888">false</IsHighlyConfidential>
    <CaseCompanyNames xmlns="dc463f71-b30c-4ab2-9473-d307f9d35888">Access Gentle Moving Corp.</CaseCompanyNames>
    <DocketNumber xmlns="dc463f71-b30c-4ab2-9473-d307f9d35888">112118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E3676CA4B99043916C35D28ABEF3D0" ma:contentTypeVersion="143" ma:contentTypeDescription="" ma:contentTypeScope="" ma:versionID="c927e95ff6ed55b71a08eef7422e3dd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E9CC92-6C79-4165-9F5E-D7BC5CB95E7C}"/>
</file>

<file path=customXml/itemProps2.xml><?xml version="1.0" encoding="utf-8"?>
<ds:datastoreItem xmlns:ds="http://schemas.openxmlformats.org/officeDocument/2006/customXml" ds:itemID="{57B808FA-9F2E-4C96-B1A2-2A75E4B2ADA8}"/>
</file>

<file path=customXml/itemProps3.xml><?xml version="1.0" encoding="utf-8"?>
<ds:datastoreItem xmlns:ds="http://schemas.openxmlformats.org/officeDocument/2006/customXml" ds:itemID="{871C436D-21BF-4B72-A377-117A8016996E}"/>
</file>

<file path=customXml/itemProps4.xml><?xml version="1.0" encoding="utf-8"?>
<ds:datastoreItem xmlns:ds="http://schemas.openxmlformats.org/officeDocument/2006/customXml" ds:itemID="{397A89FC-96D1-4A46-A8CD-933806D08CDE}"/>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3538</Characters>
  <Application>Microsoft Office Word</Application>
  <DocSecurity>0</DocSecurity>
  <Lines>29</Lines>
  <Paragraphs>8</Paragraphs>
  <ScaleCrop>false</ScaleCrop>
  <Company/>
  <LinksUpToDate>false</LinksUpToDate>
  <CharactersWithSpaces>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2012-03-08T18:43:00Z</dcterms:created>
  <dcterms:modified xsi:type="dcterms:W3CDTF">2012-03-08T18:43:00Z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0x0101006E56B4D1795A2E4DB2F0B01679ED314A009DE3676CA4B99043916C35D28ABEF3D0</vt:lpwstr>
  </property>
  <property fmtid="{D5CDD505-2E9C-101B-9397-08002B2CF9AE}" pid="3" name="_docset_NoMedatataSyncRequired">
    <vt:lpwstr>False</vt:lpwstr>
  </property>
</Properties>
</file>