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C974B7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3574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AB1DDB">
              <w:rPr>
                <w:rFonts w:ascii="Times New Roman" w:hAnsi="Times New Roman"/>
                <w:szCs w:val="24"/>
              </w:rPr>
              <w:t>ntegra Telecom of Washington,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="00AB1DDB">
              <w:rPr>
                <w:rFonts w:ascii="Times New Roman" w:hAnsi="Times New Roman"/>
                <w:szCs w:val="24"/>
              </w:rPr>
              <w:t>nc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574CB">
              <w:rPr>
                <w:rFonts w:ascii="Times New Roman" w:hAnsi="Times New Roman"/>
                <w:szCs w:val="24"/>
              </w:rPr>
              <w:t>UT-100743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574CB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355484" w:rsidRPr="00A57D32" w:rsidRDefault="003574CB" w:rsidP="00355484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Integra Telecom of Washington, Inc.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April 29, 2010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C974B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C974B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C974B7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504C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of 1,000 numbers in the </w:t>
      </w:r>
      <w:r w:rsidRPr="003574CB">
        <w:rPr>
          <w:bCs/>
        </w:rPr>
        <w:t>509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F954C3">
        <w:rPr>
          <w:rFonts w:ascii="Times New Roman" w:hAnsi="Times New Roman"/>
          <w:iCs w:val="0"/>
          <w:snapToGrid/>
          <w:color w:val="000000"/>
          <w:szCs w:val="24"/>
        </w:rPr>
        <w:t>With the additional 1,000 numbers, the Company can meet the</w:t>
      </w:r>
      <w:r w:rsidR="00355484">
        <w:rPr>
          <w:rFonts w:ascii="Times New Roman" w:hAnsi="Times New Roman"/>
          <w:iCs w:val="0"/>
          <w:snapToGrid/>
          <w:szCs w:val="24"/>
        </w:rPr>
        <w:t xml:space="preserve"> customer</w:t>
      </w:r>
      <w:r w:rsidR="00C974B7">
        <w:rPr>
          <w:rFonts w:ascii="Times New Roman" w:hAnsi="Times New Roman"/>
          <w:iCs w:val="0"/>
          <w:snapToGrid/>
          <w:szCs w:val="24"/>
        </w:rPr>
        <w:t>’</w:t>
      </w:r>
      <w:r w:rsidR="00355484">
        <w:rPr>
          <w:rFonts w:ascii="Times New Roman" w:hAnsi="Times New Roman"/>
          <w:iCs w:val="0"/>
          <w:snapToGrid/>
          <w:szCs w:val="24"/>
        </w:rPr>
        <w:t>s</w:t>
      </w:r>
      <w:r w:rsidR="00355484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355484">
        <w:rPr>
          <w:rFonts w:ascii="Times New Roman" w:hAnsi="Times New Roman"/>
          <w:iCs w:val="0"/>
          <w:snapToGrid/>
          <w:szCs w:val="24"/>
        </w:rPr>
        <w:t>need for</w:t>
      </w:r>
      <w:r w:rsidR="00355484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355484">
        <w:rPr>
          <w:rFonts w:ascii="Times New Roman" w:hAnsi="Times New Roman"/>
          <w:iCs w:val="0"/>
          <w:snapToGrid/>
          <w:szCs w:val="24"/>
        </w:rPr>
        <w:t>1,1</w:t>
      </w:r>
      <w:r w:rsidR="00355484" w:rsidRPr="005F3E9D">
        <w:rPr>
          <w:rFonts w:ascii="Times New Roman" w:hAnsi="Times New Roman"/>
          <w:iCs w:val="0"/>
          <w:snapToGrid/>
          <w:szCs w:val="24"/>
        </w:rPr>
        <w:t>00 sequential numbers</w:t>
      </w:r>
      <w:r w:rsidR="003C6485">
        <w:rPr>
          <w:rFonts w:ascii="Times New Roman" w:hAnsi="Times New Roman"/>
          <w:iCs w:val="0"/>
          <w:snapToGrid/>
          <w:szCs w:val="24"/>
        </w:rPr>
        <w:t xml:space="preserve"> </w:t>
      </w:r>
      <w:r w:rsidR="00D90F73">
        <w:rPr>
          <w:rFonts w:ascii="Times New Roman" w:hAnsi="Times New Roman"/>
          <w:iCs w:val="0"/>
          <w:snapToGrid/>
          <w:szCs w:val="24"/>
        </w:rPr>
        <w:t xml:space="preserve">that fall within </w:t>
      </w:r>
      <w:r w:rsidR="00355484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355484">
        <w:rPr>
          <w:rFonts w:ascii="Times New Roman" w:hAnsi="Times New Roman"/>
          <w:iCs w:val="0"/>
          <w:snapToGrid/>
          <w:szCs w:val="24"/>
        </w:rPr>
        <w:t xml:space="preserve"> business dialing plan</w:t>
      </w:r>
      <w:r w:rsidR="00AB1DDB">
        <w:rPr>
          <w:rFonts w:ascii="Times New Roman" w:hAnsi="Times New Roman"/>
          <w:iCs w:val="0"/>
          <w:snapToGrid/>
          <w:szCs w:val="24"/>
        </w:rPr>
        <w:t xml:space="preserve">. </w:t>
      </w:r>
      <w:r w:rsidR="00AF5D08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These numbers</w:t>
      </w:r>
      <w:r w:rsidR="00D90F73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 xml:space="preserve">will be used in </w:t>
      </w:r>
      <w:r w:rsidR="00355484">
        <w:rPr>
          <w:rFonts w:ascii="Times New Roman" w:hAnsi="Times New Roman"/>
          <w:iCs w:val="0"/>
          <w:snapToGrid/>
          <w:szCs w:val="24"/>
        </w:rPr>
        <w:t>a disaster recovery office.  The customer is a large business serving the community of interest.</w:t>
      </w:r>
      <w:r w:rsidR="00355484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 xml:space="preserve"> </w:t>
      </w:r>
    </w:p>
    <w:p w:rsidR="00DC0E1B" w:rsidRPr="00603E77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8F5653" w:rsidRPr="008F5653" w:rsidRDefault="000C5C07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>
        <w:rPr>
          <w:rFonts w:ascii="Times New Roman" w:hAnsi="Times New Roman"/>
          <w:szCs w:val="24"/>
        </w:rPr>
        <w:t>Telephone companies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AC5CD9" w:rsidRPr="00603E77">
        <w:rPr>
          <w:rFonts w:ascii="Times New Roman" w:hAnsi="Times New Roman"/>
          <w:szCs w:val="24"/>
        </w:rPr>
        <w:t xml:space="preserve">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="00AC5CD9"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="00AC5CD9"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AC5CD9"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="00AC5CD9" w:rsidRPr="00603E77">
        <w:rPr>
          <w:rFonts w:ascii="Times New Roman" w:hAnsi="Times New Roman"/>
          <w:szCs w:val="24"/>
        </w:rPr>
        <w:t>ng Administrator withholds telephone numbers if the company</w:t>
      </w:r>
      <w:r w:rsidR="00C974B7">
        <w:rPr>
          <w:rFonts w:ascii="Times New Roman" w:hAnsi="Times New Roman"/>
          <w:szCs w:val="24"/>
        </w:rPr>
        <w:t>’</w:t>
      </w:r>
      <w:r w:rsidR="00AC5CD9"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="00AC5CD9"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C974B7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34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1C1C46">
        <w:rPr>
          <w:rFonts w:ascii="Times New Roman" w:hAnsi="Times New Roman"/>
          <w:iCs w:val="0"/>
          <w:snapToGrid/>
          <w:color w:val="000000"/>
          <w:szCs w:val="24"/>
        </w:rPr>
        <w:t>blocks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C974B7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C974B7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s) Web site reports that </w:t>
      </w:r>
      <w:r w:rsidR="001C1C46">
        <w:rPr>
          <w:rFonts w:ascii="Times New Roman" w:hAnsi="Times New Roman"/>
          <w:szCs w:val="24"/>
        </w:rPr>
        <w:t xml:space="preserve">the </w:t>
      </w:r>
      <w:r w:rsidR="003574CB" w:rsidRPr="003574CB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3574CB" w:rsidRPr="003574CB">
        <w:rPr>
          <w:rFonts w:ascii="Times New Roman" w:hAnsi="Times New Roman"/>
          <w:bCs/>
          <w:szCs w:val="24"/>
        </w:rPr>
        <w:t>2016</w:t>
      </w:r>
      <w:r w:rsidR="00392308" w:rsidRPr="004434FA">
        <w:rPr>
          <w:rFonts w:ascii="Times New Roman" w:hAnsi="Times New Roman"/>
          <w:szCs w:val="24"/>
        </w:rPr>
        <w:t>.  T</w:t>
      </w:r>
      <w:r w:rsidR="008F5653" w:rsidRPr="004434FA">
        <w:rPr>
          <w:rFonts w:ascii="Times New Roman" w:hAnsi="Times New Roman"/>
          <w:szCs w:val="24"/>
        </w:rPr>
        <w:t>he C</w:t>
      </w:r>
      <w:r w:rsidR="00783C55" w:rsidRPr="004434FA">
        <w:rPr>
          <w:rFonts w:ascii="Times New Roman" w:hAnsi="Times New Roman"/>
          <w:szCs w:val="24"/>
        </w:rPr>
        <w:t>ompany</w:t>
      </w:r>
      <w:r w:rsidR="00C974B7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 inventory is </w:t>
      </w:r>
      <w:r w:rsidR="008F5653" w:rsidRPr="004434FA">
        <w:rPr>
          <w:rFonts w:ascii="Times New Roman" w:hAnsi="Times New Roman"/>
          <w:szCs w:val="24"/>
        </w:rPr>
        <w:t xml:space="preserve">deemed </w:t>
      </w:r>
      <w:r w:rsidR="00783C55" w:rsidRPr="004434FA">
        <w:rPr>
          <w:rFonts w:ascii="Times New Roman" w:hAnsi="Times New Roman"/>
          <w:szCs w:val="24"/>
        </w:rPr>
        <w:t xml:space="preserve">sufficient </w:t>
      </w:r>
      <w:r w:rsidR="008F5653" w:rsidRPr="004434FA">
        <w:rPr>
          <w:rFonts w:ascii="Times New Roman" w:hAnsi="Times New Roman"/>
          <w:szCs w:val="24"/>
        </w:rPr>
        <w:t xml:space="preserve">by NANPA </w:t>
      </w:r>
      <w:r w:rsidR="00783C55" w:rsidRPr="004434FA">
        <w:rPr>
          <w:rFonts w:ascii="Times New Roman" w:hAnsi="Times New Roman"/>
          <w:szCs w:val="24"/>
        </w:rPr>
        <w:t>for the next six months.</w:t>
      </w:r>
      <w:r w:rsidR="004434FA" w:rsidRPr="004434FA">
        <w:rPr>
          <w:rFonts w:ascii="Times New Roman" w:hAnsi="Times New Roman"/>
          <w:szCs w:val="24"/>
        </w:rPr>
        <w:t xml:space="preserve"> 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C974B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4434FA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</w:t>
      </w:r>
      <w:r w:rsidR="00656EAB">
        <w:rPr>
          <w:rFonts w:ascii="Times New Roman" w:hAnsi="Times New Roman"/>
          <w:iCs w:val="0"/>
          <w:snapToGrid/>
          <w:color w:val="000000"/>
          <w:szCs w:val="24"/>
        </w:rPr>
        <w:t xml:space="preserve"> 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will adhere to the requirement to review numbering resources and comply with the requirements of the NANPA and the Pooling Administrator regarding the return of unused numbers.</w:t>
      </w:r>
    </w:p>
    <w:p w:rsidR="004434FA" w:rsidRPr="004434FA" w:rsidRDefault="004434FA" w:rsidP="004434FA">
      <w:p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</w:p>
    <w:p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C974B7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C974B7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C974B7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C974B7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BE4B6D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BE4B6D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BE4B6D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BE4B6D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BE4B6D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BE4B6D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C974B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C974B7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AF5D08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C974B7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AF5D08" w:rsidRDefault="00AF5D08" w:rsidP="00AF5D08">
      <w:pPr>
        <w:pStyle w:val="ListParagraph"/>
        <w:rPr>
          <w:rFonts w:ascii="Times New Roman" w:hAnsi="Times New Roman"/>
          <w:snapToGrid/>
          <w:szCs w:val="24"/>
        </w:rPr>
      </w:pPr>
    </w:p>
    <w:p w:rsidR="00AF5D08" w:rsidRPr="00603E77" w:rsidRDefault="00AF5D08" w:rsidP="00AF5D08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C974B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BE4B6D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C974B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C974B7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34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C974B7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1C1C46">
        <w:rPr>
          <w:rFonts w:ascii="Times New Roman" w:hAnsi="Times New Roman"/>
          <w:snapToGrid/>
          <w:szCs w:val="24"/>
        </w:rPr>
        <w:t xml:space="preserve">the </w:t>
      </w:r>
      <w:r w:rsidR="003574CB" w:rsidRPr="003574CB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3574CB" w:rsidRPr="003574CB">
        <w:rPr>
          <w:rFonts w:ascii="Times New Roman" w:hAnsi="Times New Roman"/>
          <w:bCs/>
          <w:szCs w:val="24"/>
        </w:rPr>
        <w:t>2016</w:t>
      </w:r>
      <w:r w:rsidRPr="00603E77">
        <w:rPr>
          <w:rFonts w:ascii="Times New Roman" w:hAnsi="Times New Roman"/>
          <w:snapToGrid/>
          <w:szCs w:val="24"/>
        </w:rPr>
        <w:t>.</w:t>
      </w:r>
    </w:p>
    <w:p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603E77" w:rsidRPr="003574CB" w:rsidRDefault="00532FB0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3574CB">
        <w:rPr>
          <w:rFonts w:ascii="Times New Roman" w:hAnsi="Times New Roman"/>
          <w:szCs w:val="24"/>
        </w:rPr>
        <w:t>(</w:t>
      </w:r>
      <w:r w:rsidR="008F5653" w:rsidRPr="003574CB">
        <w:rPr>
          <w:rFonts w:ascii="Times New Roman" w:hAnsi="Times New Roman"/>
          <w:szCs w:val="24"/>
        </w:rPr>
        <w:t>8</w:t>
      </w:r>
      <w:r w:rsidRPr="003574CB">
        <w:rPr>
          <w:rFonts w:ascii="Times New Roman" w:hAnsi="Times New Roman"/>
          <w:szCs w:val="24"/>
        </w:rPr>
        <w:t>)</w:t>
      </w:r>
      <w:r w:rsidR="004E2109" w:rsidRPr="003574CB">
        <w:rPr>
          <w:rFonts w:ascii="Times New Roman" w:hAnsi="Times New Roman"/>
          <w:szCs w:val="24"/>
        </w:rPr>
        <w:tab/>
      </w:r>
      <w:r w:rsidR="00AB1DDB" w:rsidRPr="00EE7916">
        <w:rPr>
          <w:rFonts w:ascii="Times New Roman" w:hAnsi="Times New Roman"/>
          <w:snapToGrid/>
          <w:szCs w:val="24"/>
        </w:rPr>
        <w:t>The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request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AB1DDB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AB1DDB">
        <w:rPr>
          <w:rFonts w:ascii="Times New Roman" w:hAnsi="Times New Roman"/>
          <w:iCs w:val="0"/>
          <w:snapToGrid/>
          <w:szCs w:val="24"/>
        </w:rPr>
        <w:t>for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a customer</w:t>
      </w:r>
      <w:r w:rsidR="00C974B7">
        <w:rPr>
          <w:rFonts w:ascii="Times New Roman" w:hAnsi="Times New Roman"/>
          <w:iCs w:val="0"/>
          <w:snapToGrid/>
          <w:szCs w:val="24"/>
        </w:rPr>
        <w:t>’</w:t>
      </w:r>
      <w:r w:rsidR="00AB1DDB">
        <w:rPr>
          <w:rFonts w:ascii="Times New Roman" w:hAnsi="Times New Roman"/>
          <w:iCs w:val="0"/>
          <w:snapToGrid/>
          <w:szCs w:val="24"/>
        </w:rPr>
        <w:t>s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need for</w:t>
      </w:r>
      <w:r w:rsidR="00AB1DD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1,1</w:t>
      </w:r>
      <w:r w:rsidR="00AB1DDB" w:rsidRPr="005F3E9D">
        <w:rPr>
          <w:rFonts w:ascii="Times New Roman" w:hAnsi="Times New Roman"/>
          <w:iCs w:val="0"/>
          <w:snapToGrid/>
          <w:szCs w:val="24"/>
        </w:rPr>
        <w:t>00 sequential numbers</w:t>
      </w:r>
      <w:r w:rsidR="00AB1DDB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AB1DDB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AB1DDB">
        <w:rPr>
          <w:rFonts w:ascii="Times New Roman" w:hAnsi="Times New Roman"/>
          <w:iCs w:val="0"/>
          <w:snapToGrid/>
          <w:szCs w:val="24"/>
        </w:rPr>
        <w:t xml:space="preserve"> business dialing plan. </w:t>
      </w:r>
      <w:r w:rsidR="00656EAB">
        <w:rPr>
          <w:rFonts w:ascii="Times New Roman" w:hAnsi="Times New Roman"/>
          <w:iCs w:val="0"/>
          <w:snapToGrid/>
          <w:szCs w:val="24"/>
        </w:rPr>
        <w:t xml:space="preserve"> </w:t>
      </w:r>
      <w:r w:rsidR="00AB1DDB">
        <w:rPr>
          <w:rFonts w:ascii="Times New Roman" w:hAnsi="Times New Roman"/>
          <w:iCs w:val="0"/>
          <w:snapToGrid/>
          <w:szCs w:val="24"/>
        </w:rPr>
        <w:t>These numbers will be used in a disaster recovery office.  The customer is a large business serving the community of interest</w:t>
      </w:r>
      <w:r w:rsidR="003574CB">
        <w:rPr>
          <w:rFonts w:ascii="Times New Roman" w:hAnsi="Times New Roman"/>
          <w:iCs w:val="0"/>
          <w:snapToGrid/>
          <w:szCs w:val="24"/>
        </w:rPr>
        <w:t>.</w:t>
      </w:r>
    </w:p>
    <w:p w:rsidR="003574CB" w:rsidRPr="003574CB" w:rsidRDefault="003574CB" w:rsidP="003574CB">
      <w:pPr>
        <w:spacing w:line="288" w:lineRule="auto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C974B7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3574CB" w:rsidRPr="003574CB">
        <w:rPr>
          <w:rFonts w:ascii="Times New Roman" w:hAnsi="Times New Roman"/>
          <w:bCs/>
          <w:szCs w:val="24"/>
        </w:rPr>
        <w:t>June 10, 2010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C974B7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1C1C46">
        <w:rPr>
          <w:rFonts w:ascii="Times New Roman" w:hAnsi="Times New Roman"/>
          <w:szCs w:val="24"/>
        </w:rPr>
        <w:t xml:space="preserve"> is directed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to release</w:t>
      </w:r>
      <w:r w:rsidR="000A3A9E">
        <w:rPr>
          <w:rFonts w:ascii="Times New Roman" w:hAnsi="Times New Roman"/>
          <w:szCs w:val="24"/>
        </w:rPr>
        <w:t xml:space="preserve">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3574CB" w:rsidRPr="003574CB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3574CB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3574CB">
        <w:rPr>
          <w:rFonts w:ascii="Times New Roman" w:hAnsi="Times New Roman"/>
          <w:szCs w:val="24"/>
        </w:rPr>
        <w:t>Integra Telecom of Washington, Inc.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C974B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C974B7">
        <w:t>Commission</w:t>
      </w:r>
      <w:r w:rsidRPr="00603E77">
        <w:t>ers, having determined this Order to be consistent with the public interest, directed the Secretary to enter this Order.</w:t>
      </w:r>
    </w:p>
    <w:p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AF5D08" w:rsidRDefault="00AF5D08" w:rsidP="006B2AF5">
      <w:pPr>
        <w:pStyle w:val="Findings"/>
        <w:numPr>
          <w:ilvl w:val="0"/>
          <w:numId w:val="0"/>
        </w:numPr>
        <w:spacing w:line="288" w:lineRule="auto"/>
      </w:pPr>
    </w:p>
    <w:p w:rsidR="00AF5D08" w:rsidRDefault="00AF5D08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>
        <w:lastRenderedPageBreak/>
        <w:t xml:space="preserve">DATED at Olympia, Washington, and effective </w:t>
      </w:r>
      <w:r w:rsidR="003574CB" w:rsidRPr="003574CB">
        <w:rPr>
          <w:bCs/>
        </w:rPr>
        <w:t>June 10, 2010</w:t>
      </w:r>
      <w:r>
        <w:t>.</w:t>
      </w:r>
      <w:proofErr w:type="gramEnd"/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 w:rsidP="00E03725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C974B7">
        <w:rPr>
          <w:rFonts w:ascii="Times New Roman" w:hAnsi="Times New Roman"/>
          <w:szCs w:val="24"/>
        </w:rPr>
        <w:t>COMMISSION</w:t>
      </w:r>
    </w:p>
    <w:p w:rsidR="00C139CF" w:rsidRPr="00603E77" w:rsidRDefault="00C139CF" w:rsidP="00E03725">
      <w:pPr>
        <w:spacing w:line="288" w:lineRule="auto"/>
        <w:rPr>
          <w:rFonts w:ascii="Times New Roman" w:hAnsi="Times New Roman"/>
          <w:szCs w:val="24"/>
        </w:rPr>
      </w:pPr>
    </w:p>
    <w:p w:rsidR="00EE2857" w:rsidRPr="00603E77" w:rsidRDefault="00EE2857" w:rsidP="00E03725">
      <w:pPr>
        <w:pStyle w:val="Heading7"/>
        <w:spacing w:line="288" w:lineRule="auto"/>
        <w:ind w:left="2880"/>
        <w:rPr>
          <w:rFonts w:ascii="Times New Roman" w:hAnsi="Times New Roman"/>
        </w:rPr>
      </w:pPr>
    </w:p>
    <w:p w:rsidR="00EE2857" w:rsidRPr="00603E77" w:rsidRDefault="00EE2857" w:rsidP="00E03725">
      <w:pPr>
        <w:pStyle w:val="Heading7"/>
        <w:spacing w:line="288" w:lineRule="auto"/>
        <w:ind w:left="2880"/>
        <w:rPr>
          <w:rFonts w:ascii="Times New Roman" w:hAnsi="Times New Roman"/>
        </w:rPr>
      </w:pPr>
    </w:p>
    <w:p w:rsidR="00C139CF" w:rsidRPr="00603E77" w:rsidRDefault="006C5917" w:rsidP="00E03725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E03725">
      <w:pPr>
        <w:spacing w:line="288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C974B7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C974B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C974B7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BE4B6D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BE4B6D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CB" w:rsidRDefault="003574CB">
      <w:r>
        <w:separator/>
      </w:r>
    </w:p>
  </w:endnote>
  <w:endnote w:type="continuationSeparator" w:id="0">
    <w:p w:rsidR="003574CB" w:rsidRDefault="0035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D" w:rsidRDefault="00BE4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D" w:rsidRDefault="00BE4B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D" w:rsidRDefault="00BE4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CB" w:rsidRDefault="003574CB">
      <w:r>
        <w:separator/>
      </w:r>
    </w:p>
  </w:footnote>
  <w:footnote w:type="continuationSeparator" w:id="0">
    <w:p w:rsidR="003574CB" w:rsidRDefault="003574CB">
      <w:r>
        <w:continuationSeparator/>
      </w:r>
    </w:p>
  </w:footnote>
  <w:footnote w:id="1">
    <w:p w:rsidR="003574CB" w:rsidRPr="003C4DAC" w:rsidRDefault="003574CB" w:rsidP="004434FA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Third Report and Order, FCC 01-362, CC Dockets 96-98 and 99-200, </w:t>
      </w:r>
      <w:proofErr w:type="spellStart"/>
      <w:r>
        <w:rPr>
          <w:rFonts w:ascii="Times New Roman" w:hAnsi="Times New Roman"/>
        </w:rPr>
        <w:t>paras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52-56.</w:t>
      </w:r>
    </w:p>
  </w:footnote>
  <w:footnote w:id="2">
    <w:p w:rsidR="003574CB" w:rsidRPr="008A6329" w:rsidRDefault="003574CB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3574CB" w:rsidRPr="008A6329" w:rsidRDefault="003574CB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3574CB" w:rsidRPr="00CA07B8" w:rsidRDefault="003574CB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3574CB" w:rsidRPr="00CA07B8" w:rsidRDefault="003574CB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D" w:rsidRDefault="00BE4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B" w:rsidRPr="004B18AF" w:rsidRDefault="003574CB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3574CB">
      <w:rPr>
        <w:rFonts w:ascii="Times New Roman" w:hAnsi="Times New Roman"/>
        <w:b/>
        <w:sz w:val="20"/>
      </w:rPr>
      <w:t>UT-100743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DB7762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DB7762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3C12D7">
      <w:rPr>
        <w:rStyle w:val="PageNumber"/>
        <w:rFonts w:ascii="Times New Roman" w:hAnsi="Times New Roman"/>
        <w:b/>
        <w:noProof/>
        <w:sz w:val="20"/>
      </w:rPr>
      <w:t>5</w:t>
    </w:r>
    <w:r w:rsidR="00DB7762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3574CB" w:rsidRPr="004B18AF" w:rsidRDefault="003574CB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3574CB">
      <w:rPr>
        <w:rFonts w:ascii="Times New Roman" w:hAnsi="Times New Roman"/>
        <w:b/>
        <w:sz w:val="20"/>
      </w:rPr>
      <w:t>01</w:t>
    </w:r>
  </w:p>
  <w:p w:rsidR="003574CB" w:rsidRPr="004B18AF" w:rsidRDefault="003574CB">
    <w:pPr>
      <w:pStyle w:val="Header"/>
      <w:rPr>
        <w:rStyle w:val="PageNumber"/>
        <w:rFonts w:ascii="Times New Roman" w:hAnsi="Times New Roman"/>
        <w:b/>
        <w:sz w:val="20"/>
      </w:rPr>
    </w:pPr>
  </w:p>
  <w:p w:rsidR="003574CB" w:rsidRPr="007651C0" w:rsidRDefault="003574CB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D" w:rsidRDefault="00BE4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55484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C5C07"/>
    <w:rsid w:val="000F4A41"/>
    <w:rsid w:val="00100919"/>
    <w:rsid w:val="00116EAE"/>
    <w:rsid w:val="00132635"/>
    <w:rsid w:val="00142BA5"/>
    <w:rsid w:val="00153FA5"/>
    <w:rsid w:val="00155948"/>
    <w:rsid w:val="00156309"/>
    <w:rsid w:val="0019098C"/>
    <w:rsid w:val="001B21E2"/>
    <w:rsid w:val="001C1C46"/>
    <w:rsid w:val="001D1655"/>
    <w:rsid w:val="001D3972"/>
    <w:rsid w:val="001D44E4"/>
    <w:rsid w:val="001E1780"/>
    <w:rsid w:val="002231B6"/>
    <w:rsid w:val="00232F88"/>
    <w:rsid w:val="002B2FF9"/>
    <w:rsid w:val="002C4D9A"/>
    <w:rsid w:val="002C7B11"/>
    <w:rsid w:val="002D4F15"/>
    <w:rsid w:val="002E36A4"/>
    <w:rsid w:val="002E558C"/>
    <w:rsid w:val="002E7AD0"/>
    <w:rsid w:val="002F5B6F"/>
    <w:rsid w:val="002F660B"/>
    <w:rsid w:val="003010D7"/>
    <w:rsid w:val="00313B6E"/>
    <w:rsid w:val="00354BC7"/>
    <w:rsid w:val="00355484"/>
    <w:rsid w:val="003574CB"/>
    <w:rsid w:val="00371B0E"/>
    <w:rsid w:val="00392308"/>
    <w:rsid w:val="003C1083"/>
    <w:rsid w:val="003C12D7"/>
    <w:rsid w:val="003C2132"/>
    <w:rsid w:val="003C6485"/>
    <w:rsid w:val="00420A51"/>
    <w:rsid w:val="0043023C"/>
    <w:rsid w:val="00430AAF"/>
    <w:rsid w:val="004434FA"/>
    <w:rsid w:val="00450871"/>
    <w:rsid w:val="00462441"/>
    <w:rsid w:val="00472515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4F70F0"/>
    <w:rsid w:val="0050017A"/>
    <w:rsid w:val="00504CBC"/>
    <w:rsid w:val="005253BA"/>
    <w:rsid w:val="00532FB0"/>
    <w:rsid w:val="005563A3"/>
    <w:rsid w:val="00583BB1"/>
    <w:rsid w:val="005D70FF"/>
    <w:rsid w:val="005E1F4A"/>
    <w:rsid w:val="005E595E"/>
    <w:rsid w:val="00603E77"/>
    <w:rsid w:val="006203B6"/>
    <w:rsid w:val="00656EAB"/>
    <w:rsid w:val="006B25BC"/>
    <w:rsid w:val="006B2AF5"/>
    <w:rsid w:val="006B5A22"/>
    <w:rsid w:val="006C055F"/>
    <w:rsid w:val="006C5917"/>
    <w:rsid w:val="006E5BB3"/>
    <w:rsid w:val="006E5E7B"/>
    <w:rsid w:val="006E7E58"/>
    <w:rsid w:val="006F4954"/>
    <w:rsid w:val="00707FCF"/>
    <w:rsid w:val="00712528"/>
    <w:rsid w:val="00724B3A"/>
    <w:rsid w:val="00736E4C"/>
    <w:rsid w:val="00752F9D"/>
    <w:rsid w:val="00757FF8"/>
    <w:rsid w:val="007651C0"/>
    <w:rsid w:val="00773D00"/>
    <w:rsid w:val="00783C55"/>
    <w:rsid w:val="007B07DC"/>
    <w:rsid w:val="007D04A3"/>
    <w:rsid w:val="0080324A"/>
    <w:rsid w:val="008537E0"/>
    <w:rsid w:val="00881DE1"/>
    <w:rsid w:val="008A6329"/>
    <w:rsid w:val="008B3BCF"/>
    <w:rsid w:val="008C15F8"/>
    <w:rsid w:val="008D0E69"/>
    <w:rsid w:val="008F2770"/>
    <w:rsid w:val="008F5653"/>
    <w:rsid w:val="00912F6F"/>
    <w:rsid w:val="0091564E"/>
    <w:rsid w:val="00924BA0"/>
    <w:rsid w:val="0093455A"/>
    <w:rsid w:val="009446D7"/>
    <w:rsid w:val="00955840"/>
    <w:rsid w:val="00956EAA"/>
    <w:rsid w:val="00973359"/>
    <w:rsid w:val="00980D10"/>
    <w:rsid w:val="009849B0"/>
    <w:rsid w:val="00995AE1"/>
    <w:rsid w:val="009F6B8F"/>
    <w:rsid w:val="00A05FCE"/>
    <w:rsid w:val="00A15AC5"/>
    <w:rsid w:val="00A24FDD"/>
    <w:rsid w:val="00A340E4"/>
    <w:rsid w:val="00A451C9"/>
    <w:rsid w:val="00A80B13"/>
    <w:rsid w:val="00A93F61"/>
    <w:rsid w:val="00AA329A"/>
    <w:rsid w:val="00AB07B3"/>
    <w:rsid w:val="00AB1DDB"/>
    <w:rsid w:val="00AB7C08"/>
    <w:rsid w:val="00AC5CD9"/>
    <w:rsid w:val="00AC6924"/>
    <w:rsid w:val="00AE70DC"/>
    <w:rsid w:val="00AF4BE4"/>
    <w:rsid w:val="00AF5D08"/>
    <w:rsid w:val="00B149C2"/>
    <w:rsid w:val="00B17895"/>
    <w:rsid w:val="00B22AB3"/>
    <w:rsid w:val="00B67772"/>
    <w:rsid w:val="00B72459"/>
    <w:rsid w:val="00B82B8D"/>
    <w:rsid w:val="00BB5ABA"/>
    <w:rsid w:val="00BE4B6D"/>
    <w:rsid w:val="00C139CF"/>
    <w:rsid w:val="00C2227D"/>
    <w:rsid w:val="00C25A0A"/>
    <w:rsid w:val="00C332C9"/>
    <w:rsid w:val="00C40A98"/>
    <w:rsid w:val="00C94EB7"/>
    <w:rsid w:val="00C974B7"/>
    <w:rsid w:val="00CA07B8"/>
    <w:rsid w:val="00CB5C84"/>
    <w:rsid w:val="00CB6B22"/>
    <w:rsid w:val="00CC48F8"/>
    <w:rsid w:val="00CE0302"/>
    <w:rsid w:val="00D13A75"/>
    <w:rsid w:val="00D7001C"/>
    <w:rsid w:val="00D90F73"/>
    <w:rsid w:val="00DA4037"/>
    <w:rsid w:val="00DA5CE7"/>
    <w:rsid w:val="00DB7762"/>
    <w:rsid w:val="00DC0E1B"/>
    <w:rsid w:val="00DD5FB8"/>
    <w:rsid w:val="00DE1BA0"/>
    <w:rsid w:val="00DE2CC9"/>
    <w:rsid w:val="00E03725"/>
    <w:rsid w:val="00E11ADA"/>
    <w:rsid w:val="00E2478C"/>
    <w:rsid w:val="00E35DCA"/>
    <w:rsid w:val="00E36621"/>
    <w:rsid w:val="00E446BE"/>
    <w:rsid w:val="00E46AAE"/>
    <w:rsid w:val="00E8401F"/>
    <w:rsid w:val="00E9765E"/>
    <w:rsid w:val="00E97CF3"/>
    <w:rsid w:val="00EA17AE"/>
    <w:rsid w:val="00ED17B8"/>
    <w:rsid w:val="00EE2857"/>
    <w:rsid w:val="00EF0888"/>
    <w:rsid w:val="00EF74E4"/>
    <w:rsid w:val="00F21571"/>
    <w:rsid w:val="00F22375"/>
    <w:rsid w:val="00F25C44"/>
    <w:rsid w:val="00F32FBA"/>
    <w:rsid w:val="00F948AB"/>
    <w:rsid w:val="00F94A4E"/>
    <w:rsid w:val="00F954C3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2010-04-29T07:00:00+00:00</OpenedDate>
    <Date1 xmlns="dc463f71-b30c-4ab2-9473-d307f9d35888">2010-06-10T07:00:00+00:00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100743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792390BFECC440BCB0B0A1CC6709AF" ma:contentTypeVersion="123" ma:contentTypeDescription="" ma:contentTypeScope="" ma:versionID="8f64573c301924a7d8d6f78a6dc5be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2D06E-806D-4F57-A06E-BEEF55D5CF62}"/>
</file>

<file path=customXml/itemProps2.xml><?xml version="1.0" encoding="utf-8"?>
<ds:datastoreItem xmlns:ds="http://schemas.openxmlformats.org/officeDocument/2006/customXml" ds:itemID="{DBA78A1C-0409-4120-80B0-2FCAC9BC2880}"/>
</file>

<file path=customXml/itemProps3.xml><?xml version="1.0" encoding="utf-8"?>
<ds:datastoreItem xmlns:ds="http://schemas.openxmlformats.org/officeDocument/2006/customXml" ds:itemID="{E18C505D-3AC1-4276-82A4-888291AB460D}"/>
</file>

<file path=customXml/itemProps4.xml><?xml version="1.0" encoding="utf-8"?>
<ds:datastoreItem xmlns:ds="http://schemas.openxmlformats.org/officeDocument/2006/customXml" ds:itemID="{0686FF64-FBF8-43CE-90A1-2B44A27DF7BC}"/>
</file>

<file path=customXml/itemProps5.xml><?xml version="1.0" encoding="utf-8"?>
<ds:datastoreItem xmlns:ds="http://schemas.openxmlformats.org/officeDocument/2006/customXml" ds:itemID="{646EBD4B-91E7-45CF-9199-D9AFC810C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5480</Characters>
  <Application>Microsoft Office Word</Application>
  <DocSecurity>0</DocSecurity>
  <Lines>45</Lines>
  <Paragraphs>13</Paragraphs>
  <ScaleCrop>false</ScaleCrop>
  <Company/>
  <LinksUpToDate>false</LinksUpToDate>
  <CharactersWithSpaces>6502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2010-06-09T23:49:00Z</dcterms:created>
  <dcterms:modified xsi:type="dcterms:W3CDTF">2010-06-09T23:49:00Z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0x0101006E56B4D1795A2E4DB2F0B01679ED314A00F5792390BFECC440BCB0B0A1CC6709AF</vt:lpwstr>
  </property>
  <property fmtid="{D5CDD505-2E9C-101B-9397-08002B2CF9AE}" pid="3" name="_CheckOutSrcUrl">
    <vt:lpwstr>http://utcportal/om/om06102010/Supporting Documents/UT-100743 Order 01.docx</vt:lpwstr>
  </property>
  <property fmtid="{D5CDD505-2E9C-101B-9397-08002B2CF9AE}" pid="4" name="_docset_NoMedatataSyncRequired">
    <vt:lpwstr>False</vt:lpwstr>
  </property>
</Properties>
</file>