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2E6E7484" wp14:editId="5E78BD06">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14</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66019B" w:rsidP="00A62CA4">
      <w:pPr>
        <w:pStyle w:val="EventDate"/>
        <w:rPr>
          <w:b/>
        </w:rPr>
      </w:pPr>
      <w:r w:rsidRPr="00011A0F">
        <w:rPr>
          <w:b/>
        </w:rPr>
        <w:t xml:space="preserve">November </w:t>
      </w:r>
      <w:r w:rsidR="000A22C6" w:rsidRPr="00011A0F">
        <w:rPr>
          <w:b/>
        </w:rPr>
        <w:t>29</w:t>
      </w:r>
      <w:r w:rsidR="00F92911" w:rsidRPr="00011A0F">
        <w:rPr>
          <w:b/>
        </w:rPr>
        <w:t>, 2014</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0B5001" w:rsidRPr="002B62D0">
        <w:rPr>
          <w:sz w:val="22"/>
          <w:szCs w:val="22"/>
        </w:rPr>
        <w:t xml:space="preserve">Febuary </w:t>
      </w:r>
      <w:r w:rsidR="00A030B2">
        <w:rPr>
          <w:sz w:val="22"/>
          <w:szCs w:val="22"/>
        </w:rPr>
        <w:t>20</w:t>
      </w:r>
      <w:r w:rsidR="00822311" w:rsidRPr="002B62D0">
        <w:rPr>
          <w:sz w:val="22"/>
          <w:szCs w:val="22"/>
        </w:rPr>
        <w:t>, 2015</w:t>
      </w:r>
    </w:p>
    <w:p w:rsidR="005E1A87" w:rsidRPr="002B62D0" w:rsidRDefault="00557316" w:rsidP="000B0242">
      <w:pPr>
        <w:pStyle w:val="EventDate"/>
        <w:rPr>
          <w:sz w:val="22"/>
          <w:szCs w:val="22"/>
        </w:rPr>
        <w:sectPr w:rsidR="005E1A87" w:rsidRPr="002B62D0" w:rsidSect="008A443B">
          <w:headerReference w:type="default" r:id="rId14"/>
          <w:footerReference w:type="default" r:id="rId15"/>
          <w:footerReference w:type="first" r:id="rId16"/>
          <w:pgSz w:w="12240" w:h="15840" w:code="1"/>
          <w:pgMar w:top="1440" w:right="1440" w:bottom="1440" w:left="1440" w:header="720" w:footer="720" w:gutter="0"/>
          <w:cols w:space="720"/>
          <w:titlePg/>
          <w:docGrid w:linePitch="272"/>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0" w:name="_Toc412116476"/>
      <w:r w:rsidRPr="002B62D0">
        <w:rPr>
          <w:b/>
          <w:sz w:val="22"/>
          <w:szCs w:val="22"/>
        </w:rPr>
        <w:t>Table of Contents</w:t>
      </w:r>
      <w:bookmarkEnd w:id="0"/>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D32DF8"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D32DF8" w:rsidRPr="00D96758">
        <w:t>Table of Contents</w:t>
      </w:r>
      <w:r w:rsidR="00D32DF8">
        <w:tab/>
      </w:r>
      <w:r w:rsidR="00D32DF8">
        <w:fldChar w:fldCharType="begin"/>
      </w:r>
      <w:r w:rsidR="00D32DF8">
        <w:instrText xml:space="preserve"> PAGEREF _Toc412116476 \h </w:instrText>
      </w:r>
      <w:r w:rsidR="00D32DF8">
        <w:fldChar w:fldCharType="separate"/>
      </w:r>
      <w:r w:rsidR="003E4296">
        <w:t>2</w:t>
      </w:r>
      <w:r w:rsidR="00D32DF8">
        <w:fldChar w:fldCharType="end"/>
      </w:r>
    </w:p>
    <w:p w:rsidR="00D32DF8" w:rsidRDefault="00D32DF8">
      <w:pPr>
        <w:pStyle w:val="TOC1"/>
        <w:rPr>
          <w:rFonts w:asciiTheme="minorHAnsi" w:eastAsiaTheme="minorEastAsia" w:hAnsiTheme="minorHAnsi" w:cstheme="minorBidi"/>
          <w:b w:val="0"/>
        </w:rPr>
      </w:pPr>
      <w:r w:rsidRPr="00D96758">
        <w:t>Event Description</w:t>
      </w:r>
      <w:r>
        <w:tab/>
      </w:r>
      <w:r>
        <w:fldChar w:fldCharType="begin"/>
      </w:r>
      <w:r>
        <w:instrText xml:space="preserve"> PAGEREF _Toc412116477 \h </w:instrText>
      </w:r>
      <w:r>
        <w:fldChar w:fldCharType="separate"/>
      </w:r>
      <w:r w:rsidR="003E4296">
        <w:t>3</w:t>
      </w:r>
      <w:r>
        <w:fldChar w:fldCharType="end"/>
      </w:r>
    </w:p>
    <w:p w:rsidR="00D32DF8" w:rsidRDefault="00D32DF8">
      <w:pPr>
        <w:pStyle w:val="TOC3"/>
        <w:rPr>
          <w:rFonts w:asciiTheme="minorHAnsi" w:eastAsiaTheme="minorEastAsia" w:hAnsiTheme="minorHAnsi" w:cstheme="minorBidi"/>
          <w:sz w:val="22"/>
          <w:szCs w:val="22"/>
        </w:rPr>
      </w:pPr>
      <w:r w:rsidRPr="00D96758">
        <w:rPr>
          <w:b/>
        </w:rPr>
        <w:t>Event Date and Time</w:t>
      </w:r>
      <w:r>
        <w:tab/>
      </w:r>
      <w:r>
        <w:fldChar w:fldCharType="begin"/>
      </w:r>
      <w:r>
        <w:instrText xml:space="preserve"> PAGEREF _Toc412116478 \h </w:instrText>
      </w:r>
      <w:r>
        <w:fldChar w:fldCharType="separate"/>
      </w:r>
      <w:r w:rsidR="003E4296">
        <w:t>3</w:t>
      </w:r>
      <w:r>
        <w:fldChar w:fldCharType="end"/>
      </w:r>
    </w:p>
    <w:p w:rsidR="00D32DF8" w:rsidRDefault="00D32DF8">
      <w:pPr>
        <w:pStyle w:val="TOC3"/>
        <w:rPr>
          <w:rFonts w:asciiTheme="minorHAnsi" w:eastAsiaTheme="minorEastAsia" w:hAnsiTheme="minorHAnsi" w:cstheme="minorBidi"/>
          <w:sz w:val="22"/>
          <w:szCs w:val="22"/>
        </w:rPr>
      </w:pPr>
      <w:r w:rsidRPr="00D96758">
        <w:rPr>
          <w:b/>
        </w:rPr>
        <w:t>Event Type</w:t>
      </w:r>
      <w:r>
        <w:tab/>
      </w:r>
      <w:r>
        <w:fldChar w:fldCharType="begin"/>
      </w:r>
      <w:r>
        <w:instrText xml:space="preserve"> PAGEREF _Toc412116479 \h </w:instrText>
      </w:r>
      <w:r>
        <w:fldChar w:fldCharType="separate"/>
      </w:r>
      <w:r w:rsidR="003E4296">
        <w:t>3</w:t>
      </w:r>
      <w:r>
        <w:fldChar w:fldCharType="end"/>
      </w:r>
    </w:p>
    <w:p w:rsidR="00D32DF8" w:rsidRDefault="00D32DF8">
      <w:pPr>
        <w:pStyle w:val="TOC3"/>
        <w:rPr>
          <w:rFonts w:asciiTheme="minorHAnsi" w:eastAsiaTheme="minorEastAsia" w:hAnsiTheme="minorHAnsi" w:cstheme="minorBidi"/>
          <w:sz w:val="22"/>
          <w:szCs w:val="22"/>
        </w:rPr>
      </w:pPr>
      <w:r w:rsidRPr="00D96758">
        <w:rPr>
          <w:b/>
        </w:rPr>
        <w:t>Service Areas Significantly Affected</w:t>
      </w:r>
      <w:r>
        <w:tab/>
      </w:r>
      <w:r>
        <w:fldChar w:fldCharType="begin"/>
      </w:r>
      <w:r>
        <w:instrText xml:space="preserve"> PAGEREF _Toc412116480 \h </w:instrText>
      </w:r>
      <w:r>
        <w:fldChar w:fldCharType="separate"/>
      </w:r>
      <w:r w:rsidR="003E4296">
        <w:t>3</w:t>
      </w:r>
      <w:r>
        <w:fldChar w:fldCharType="end"/>
      </w:r>
    </w:p>
    <w:p w:rsidR="00D32DF8" w:rsidRDefault="00D32DF8">
      <w:pPr>
        <w:pStyle w:val="TOC3"/>
        <w:rPr>
          <w:rFonts w:asciiTheme="minorHAnsi" w:eastAsiaTheme="minorEastAsia" w:hAnsiTheme="minorHAnsi" w:cstheme="minorBidi"/>
          <w:sz w:val="22"/>
          <w:szCs w:val="22"/>
        </w:rPr>
      </w:pPr>
      <w:r w:rsidRPr="00D96758">
        <w:rPr>
          <w:b/>
        </w:rPr>
        <w:t>Number of Customers Affected</w:t>
      </w:r>
      <w:r>
        <w:tab/>
      </w:r>
      <w:r>
        <w:fldChar w:fldCharType="begin"/>
      </w:r>
      <w:r>
        <w:instrText xml:space="preserve"> PAGEREF _Toc412116481 \h </w:instrText>
      </w:r>
      <w:r>
        <w:fldChar w:fldCharType="separate"/>
      </w:r>
      <w:r w:rsidR="003E4296">
        <w:t>3</w:t>
      </w:r>
      <w:r>
        <w:fldChar w:fldCharType="end"/>
      </w:r>
    </w:p>
    <w:p w:rsidR="00D32DF8" w:rsidRDefault="00D32DF8">
      <w:pPr>
        <w:pStyle w:val="TOC3"/>
        <w:rPr>
          <w:rFonts w:asciiTheme="minorHAnsi" w:eastAsiaTheme="minorEastAsia" w:hAnsiTheme="minorHAnsi" w:cstheme="minorBidi"/>
          <w:sz w:val="22"/>
          <w:szCs w:val="22"/>
        </w:rPr>
      </w:pPr>
      <w:r w:rsidRPr="00D96758">
        <w:rPr>
          <w:b/>
        </w:rPr>
        <w:t>Summary of System Impacts</w:t>
      </w:r>
      <w:r>
        <w:tab/>
      </w:r>
      <w:r>
        <w:fldChar w:fldCharType="begin"/>
      </w:r>
      <w:r>
        <w:instrText xml:space="preserve"> PAGEREF _Toc412116482 \h </w:instrText>
      </w:r>
      <w:r>
        <w:fldChar w:fldCharType="separate"/>
      </w:r>
      <w:r w:rsidR="003E4296">
        <w:t>3</w:t>
      </w:r>
      <w:r>
        <w:fldChar w:fldCharType="end"/>
      </w:r>
    </w:p>
    <w:p w:rsidR="00D32DF8" w:rsidRDefault="00D32DF8">
      <w:pPr>
        <w:pStyle w:val="TOC3"/>
        <w:rPr>
          <w:rFonts w:asciiTheme="minorHAnsi" w:eastAsiaTheme="minorEastAsia" w:hAnsiTheme="minorHAnsi" w:cstheme="minorBidi"/>
          <w:sz w:val="22"/>
          <w:szCs w:val="22"/>
        </w:rPr>
      </w:pPr>
      <w:r w:rsidRPr="00D96758">
        <w:rPr>
          <w:b/>
        </w:rPr>
        <w:t>Mobilization Summary</w:t>
      </w:r>
      <w:r>
        <w:tab/>
      </w:r>
      <w:r>
        <w:fldChar w:fldCharType="begin"/>
      </w:r>
      <w:r>
        <w:instrText xml:space="preserve"> PAGEREF _Toc412116483 \h </w:instrText>
      </w:r>
      <w:r>
        <w:fldChar w:fldCharType="separate"/>
      </w:r>
      <w:r w:rsidR="003E4296">
        <w:t>3</w:t>
      </w:r>
      <w:r>
        <w:fldChar w:fldCharType="end"/>
      </w:r>
    </w:p>
    <w:p w:rsidR="00D32DF8" w:rsidRDefault="00D32DF8">
      <w:pPr>
        <w:pStyle w:val="TOC1"/>
        <w:rPr>
          <w:rFonts w:asciiTheme="minorHAnsi" w:eastAsiaTheme="minorEastAsia" w:hAnsiTheme="minorHAnsi" w:cstheme="minorBidi"/>
          <w:b w:val="0"/>
        </w:rPr>
      </w:pPr>
      <w:r w:rsidRPr="00D96758">
        <w:t>Active Outage Event Chart</w:t>
      </w:r>
      <w:r>
        <w:tab/>
      </w:r>
      <w:r>
        <w:fldChar w:fldCharType="begin"/>
      </w:r>
      <w:r>
        <w:instrText xml:space="preserve"> PAGEREF _Toc412116484 \h </w:instrText>
      </w:r>
      <w:r>
        <w:fldChar w:fldCharType="separate"/>
      </w:r>
      <w:r w:rsidR="003E4296">
        <w:t>4</w:t>
      </w:r>
      <w:r>
        <w:fldChar w:fldCharType="end"/>
      </w:r>
    </w:p>
    <w:p w:rsidR="00D32DF8" w:rsidRDefault="00D32DF8">
      <w:pPr>
        <w:pStyle w:val="TOC1"/>
        <w:rPr>
          <w:rFonts w:asciiTheme="minorHAnsi" w:eastAsiaTheme="minorEastAsia" w:hAnsiTheme="minorHAnsi" w:cstheme="minorBidi"/>
          <w:b w:val="0"/>
        </w:rPr>
      </w:pPr>
      <w:r w:rsidRPr="00D96758">
        <w:t>Major Event Day – Qualification</w:t>
      </w:r>
      <w:r>
        <w:tab/>
      </w:r>
      <w:r>
        <w:fldChar w:fldCharType="begin"/>
      </w:r>
      <w:r>
        <w:instrText xml:space="preserve"> PAGEREF _Toc412116485 \h </w:instrText>
      </w:r>
      <w:r>
        <w:fldChar w:fldCharType="separate"/>
      </w:r>
      <w:r w:rsidR="003E4296">
        <w:t>5</w:t>
      </w:r>
      <w:r>
        <w:fldChar w:fldCharType="end"/>
      </w:r>
    </w:p>
    <w:p w:rsidR="00D32DF8" w:rsidRDefault="00D32DF8">
      <w:pPr>
        <w:pStyle w:val="TOC1"/>
        <w:rPr>
          <w:rFonts w:asciiTheme="minorHAnsi" w:eastAsiaTheme="minorEastAsia" w:hAnsiTheme="minorHAnsi" w:cstheme="minorBidi"/>
          <w:b w:val="0"/>
        </w:rPr>
      </w:pPr>
      <w:r w:rsidRPr="00D96758">
        <w:t>Qualified Events - 2014</w:t>
      </w:r>
      <w:r>
        <w:tab/>
      </w:r>
      <w:r>
        <w:fldChar w:fldCharType="begin"/>
      </w:r>
      <w:r>
        <w:instrText xml:space="preserve"> PAGEREF _Toc412116486 \h </w:instrText>
      </w:r>
      <w:r>
        <w:fldChar w:fldCharType="separate"/>
      </w:r>
      <w:r w:rsidR="003E4296">
        <w:t>5</w:t>
      </w:r>
      <w:r>
        <w:fldChar w:fldCharType="end"/>
      </w:r>
    </w:p>
    <w:p w:rsidR="00D32DF8" w:rsidRDefault="00D32DF8">
      <w:pPr>
        <w:pStyle w:val="TOC3"/>
        <w:rPr>
          <w:rFonts w:asciiTheme="minorHAnsi" w:eastAsiaTheme="minorEastAsia" w:hAnsiTheme="minorHAnsi" w:cstheme="minorBidi"/>
          <w:sz w:val="22"/>
          <w:szCs w:val="22"/>
        </w:rPr>
      </w:pPr>
      <w:r w:rsidRPr="00D96758">
        <w:rPr>
          <w:b/>
        </w:rPr>
        <w:t>Current Event – Calculation Detail</w:t>
      </w:r>
      <w:r>
        <w:tab/>
      </w:r>
      <w:r>
        <w:fldChar w:fldCharType="begin"/>
      </w:r>
      <w:r>
        <w:instrText xml:space="preserve"> PAGEREF _Toc412116487 \h </w:instrText>
      </w:r>
      <w:r>
        <w:fldChar w:fldCharType="separate"/>
      </w:r>
      <w:r w:rsidR="003E4296">
        <w:t>5</w:t>
      </w:r>
      <w:r>
        <w:fldChar w:fldCharType="end"/>
      </w:r>
    </w:p>
    <w:p w:rsidR="00D32DF8" w:rsidRDefault="00D32DF8">
      <w:pPr>
        <w:pStyle w:val="TOC3"/>
        <w:rPr>
          <w:rFonts w:asciiTheme="minorHAnsi" w:eastAsiaTheme="minorEastAsia" w:hAnsiTheme="minorHAnsi" w:cstheme="minorBidi"/>
          <w:sz w:val="22"/>
          <w:szCs w:val="22"/>
        </w:rPr>
      </w:pPr>
      <w:r w:rsidRPr="00D96758">
        <w:rPr>
          <w:b/>
        </w:rPr>
        <w:t>YTD Daily SAIDI Detail</w:t>
      </w:r>
      <w:r>
        <w:tab/>
      </w:r>
      <w:r>
        <w:fldChar w:fldCharType="begin"/>
      </w:r>
      <w:r>
        <w:instrText xml:space="preserve"> PAGEREF _Toc412116488 \h </w:instrText>
      </w:r>
      <w:r>
        <w:fldChar w:fldCharType="separate"/>
      </w:r>
      <w:r w:rsidR="003E4296">
        <w:t>5</w:t>
      </w:r>
      <w:r>
        <w:fldChar w:fldCharType="end"/>
      </w:r>
    </w:p>
    <w:p w:rsidR="00D32DF8" w:rsidRDefault="00D32DF8">
      <w:pPr>
        <w:pStyle w:val="TOC1"/>
        <w:rPr>
          <w:rFonts w:asciiTheme="minorHAnsi" w:eastAsiaTheme="minorEastAsia" w:hAnsiTheme="minorHAnsi" w:cstheme="minorBidi"/>
          <w:b w:val="0"/>
        </w:rPr>
      </w:pPr>
      <w:r w:rsidRPr="00D96758">
        <w:t>Event Restoration – Cost Summary</w:t>
      </w:r>
      <w:r>
        <w:tab/>
      </w:r>
      <w:r>
        <w:fldChar w:fldCharType="begin"/>
      </w:r>
      <w:r>
        <w:instrText xml:space="preserve"> PAGEREF _Toc412116489 \h </w:instrText>
      </w:r>
      <w:r>
        <w:fldChar w:fldCharType="separate"/>
      </w:r>
      <w:r w:rsidR="003E4296">
        <w:t>6</w:t>
      </w:r>
      <w:r>
        <w:fldChar w:fldCharType="end"/>
      </w:r>
    </w:p>
    <w:p w:rsidR="00D32DF8" w:rsidRDefault="00D32DF8">
      <w:pPr>
        <w:pStyle w:val="TOC3"/>
        <w:rPr>
          <w:rFonts w:asciiTheme="minorHAnsi" w:eastAsiaTheme="minorEastAsia" w:hAnsiTheme="minorHAnsi" w:cstheme="minorBidi"/>
          <w:sz w:val="22"/>
          <w:szCs w:val="22"/>
        </w:rPr>
      </w:pPr>
      <w:r w:rsidRPr="00D96758">
        <w:rPr>
          <w:b/>
        </w:rPr>
        <w:t>YTD Storm Restoration Costs Detail</w:t>
      </w:r>
      <w:r>
        <w:tab/>
      </w:r>
      <w:r>
        <w:fldChar w:fldCharType="begin"/>
      </w:r>
      <w:r>
        <w:instrText xml:space="preserve"> PAGEREF _Toc412116490 \h </w:instrText>
      </w:r>
      <w:r>
        <w:fldChar w:fldCharType="separate"/>
      </w:r>
      <w:r w:rsidR="003E4296">
        <w:t>6</w:t>
      </w:r>
      <w:r>
        <w:fldChar w:fldCharType="end"/>
      </w:r>
    </w:p>
    <w:p w:rsidR="00D32DF8" w:rsidRDefault="00D32DF8">
      <w:pPr>
        <w:pStyle w:val="TOC1"/>
        <w:rPr>
          <w:rFonts w:asciiTheme="minorHAnsi" w:eastAsiaTheme="minorEastAsia" w:hAnsiTheme="minorHAnsi" w:cstheme="minorBidi"/>
          <w:b w:val="0"/>
        </w:rPr>
      </w:pPr>
      <w:r w:rsidRPr="00D96758">
        <w:t>Detail Documents</w:t>
      </w:r>
      <w:r>
        <w:tab/>
      </w:r>
      <w:r>
        <w:fldChar w:fldCharType="begin"/>
      </w:r>
      <w:r>
        <w:instrText xml:space="preserve"> PAGEREF _Toc412116491 \h </w:instrText>
      </w:r>
      <w:r>
        <w:fldChar w:fldCharType="separate"/>
      </w:r>
      <w:r w:rsidR="003E4296">
        <w:t>7</w:t>
      </w:r>
      <w:r>
        <w:fldChar w:fldCharType="end"/>
      </w:r>
    </w:p>
    <w:p w:rsidR="00D32DF8" w:rsidRDefault="00D32DF8">
      <w:pPr>
        <w:pStyle w:val="TOC3"/>
        <w:rPr>
          <w:rFonts w:asciiTheme="minorHAnsi" w:eastAsiaTheme="minorEastAsia" w:hAnsiTheme="minorHAnsi" w:cstheme="minorBidi"/>
          <w:sz w:val="22"/>
          <w:szCs w:val="22"/>
        </w:rPr>
      </w:pPr>
      <w:r w:rsidRPr="00D96758">
        <w:rPr>
          <w:b/>
          <w:bCs/>
        </w:rPr>
        <w:t>Restoration Cost Detail – Current Event</w:t>
      </w:r>
      <w:r>
        <w:tab/>
      </w:r>
      <w:r>
        <w:fldChar w:fldCharType="begin"/>
      </w:r>
      <w:r>
        <w:instrText xml:space="preserve"> PAGEREF _Toc412116492 \h </w:instrText>
      </w:r>
      <w:r>
        <w:fldChar w:fldCharType="separate"/>
      </w:r>
      <w:r w:rsidR="003E4296">
        <w:t>8</w:t>
      </w:r>
      <w:r>
        <w:fldChar w:fldCharType="end"/>
      </w:r>
    </w:p>
    <w:p w:rsidR="00D32DF8" w:rsidRDefault="00D32DF8">
      <w:pPr>
        <w:pStyle w:val="TOC3"/>
        <w:rPr>
          <w:rFonts w:asciiTheme="minorHAnsi" w:eastAsiaTheme="minorEastAsia" w:hAnsiTheme="minorHAnsi" w:cstheme="minorBidi"/>
          <w:sz w:val="22"/>
          <w:szCs w:val="22"/>
        </w:rPr>
      </w:pPr>
      <w:r w:rsidRPr="00D96758">
        <w:rPr>
          <w:b/>
        </w:rPr>
        <w:t>Detailed List of Outages Starting on November 29, 2014, the First T</w:t>
      </w:r>
      <w:r w:rsidRPr="00D96758">
        <w:rPr>
          <w:b/>
          <w:vertAlign w:val="subscript"/>
        </w:rPr>
        <w:t>MED</w:t>
      </w:r>
      <w:r w:rsidRPr="00D96758">
        <w:rPr>
          <w:b/>
        </w:rPr>
        <w:t>-Exceeding Day of the Current Event</w:t>
      </w:r>
      <w:r>
        <w:tab/>
      </w:r>
      <w:r>
        <w:fldChar w:fldCharType="begin"/>
      </w:r>
      <w:r>
        <w:instrText xml:space="preserve"> PAGEREF _Toc412116493 \h </w:instrText>
      </w:r>
      <w:r>
        <w:fldChar w:fldCharType="separate"/>
      </w:r>
      <w:r w:rsidR="003E4296">
        <w:t>9</w:t>
      </w:r>
      <w:r>
        <w:fldChar w:fldCharType="end"/>
      </w:r>
    </w:p>
    <w:p w:rsidR="00D32DF8" w:rsidRDefault="00D32DF8">
      <w:pPr>
        <w:pStyle w:val="TOC3"/>
        <w:rPr>
          <w:rFonts w:asciiTheme="minorHAnsi" w:eastAsiaTheme="minorEastAsia" w:hAnsiTheme="minorHAnsi" w:cstheme="minorBidi"/>
          <w:sz w:val="22"/>
          <w:szCs w:val="22"/>
        </w:rPr>
      </w:pPr>
      <w:r w:rsidRPr="00D96758">
        <w:rPr>
          <w:b/>
        </w:rPr>
        <w:t>Terms, Codes and Definitions Used on Detail Reports</w:t>
      </w:r>
      <w:r>
        <w:tab/>
      </w:r>
      <w:r>
        <w:fldChar w:fldCharType="begin"/>
      </w:r>
      <w:r>
        <w:instrText xml:space="preserve"> PAGEREF _Toc412116494 \h </w:instrText>
      </w:r>
      <w:r>
        <w:fldChar w:fldCharType="separate"/>
      </w:r>
      <w:r w:rsidR="003E4296">
        <w:t>16</w:t>
      </w:r>
      <w:r>
        <w:fldChar w:fldCharType="end"/>
      </w:r>
    </w:p>
    <w:p w:rsidR="00D32DF8" w:rsidRDefault="00D32DF8">
      <w:pPr>
        <w:pStyle w:val="TOC1"/>
        <w:rPr>
          <w:rFonts w:asciiTheme="minorHAnsi" w:eastAsiaTheme="minorEastAsia" w:hAnsiTheme="minorHAnsi" w:cstheme="minorBidi"/>
          <w:b w:val="0"/>
        </w:rPr>
      </w:pPr>
      <w:r w:rsidRPr="00D96758">
        <w:t>Media &amp; Communication Coverage</w:t>
      </w:r>
      <w:r>
        <w:tab/>
      </w:r>
      <w:r>
        <w:fldChar w:fldCharType="begin"/>
      </w:r>
      <w:r>
        <w:instrText xml:space="preserve"> PAGEREF _Toc412116495 \h </w:instrText>
      </w:r>
      <w:r>
        <w:fldChar w:fldCharType="separate"/>
      </w:r>
      <w:r w:rsidR="003E4296">
        <w:t>17</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1" w:name="_Toc412116477"/>
      <w:r w:rsidRPr="002B62D0">
        <w:rPr>
          <w:b/>
          <w:sz w:val="22"/>
          <w:szCs w:val="22"/>
        </w:rPr>
        <w:lastRenderedPageBreak/>
        <w:t>E</w:t>
      </w:r>
      <w:bookmarkStart w:id="2" w:name="_GoBack"/>
      <w:bookmarkEnd w:id="2"/>
      <w:r w:rsidRPr="002B62D0">
        <w:rPr>
          <w:b/>
          <w:sz w:val="22"/>
          <w:szCs w:val="22"/>
        </w:rPr>
        <w:t>vent Description</w:t>
      </w:r>
      <w:bookmarkEnd w:id="1"/>
    </w:p>
    <w:p w:rsidR="00736D44" w:rsidRPr="002B62D0" w:rsidRDefault="000B5001" w:rsidP="00736D44">
      <w:pPr>
        <w:pStyle w:val="Heading3"/>
        <w:rPr>
          <w:rFonts w:ascii="Tahoma" w:hAnsi="Tahoma"/>
          <w:b/>
          <w:sz w:val="22"/>
          <w:szCs w:val="22"/>
        </w:rPr>
      </w:pPr>
      <w:bookmarkStart w:id="3" w:name="_Toc412116478"/>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557316" w:rsidRPr="002B62D0" w:rsidRDefault="0066019B" w:rsidP="00AC4967">
      <w:pPr>
        <w:rPr>
          <w:rFonts w:ascii="Tahoma" w:hAnsi="Tahoma" w:cs="Tahoma"/>
          <w:sz w:val="22"/>
          <w:szCs w:val="22"/>
        </w:rPr>
      </w:pPr>
      <w:r w:rsidRPr="002B62D0">
        <w:rPr>
          <w:rFonts w:ascii="Tahoma" w:hAnsi="Tahoma" w:cs="Tahoma"/>
          <w:sz w:val="22"/>
          <w:szCs w:val="22"/>
        </w:rPr>
        <w:t xml:space="preserve">November </w:t>
      </w:r>
      <w:r w:rsidR="000A22C6">
        <w:rPr>
          <w:rFonts w:ascii="Tahoma" w:hAnsi="Tahoma" w:cs="Tahoma"/>
          <w:sz w:val="22"/>
          <w:szCs w:val="22"/>
        </w:rPr>
        <w:t>29</w:t>
      </w:r>
      <w:r w:rsidR="00736D44" w:rsidRPr="002B62D0">
        <w:rPr>
          <w:rFonts w:ascii="Tahoma" w:hAnsi="Tahoma" w:cs="Tahoma"/>
          <w:sz w:val="22"/>
          <w:szCs w:val="22"/>
        </w:rPr>
        <w:t>, 2014</w:t>
      </w:r>
      <w:r w:rsidR="000B5001" w:rsidRPr="002B62D0">
        <w:rPr>
          <w:rFonts w:ascii="Tahoma" w:hAnsi="Tahoma" w:cs="Tahoma"/>
          <w:sz w:val="22"/>
          <w:szCs w:val="22"/>
        </w:rPr>
        <w:t xml:space="preserve">, </w:t>
      </w:r>
      <w:r w:rsidR="00AE0531" w:rsidRPr="002B62D0">
        <w:rPr>
          <w:rFonts w:ascii="Tahoma" w:hAnsi="Tahoma" w:cs="Tahoma"/>
          <w:sz w:val="22"/>
          <w:szCs w:val="22"/>
        </w:rPr>
        <w:t>0</w:t>
      </w:r>
      <w:r w:rsidR="000B5001" w:rsidRPr="002B62D0">
        <w:rPr>
          <w:rFonts w:ascii="Tahoma" w:hAnsi="Tahoma" w:cs="Tahoma"/>
          <w:sz w:val="22"/>
          <w:szCs w:val="22"/>
        </w:rPr>
        <w:t>7</w:t>
      </w:r>
      <w:r w:rsidR="00AE0531" w:rsidRPr="002B62D0">
        <w:rPr>
          <w:rFonts w:ascii="Tahoma" w:hAnsi="Tahoma" w:cs="Tahoma"/>
          <w:sz w:val="22"/>
          <w:szCs w:val="22"/>
        </w:rPr>
        <w:t>:00</w:t>
      </w:r>
      <w:r w:rsidR="000B5001" w:rsidRPr="002B62D0">
        <w:rPr>
          <w:rFonts w:ascii="Tahoma" w:hAnsi="Tahoma" w:cs="Tahoma"/>
          <w:sz w:val="22"/>
          <w:szCs w:val="22"/>
        </w:rPr>
        <w:t xml:space="preserve"> –</w:t>
      </w:r>
      <w:r w:rsidR="0039322A" w:rsidRPr="002B62D0">
        <w:rPr>
          <w:rFonts w:ascii="Tahoma" w:hAnsi="Tahoma" w:cs="Tahoma"/>
          <w:sz w:val="22"/>
          <w:szCs w:val="22"/>
        </w:rPr>
        <w:t xml:space="preserve"> </w:t>
      </w:r>
      <w:r w:rsidR="000B5001" w:rsidRPr="002B62D0">
        <w:rPr>
          <w:rFonts w:ascii="Tahoma" w:hAnsi="Tahoma" w:cs="Tahoma"/>
          <w:sz w:val="22"/>
          <w:szCs w:val="22"/>
        </w:rPr>
        <w:t xml:space="preserve">November </w:t>
      </w:r>
      <w:r w:rsidR="000A22C6">
        <w:rPr>
          <w:rFonts w:ascii="Tahoma" w:hAnsi="Tahoma" w:cs="Tahoma"/>
          <w:sz w:val="22"/>
          <w:szCs w:val="22"/>
        </w:rPr>
        <w:t>30</w:t>
      </w:r>
      <w:r w:rsidR="000B5001" w:rsidRPr="002B62D0">
        <w:rPr>
          <w:rFonts w:ascii="Tahoma" w:hAnsi="Tahoma" w:cs="Tahoma"/>
          <w:sz w:val="22"/>
          <w:szCs w:val="22"/>
        </w:rPr>
        <w:t xml:space="preserve">, 2014, </w:t>
      </w:r>
      <w:r w:rsidR="000A22C6">
        <w:rPr>
          <w:rFonts w:ascii="Tahoma" w:hAnsi="Tahoma" w:cs="Tahoma"/>
          <w:sz w:val="22"/>
          <w:szCs w:val="22"/>
        </w:rPr>
        <w:t>16</w:t>
      </w:r>
      <w:r w:rsidR="00AE0531" w:rsidRPr="002B62D0">
        <w:rPr>
          <w:rFonts w:ascii="Tahoma" w:hAnsi="Tahoma" w:cs="Tahoma"/>
          <w:sz w:val="22"/>
          <w:szCs w:val="22"/>
        </w:rPr>
        <w:t>:</w:t>
      </w:r>
      <w:r w:rsidR="000A22C6">
        <w:rPr>
          <w:rFonts w:ascii="Tahoma" w:hAnsi="Tahoma" w:cs="Tahoma"/>
          <w:sz w:val="22"/>
          <w:szCs w:val="22"/>
        </w:rPr>
        <w:t>3</w:t>
      </w:r>
      <w:r w:rsidR="00AE0531" w:rsidRPr="002B62D0">
        <w:rPr>
          <w:rFonts w:ascii="Tahoma" w:hAnsi="Tahoma" w:cs="Tahoma"/>
          <w:sz w:val="22"/>
          <w:szCs w:val="22"/>
        </w:rPr>
        <w:t>0</w:t>
      </w:r>
      <w:r w:rsidR="00944B9A" w:rsidRPr="002B62D0">
        <w:rPr>
          <w:rFonts w:ascii="Tahoma" w:hAnsi="Tahoma" w:cs="Tahoma"/>
          <w:sz w:val="22"/>
          <w:szCs w:val="22"/>
        </w:rPr>
        <w:br/>
      </w:r>
    </w:p>
    <w:p w:rsidR="00557316" w:rsidRPr="002B62D0" w:rsidRDefault="00557316">
      <w:pPr>
        <w:pStyle w:val="Heading3"/>
        <w:rPr>
          <w:rFonts w:ascii="Tahoma" w:hAnsi="Tahoma"/>
          <w:b/>
          <w:sz w:val="22"/>
          <w:szCs w:val="22"/>
        </w:rPr>
      </w:pPr>
      <w:bookmarkStart w:id="4" w:name="_Toc412116479"/>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B654EB" w:rsidRPr="002B62D0" w:rsidRDefault="00822311" w:rsidP="003842F1">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r w:rsidR="00944B9A" w:rsidRPr="002B62D0">
        <w:rPr>
          <w:rFonts w:ascii="Tahoma" w:hAnsi="Tahoma" w:cs="Tahoma"/>
          <w:sz w:val="22"/>
          <w:szCs w:val="22"/>
        </w:rPr>
        <w:br/>
      </w:r>
    </w:p>
    <w:p w:rsidR="0066019B" w:rsidRPr="002B62D0" w:rsidRDefault="00557316">
      <w:pPr>
        <w:pStyle w:val="Heading3"/>
        <w:rPr>
          <w:rFonts w:ascii="Tahoma" w:hAnsi="Tahoma"/>
          <w:b/>
          <w:sz w:val="22"/>
          <w:szCs w:val="22"/>
        </w:rPr>
      </w:pPr>
      <w:bookmarkStart w:id="5" w:name="_Toc412116480"/>
      <w:r w:rsidRPr="002B62D0">
        <w:rPr>
          <w:rFonts w:ascii="Tahoma" w:hAnsi="Tahoma"/>
          <w:b/>
          <w:sz w:val="22"/>
          <w:szCs w:val="22"/>
        </w:rPr>
        <w:t xml:space="preserve">Service </w:t>
      </w:r>
      <w:r w:rsidR="001B5683" w:rsidRPr="002B62D0">
        <w:rPr>
          <w:rFonts w:ascii="Tahoma" w:hAnsi="Tahoma"/>
          <w:b/>
          <w:sz w:val="22"/>
          <w:szCs w:val="22"/>
        </w:rPr>
        <w:t>A</w:t>
      </w:r>
      <w:r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Pr="002B62D0">
        <w:rPr>
          <w:rFonts w:ascii="Tahoma" w:hAnsi="Tahoma"/>
          <w:b/>
          <w:sz w:val="22"/>
          <w:szCs w:val="22"/>
        </w:rPr>
        <w:t>ffected</w:t>
      </w:r>
      <w:bookmarkEnd w:id="5"/>
    </w:p>
    <w:p w:rsidR="00557316" w:rsidRPr="002B62D0" w:rsidRDefault="00557316" w:rsidP="002B62D0">
      <w:pPr>
        <w:rPr>
          <w:rFonts w:ascii="Tahoma" w:hAnsi="Tahoma" w:cs="Tahoma"/>
          <w:sz w:val="22"/>
          <w:szCs w:val="22"/>
        </w:rPr>
      </w:pPr>
      <w:r w:rsidRPr="002B62D0">
        <w:rPr>
          <w:rFonts w:ascii="Tahoma" w:hAnsi="Tahoma" w:cs="Tahoma"/>
          <w:sz w:val="22"/>
          <w:szCs w:val="22"/>
        </w:rPr>
        <w:t xml:space="preserve"> </w:t>
      </w:r>
      <w:r w:rsidR="00057768">
        <w:rPr>
          <w:rFonts w:ascii="Tahoma" w:hAnsi="Tahoma" w:cs="Tahoma"/>
          <w:sz w:val="22"/>
          <w:szCs w:val="22"/>
        </w:rPr>
        <w:t xml:space="preserve">Whatcom, Skagit, Island and Kitsap Counties, </w:t>
      </w:r>
      <w:r w:rsidR="00A030B2">
        <w:rPr>
          <w:rFonts w:ascii="Tahoma" w:hAnsi="Tahoma" w:cs="Tahoma"/>
          <w:sz w:val="22"/>
          <w:szCs w:val="22"/>
        </w:rPr>
        <w:t xml:space="preserve">and </w:t>
      </w:r>
      <w:r w:rsidR="00057768">
        <w:rPr>
          <w:rFonts w:ascii="Tahoma" w:hAnsi="Tahoma" w:cs="Tahoma"/>
          <w:sz w:val="22"/>
          <w:szCs w:val="22"/>
        </w:rPr>
        <w:t>Vashon Island</w:t>
      </w:r>
    </w:p>
    <w:p w:rsidR="00557316" w:rsidRPr="002B62D0" w:rsidRDefault="00557316">
      <w:pPr>
        <w:pStyle w:val="Heading3"/>
        <w:rPr>
          <w:rFonts w:ascii="Tahoma" w:hAnsi="Tahoma"/>
          <w:b/>
          <w:sz w:val="22"/>
          <w:szCs w:val="22"/>
        </w:rPr>
      </w:pPr>
      <w:bookmarkStart w:id="6" w:name="_Toc412116481"/>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6"/>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 xml:space="preserve">approximately </w:t>
      </w:r>
      <w:r w:rsidR="00AE163C">
        <w:rPr>
          <w:rFonts w:ascii="Tahoma" w:hAnsi="Tahoma" w:cs="Tahoma"/>
          <w:sz w:val="22"/>
          <w:szCs w:val="22"/>
        </w:rPr>
        <w:t>55,788</w:t>
      </w:r>
      <w:r w:rsidR="00137849" w:rsidRPr="002B62D0">
        <w:rPr>
          <w:rFonts w:ascii="Tahoma" w:hAnsi="Tahoma" w:cs="Tahoma"/>
          <w:sz w:val="22"/>
          <w:szCs w:val="22"/>
        </w:rPr>
        <w:t xml:space="preserve"> 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B654EB" w:rsidRPr="002B62D0" w:rsidRDefault="00B654EB" w:rsidP="007341B5">
      <w:pPr>
        <w:rPr>
          <w:rFonts w:ascii="Tahoma" w:hAnsi="Tahoma" w:cs="Tahoma"/>
          <w:sz w:val="22"/>
          <w:szCs w:val="22"/>
        </w:rPr>
      </w:pPr>
    </w:p>
    <w:p w:rsidR="0087776B" w:rsidRPr="002B62D0" w:rsidRDefault="0087776B" w:rsidP="0087776B">
      <w:pPr>
        <w:pStyle w:val="Heading3"/>
        <w:rPr>
          <w:rFonts w:ascii="Tahoma" w:hAnsi="Tahoma"/>
          <w:b/>
          <w:sz w:val="22"/>
          <w:szCs w:val="22"/>
        </w:rPr>
      </w:pPr>
      <w:bookmarkStart w:id="7" w:name="_Toc412116482"/>
      <w:r w:rsidRPr="002B62D0">
        <w:rPr>
          <w:rFonts w:ascii="Tahoma" w:hAnsi="Tahoma"/>
          <w:b/>
          <w:sz w:val="22"/>
          <w:szCs w:val="22"/>
        </w:rPr>
        <w:t>Summary of System Impacts</w:t>
      </w:r>
      <w:bookmarkEnd w:id="7"/>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AE163C" w:rsidP="00A272FC">
            <w:pPr>
              <w:jc w:val="center"/>
              <w:rPr>
                <w:rFonts w:ascii="Tahoma" w:hAnsi="Tahoma"/>
                <w:b/>
              </w:rPr>
            </w:pPr>
            <w:r>
              <w:rPr>
                <w:rFonts w:ascii="Tahoma" w:hAnsi="Tahoma"/>
                <w:b/>
              </w:rPr>
              <w:t>261</w:t>
            </w:r>
          </w:p>
        </w:tc>
      </w:tr>
      <w:tr w:rsidR="00784384" w:rsidRPr="00C03C66" w:rsidTr="00634AF9">
        <w:tc>
          <w:tcPr>
            <w:tcW w:w="4318" w:type="dxa"/>
          </w:tcPr>
          <w:p w:rsidR="00784384" w:rsidRPr="00C03C66" w:rsidRDefault="0070031B" w:rsidP="00784384">
            <w:pPr>
              <w:rPr>
                <w:rFonts w:ascii="Tahoma" w:hAnsi="Tahoma"/>
              </w:rPr>
            </w:pPr>
            <w:r w:rsidRPr="00C03C66">
              <w:rPr>
                <w:rFonts w:ascii="Tahoma" w:hAnsi="Tahoma"/>
              </w:rPr>
              <w:t>Distribution Circuits Totally Out</w:t>
            </w:r>
          </w:p>
        </w:tc>
        <w:tc>
          <w:tcPr>
            <w:tcW w:w="1082" w:type="dxa"/>
            <w:shd w:val="clear" w:color="auto" w:fill="auto"/>
          </w:tcPr>
          <w:p w:rsidR="00784384" w:rsidRPr="00C03C66" w:rsidRDefault="000B1941" w:rsidP="005278A1">
            <w:pPr>
              <w:jc w:val="center"/>
              <w:rPr>
                <w:rFonts w:ascii="Tahoma" w:hAnsi="Tahoma"/>
              </w:rPr>
            </w:pPr>
            <w:r>
              <w:rPr>
                <w:rFonts w:ascii="Tahoma" w:hAnsi="Tahoma"/>
              </w:rPr>
              <w:t>5</w:t>
            </w:r>
          </w:p>
        </w:tc>
      </w:tr>
      <w:tr w:rsidR="0070031B" w:rsidRPr="00C03C66" w:rsidTr="00634AF9">
        <w:tc>
          <w:tcPr>
            <w:tcW w:w="4318" w:type="dxa"/>
          </w:tcPr>
          <w:p w:rsidR="0070031B" w:rsidRPr="00C03C66" w:rsidRDefault="0070031B" w:rsidP="00784384">
            <w:pPr>
              <w:rPr>
                <w:rFonts w:ascii="Tahoma" w:hAnsi="Tahoma"/>
              </w:rPr>
            </w:pPr>
            <w:r w:rsidRPr="00C03C66">
              <w:rPr>
                <w:rFonts w:ascii="Tahoma" w:hAnsi="Tahoma"/>
              </w:rPr>
              <w:t>Distribution Circuits Partially Out</w:t>
            </w:r>
          </w:p>
        </w:tc>
        <w:tc>
          <w:tcPr>
            <w:tcW w:w="1082" w:type="dxa"/>
            <w:shd w:val="clear" w:color="auto" w:fill="auto"/>
          </w:tcPr>
          <w:p w:rsidR="00315A0D" w:rsidRPr="00C03C66" w:rsidRDefault="000B1941" w:rsidP="000B1941">
            <w:pPr>
              <w:jc w:val="center"/>
              <w:rPr>
                <w:rFonts w:ascii="Tahoma" w:hAnsi="Tahoma"/>
              </w:rPr>
            </w:pPr>
            <w:r>
              <w:rPr>
                <w:rFonts w:ascii="Tahoma" w:hAnsi="Tahoma"/>
              </w:rPr>
              <w:t>256</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784384">
            <w:pPr>
              <w:rPr>
                <w:rFonts w:ascii="Tahoma" w:hAnsi="Tahoma"/>
              </w:rPr>
            </w:pPr>
            <w:r w:rsidRPr="00C03C66">
              <w:rPr>
                <w:rFonts w:ascii="Tahoma" w:hAnsi="Tahoma"/>
              </w:rPr>
              <w:t>Transmission Circuits Affected</w:t>
            </w:r>
          </w:p>
        </w:tc>
        <w:tc>
          <w:tcPr>
            <w:tcW w:w="1082" w:type="dxa"/>
            <w:shd w:val="clear" w:color="auto" w:fill="auto"/>
          </w:tcPr>
          <w:p w:rsidR="00784384" w:rsidRPr="00C03C66" w:rsidRDefault="00AE163C" w:rsidP="005278A1">
            <w:pPr>
              <w:jc w:val="center"/>
              <w:rPr>
                <w:rFonts w:ascii="Tahoma" w:hAnsi="Tahoma"/>
              </w:rPr>
            </w:pPr>
            <w:r>
              <w:rPr>
                <w:rFonts w:ascii="Tahoma" w:hAnsi="Tahoma"/>
              </w:rPr>
              <w:t>0</w:t>
            </w:r>
          </w:p>
        </w:tc>
      </w:tr>
      <w:tr w:rsidR="00784384" w:rsidRPr="00C03C66" w:rsidTr="00634AF9">
        <w:tc>
          <w:tcPr>
            <w:tcW w:w="4318" w:type="dxa"/>
          </w:tcPr>
          <w:p w:rsidR="00784384" w:rsidRPr="00C03C66" w:rsidRDefault="0070031B" w:rsidP="007E0434">
            <w:pPr>
              <w:rPr>
                <w:rFonts w:ascii="Tahoma" w:hAnsi="Tahoma"/>
              </w:rPr>
            </w:pPr>
            <w:r w:rsidRPr="00C03C66">
              <w:rPr>
                <w:rFonts w:ascii="Tahoma" w:hAnsi="Tahoma"/>
              </w:rPr>
              <w:t xml:space="preserve">Substations </w:t>
            </w:r>
            <w:r w:rsidR="007E0434" w:rsidRPr="00C03C66">
              <w:rPr>
                <w:rFonts w:ascii="Tahoma" w:hAnsi="Tahoma"/>
              </w:rPr>
              <w:t>Offline</w:t>
            </w:r>
          </w:p>
        </w:tc>
        <w:tc>
          <w:tcPr>
            <w:tcW w:w="1082" w:type="dxa"/>
            <w:shd w:val="clear" w:color="auto" w:fill="auto"/>
          </w:tcPr>
          <w:p w:rsidR="00784384" w:rsidRPr="00C03C66" w:rsidRDefault="00AE163C" w:rsidP="00D06985">
            <w:pPr>
              <w:jc w:val="center"/>
              <w:rPr>
                <w:rFonts w:ascii="Tahoma" w:hAnsi="Tahoma"/>
              </w:rPr>
            </w:pPr>
            <w:r>
              <w:rPr>
                <w:rFonts w:ascii="Tahoma" w:hAnsi="Tahoma"/>
              </w:rPr>
              <w:t>0</w:t>
            </w:r>
          </w:p>
        </w:tc>
      </w:tr>
    </w:tbl>
    <w:p w:rsidR="006A3E00" w:rsidRPr="002B62D0" w:rsidRDefault="006A3E00">
      <w:pPr>
        <w:pStyle w:val="Heading3"/>
        <w:rPr>
          <w:rFonts w:ascii="Tahoma" w:hAnsi="Tahoma"/>
          <w:b/>
          <w:sz w:val="22"/>
          <w:szCs w:val="22"/>
        </w:rPr>
      </w:pPr>
    </w:p>
    <w:p w:rsidR="00557316" w:rsidRPr="002B62D0" w:rsidRDefault="00557316">
      <w:pPr>
        <w:pStyle w:val="Heading3"/>
        <w:rPr>
          <w:rFonts w:ascii="Tahoma" w:hAnsi="Tahoma"/>
          <w:b/>
          <w:sz w:val="22"/>
          <w:szCs w:val="22"/>
        </w:rPr>
      </w:pPr>
      <w:bookmarkStart w:id="8" w:name="_Toc412116483"/>
      <w:r w:rsidRPr="002B62D0">
        <w:rPr>
          <w:rFonts w:ascii="Tahoma" w:hAnsi="Tahoma"/>
          <w:b/>
          <w:sz w:val="22"/>
          <w:szCs w:val="22"/>
        </w:rPr>
        <w:t>Mobilization Summary</w:t>
      </w:r>
      <w:bookmarkEnd w:id="8"/>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D257B" w:rsidRPr="00C03C66" w:rsidTr="002B62D0">
        <w:tc>
          <w:tcPr>
            <w:tcW w:w="2700" w:type="dxa"/>
          </w:tcPr>
          <w:p w:rsidR="005D257B" w:rsidRPr="00C03C66" w:rsidRDefault="00D063AC" w:rsidP="005F54E9">
            <w:pPr>
              <w:jc w:val="center"/>
              <w:rPr>
                <w:rFonts w:ascii="Tahoma" w:hAnsi="Tahoma"/>
              </w:rPr>
            </w:pPr>
            <w:r w:rsidRPr="00C03C66">
              <w:rPr>
                <w:rFonts w:ascii="Tahoma" w:hAnsi="Tahoma"/>
              </w:rPr>
              <w:t>Whatcom/Skagit/Island</w:t>
            </w:r>
          </w:p>
        </w:tc>
        <w:tc>
          <w:tcPr>
            <w:tcW w:w="1350" w:type="dxa"/>
          </w:tcPr>
          <w:p w:rsidR="005D257B" w:rsidRPr="00C03C66" w:rsidRDefault="00057768" w:rsidP="00B74C43">
            <w:pPr>
              <w:tabs>
                <w:tab w:val="center" w:pos="702"/>
              </w:tabs>
              <w:jc w:val="center"/>
              <w:rPr>
                <w:rFonts w:ascii="Tahoma" w:hAnsi="Tahoma" w:cs="Tahoma"/>
              </w:rPr>
            </w:pPr>
            <w:r>
              <w:rPr>
                <w:rFonts w:ascii="Tahoma" w:hAnsi="Tahoma" w:cs="Tahoma"/>
              </w:rPr>
              <w:t>11/29/2014</w:t>
            </w:r>
          </w:p>
        </w:tc>
        <w:tc>
          <w:tcPr>
            <w:tcW w:w="1350" w:type="dxa"/>
          </w:tcPr>
          <w:p w:rsidR="005D257B" w:rsidRPr="00C03C66" w:rsidRDefault="00057768" w:rsidP="00D73749">
            <w:pPr>
              <w:jc w:val="center"/>
              <w:rPr>
                <w:rFonts w:ascii="Tahoma" w:hAnsi="Tahoma" w:cs="Tahoma"/>
              </w:rPr>
            </w:pPr>
            <w:r>
              <w:rPr>
                <w:rFonts w:ascii="Tahoma" w:hAnsi="Tahoma" w:cs="Tahoma"/>
              </w:rPr>
              <w:t>09:00</w:t>
            </w:r>
          </w:p>
        </w:tc>
        <w:tc>
          <w:tcPr>
            <w:tcW w:w="1440" w:type="dxa"/>
          </w:tcPr>
          <w:p w:rsidR="005D257B" w:rsidRPr="00C03C66" w:rsidRDefault="00057768" w:rsidP="00170EE7">
            <w:pPr>
              <w:jc w:val="center"/>
              <w:rPr>
                <w:rFonts w:ascii="Tahoma" w:hAnsi="Tahoma" w:cs="Tahoma"/>
              </w:rPr>
            </w:pPr>
            <w:r>
              <w:rPr>
                <w:rFonts w:ascii="Tahoma" w:hAnsi="Tahoma" w:cs="Tahoma"/>
              </w:rPr>
              <w:t>11/30/2014</w:t>
            </w:r>
          </w:p>
        </w:tc>
        <w:tc>
          <w:tcPr>
            <w:tcW w:w="1440" w:type="dxa"/>
          </w:tcPr>
          <w:p w:rsidR="005D257B" w:rsidRPr="00C03C66" w:rsidRDefault="00057768" w:rsidP="00FA1837">
            <w:pPr>
              <w:jc w:val="center"/>
              <w:rPr>
                <w:rFonts w:ascii="Tahoma" w:hAnsi="Tahoma" w:cs="Tahoma"/>
              </w:rPr>
            </w:pPr>
            <w:r>
              <w:rPr>
                <w:rFonts w:ascii="Tahoma" w:hAnsi="Tahoma" w:cs="Tahoma"/>
              </w:rPr>
              <w:t>11:00</w:t>
            </w:r>
          </w:p>
        </w:tc>
      </w:tr>
      <w:tr w:rsidR="00170EE7" w:rsidRPr="00C03C66" w:rsidTr="002B62D0">
        <w:tc>
          <w:tcPr>
            <w:tcW w:w="2700" w:type="dxa"/>
          </w:tcPr>
          <w:p w:rsidR="00170EE7" w:rsidRPr="00C03C66" w:rsidRDefault="00D063AC" w:rsidP="00C60DBF">
            <w:pPr>
              <w:jc w:val="center"/>
              <w:rPr>
                <w:rFonts w:ascii="Tahoma" w:hAnsi="Tahoma"/>
              </w:rPr>
            </w:pPr>
            <w:r w:rsidRPr="00C03C66">
              <w:rPr>
                <w:rFonts w:ascii="Tahoma" w:hAnsi="Tahoma"/>
              </w:rPr>
              <w:t>North King</w:t>
            </w:r>
          </w:p>
        </w:tc>
        <w:tc>
          <w:tcPr>
            <w:tcW w:w="1350" w:type="dxa"/>
          </w:tcPr>
          <w:p w:rsidR="00170EE7" w:rsidRPr="00C03C66" w:rsidRDefault="00754D9F" w:rsidP="00C60DBF">
            <w:pPr>
              <w:tabs>
                <w:tab w:val="center" w:pos="702"/>
              </w:tabs>
              <w:jc w:val="center"/>
              <w:rPr>
                <w:rFonts w:ascii="Tahoma" w:hAnsi="Tahoma" w:cs="Tahoma"/>
              </w:rPr>
            </w:pPr>
            <w:r w:rsidRPr="00C03C66">
              <w:rPr>
                <w:rFonts w:ascii="Tahoma" w:hAnsi="Tahoma" w:cs="Tahoma"/>
              </w:rPr>
              <w:t>n/a</w:t>
            </w:r>
          </w:p>
        </w:tc>
        <w:tc>
          <w:tcPr>
            <w:tcW w:w="1350" w:type="dxa"/>
          </w:tcPr>
          <w:p w:rsidR="00170EE7" w:rsidRPr="00C03C66" w:rsidRDefault="00754D9F" w:rsidP="00810A3D">
            <w:pPr>
              <w:jc w:val="center"/>
              <w:rPr>
                <w:rFonts w:ascii="Tahoma" w:hAnsi="Tahoma" w:cs="Tahoma"/>
              </w:rPr>
            </w:pPr>
            <w:r w:rsidRPr="00C03C66">
              <w:rPr>
                <w:rFonts w:ascii="Tahoma" w:hAnsi="Tahoma" w:cs="Tahoma"/>
              </w:rPr>
              <w:t>n/a</w:t>
            </w:r>
          </w:p>
        </w:tc>
        <w:tc>
          <w:tcPr>
            <w:tcW w:w="1440" w:type="dxa"/>
          </w:tcPr>
          <w:p w:rsidR="00170EE7" w:rsidRPr="00C03C66" w:rsidRDefault="00754D9F" w:rsidP="00991320">
            <w:pPr>
              <w:jc w:val="center"/>
              <w:rPr>
                <w:rFonts w:ascii="Tahoma" w:hAnsi="Tahoma" w:cs="Tahoma"/>
              </w:rPr>
            </w:pPr>
            <w:r w:rsidRPr="00C03C66">
              <w:rPr>
                <w:rFonts w:ascii="Tahoma" w:hAnsi="Tahoma" w:cs="Tahoma"/>
              </w:rPr>
              <w:t>n/a</w:t>
            </w:r>
          </w:p>
        </w:tc>
        <w:tc>
          <w:tcPr>
            <w:tcW w:w="1440" w:type="dxa"/>
          </w:tcPr>
          <w:p w:rsidR="00170EE7" w:rsidRPr="00C03C66" w:rsidRDefault="00754D9F" w:rsidP="00FA1837">
            <w:pPr>
              <w:jc w:val="center"/>
              <w:rPr>
                <w:rFonts w:ascii="Tahoma" w:hAnsi="Tahoma" w:cs="Tahoma"/>
              </w:rPr>
            </w:pPr>
            <w:r w:rsidRPr="00C03C66">
              <w:rPr>
                <w:rFonts w:ascii="Tahoma" w:hAnsi="Tahoma" w:cs="Tahoma"/>
              </w:rPr>
              <w:t>n/a</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tabs>
                <w:tab w:val="center" w:pos="702"/>
              </w:tabs>
              <w:jc w:val="center"/>
              <w:rPr>
                <w:rFonts w:ascii="Tahoma" w:hAnsi="Tahoma" w:cs="Tahoma"/>
              </w:rPr>
            </w:pPr>
            <w:r w:rsidRPr="00C03C66">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n/a</w:t>
            </w:r>
          </w:p>
        </w:tc>
      </w:tr>
      <w:tr w:rsidR="005175D7" w:rsidRPr="00C03C66" w:rsidTr="002B62D0">
        <w:tc>
          <w:tcPr>
            <w:tcW w:w="2700" w:type="dxa"/>
            <w:tcBorders>
              <w:top w:val="single" w:sz="4" w:space="0" w:color="auto"/>
              <w:left w:val="single" w:sz="4" w:space="0" w:color="auto"/>
              <w:bottom w:val="single" w:sz="4" w:space="0" w:color="auto"/>
              <w:right w:val="single" w:sz="4" w:space="0" w:color="auto"/>
            </w:tcBorders>
          </w:tcPr>
          <w:p w:rsidR="005175D7" w:rsidRPr="00C03C66" w:rsidRDefault="005175D7"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5175D7" w:rsidRPr="00C03C66" w:rsidRDefault="00057768" w:rsidP="002B62D0">
            <w:pPr>
              <w:tabs>
                <w:tab w:val="center" w:pos="702"/>
              </w:tabs>
              <w:jc w:val="center"/>
              <w:rPr>
                <w:rFonts w:ascii="Tahoma" w:hAnsi="Tahoma" w:cs="Tahoma"/>
              </w:rPr>
            </w:pPr>
            <w:r>
              <w:rPr>
                <w:rFonts w:ascii="Tahoma" w:hAnsi="Tahoma" w:cs="Tahoma"/>
              </w:rPr>
              <w:t>11/29/2014</w:t>
            </w:r>
          </w:p>
        </w:tc>
        <w:tc>
          <w:tcPr>
            <w:tcW w:w="1350" w:type="dxa"/>
            <w:tcBorders>
              <w:top w:val="single" w:sz="4" w:space="0" w:color="auto"/>
              <w:left w:val="single" w:sz="4" w:space="0" w:color="auto"/>
              <w:bottom w:val="single" w:sz="4" w:space="0" w:color="auto"/>
              <w:right w:val="single" w:sz="4" w:space="0" w:color="auto"/>
            </w:tcBorders>
          </w:tcPr>
          <w:p w:rsidR="005175D7" w:rsidRPr="00C03C66" w:rsidRDefault="00057768" w:rsidP="002B62D0">
            <w:pPr>
              <w:jc w:val="center"/>
              <w:rPr>
                <w:rFonts w:ascii="Tahoma" w:hAnsi="Tahoma" w:cs="Tahoma"/>
              </w:rPr>
            </w:pPr>
            <w:r>
              <w:rPr>
                <w:rFonts w:ascii="Tahoma" w:hAnsi="Tahoma" w:cs="Tahoma"/>
              </w:rPr>
              <w:t>10:30</w:t>
            </w:r>
          </w:p>
        </w:tc>
        <w:tc>
          <w:tcPr>
            <w:tcW w:w="1440" w:type="dxa"/>
            <w:tcBorders>
              <w:top w:val="single" w:sz="4" w:space="0" w:color="auto"/>
              <w:left w:val="single" w:sz="4" w:space="0" w:color="auto"/>
              <w:bottom w:val="single" w:sz="4" w:space="0" w:color="auto"/>
              <w:right w:val="single" w:sz="4" w:space="0" w:color="auto"/>
            </w:tcBorders>
          </w:tcPr>
          <w:p w:rsidR="005175D7" w:rsidRPr="00C03C66" w:rsidRDefault="00057768" w:rsidP="002B62D0">
            <w:pPr>
              <w:jc w:val="center"/>
              <w:rPr>
                <w:rFonts w:ascii="Tahoma" w:hAnsi="Tahoma" w:cs="Tahoma"/>
              </w:rPr>
            </w:pPr>
            <w:r>
              <w:rPr>
                <w:rFonts w:ascii="Tahoma" w:hAnsi="Tahoma" w:cs="Tahoma"/>
              </w:rPr>
              <w:t>11/30/2014</w:t>
            </w:r>
          </w:p>
        </w:tc>
        <w:tc>
          <w:tcPr>
            <w:tcW w:w="1440" w:type="dxa"/>
            <w:tcBorders>
              <w:top w:val="single" w:sz="4" w:space="0" w:color="auto"/>
              <w:left w:val="single" w:sz="4" w:space="0" w:color="auto"/>
              <w:bottom w:val="single" w:sz="4" w:space="0" w:color="auto"/>
              <w:right w:val="single" w:sz="4" w:space="0" w:color="auto"/>
            </w:tcBorders>
          </w:tcPr>
          <w:p w:rsidR="005175D7" w:rsidRPr="00C03C66" w:rsidRDefault="00057768" w:rsidP="002B62D0">
            <w:pPr>
              <w:jc w:val="center"/>
              <w:rPr>
                <w:rFonts w:ascii="Tahoma" w:hAnsi="Tahoma" w:cs="Tahoma"/>
              </w:rPr>
            </w:pPr>
            <w:r>
              <w:rPr>
                <w:rFonts w:ascii="Tahoma" w:hAnsi="Tahoma" w:cs="Tahoma"/>
              </w:rPr>
              <w:t>18:30</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tabs>
                <w:tab w:val="center" w:pos="702"/>
              </w:tabs>
              <w:jc w:val="center"/>
              <w:rPr>
                <w:rFonts w:ascii="Tahoma" w:hAnsi="Tahoma" w:cs="Tahoma"/>
              </w:rPr>
            </w:pPr>
            <w:r>
              <w:rPr>
                <w:rFonts w:ascii="Tahoma" w:hAnsi="Tahoma" w:cs="Tahoma"/>
              </w:rPr>
              <w:t>11/29/2014</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10:30</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11/30/2014</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18:30</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tabs>
                <w:tab w:val="center" w:pos="702"/>
              </w:tabs>
              <w:jc w:val="center"/>
              <w:rPr>
                <w:rFonts w:ascii="Tahoma" w:hAnsi="Tahoma" w:cs="Tahoma"/>
              </w:rPr>
            </w:pPr>
            <w:r w:rsidRPr="00C03C66">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FE3A6E">
        <w:tc>
          <w:tcPr>
            <w:tcW w:w="1170" w:type="dxa"/>
          </w:tcPr>
          <w:p w:rsidR="0093714C" w:rsidRPr="00C03C66" w:rsidRDefault="0093714C" w:rsidP="00532567">
            <w:pPr>
              <w:jc w:val="center"/>
              <w:rPr>
                <w:rFonts w:ascii="Tahoma" w:hAnsi="Tahoma"/>
              </w:rPr>
            </w:pPr>
          </w:p>
        </w:tc>
        <w:tc>
          <w:tcPr>
            <w:tcW w:w="1890" w:type="dxa"/>
          </w:tcPr>
          <w:p w:rsidR="0093714C" w:rsidRPr="00C03C66" w:rsidRDefault="00057768" w:rsidP="007E67A9">
            <w:pPr>
              <w:jc w:val="center"/>
              <w:rPr>
                <w:rFonts w:ascii="Tahoma" w:hAnsi="Tahoma" w:cs="Tahoma"/>
              </w:rPr>
            </w:pPr>
            <w:r>
              <w:rPr>
                <w:rFonts w:ascii="Tahoma" w:hAnsi="Tahoma" w:cs="Tahoma"/>
              </w:rPr>
              <w:t>n/a</w:t>
            </w:r>
          </w:p>
        </w:tc>
        <w:tc>
          <w:tcPr>
            <w:tcW w:w="1710" w:type="dxa"/>
          </w:tcPr>
          <w:p w:rsidR="0093714C" w:rsidRPr="00C03C66" w:rsidRDefault="00057768" w:rsidP="00532567">
            <w:pPr>
              <w:jc w:val="center"/>
              <w:rPr>
                <w:rFonts w:ascii="Tahoma" w:hAnsi="Tahoma" w:cs="Tahoma"/>
              </w:rPr>
            </w:pPr>
            <w:r>
              <w:rPr>
                <w:rFonts w:ascii="Tahoma" w:hAnsi="Tahoma" w:cs="Tahoma"/>
              </w:rPr>
              <w:t>n/a</w:t>
            </w:r>
          </w:p>
        </w:tc>
        <w:tc>
          <w:tcPr>
            <w:tcW w:w="1620" w:type="dxa"/>
          </w:tcPr>
          <w:p w:rsidR="0093714C" w:rsidRPr="00C03C66" w:rsidRDefault="00057768" w:rsidP="00611284">
            <w:pPr>
              <w:jc w:val="center"/>
              <w:rPr>
                <w:rFonts w:ascii="Tahoma" w:hAnsi="Tahoma" w:cs="Tahoma"/>
              </w:rPr>
            </w:pPr>
            <w:r>
              <w:rPr>
                <w:rFonts w:ascii="Tahoma" w:hAnsi="Tahoma" w:cs="Tahoma"/>
              </w:rPr>
              <w:t>n/a</w:t>
            </w:r>
          </w:p>
        </w:tc>
        <w:tc>
          <w:tcPr>
            <w:tcW w:w="1710" w:type="dxa"/>
          </w:tcPr>
          <w:p w:rsidR="0093714C" w:rsidRPr="00C03C66" w:rsidRDefault="00057768" w:rsidP="00532567">
            <w:pPr>
              <w:jc w:val="center"/>
              <w:rPr>
                <w:rFonts w:ascii="Tahoma" w:hAnsi="Tahoma" w:cs="Tahoma"/>
              </w:rPr>
            </w:pPr>
            <w:r>
              <w:rPr>
                <w:rFonts w:ascii="Tahoma" w:hAnsi="Tahoma" w:cs="Tahoma"/>
              </w:rPr>
              <w:t>n/a</w:t>
            </w:r>
          </w:p>
        </w:tc>
      </w:tr>
    </w:tbl>
    <w:p w:rsidR="004445DE" w:rsidRPr="002B62D0" w:rsidRDefault="004445DE" w:rsidP="007C79CE">
      <w:pPr>
        <w:rPr>
          <w:rFonts w:ascii="Tahoma" w:hAnsi="Tahoma" w:cs="Tahoma"/>
          <w:b/>
          <w:sz w:val="22"/>
          <w:szCs w:val="22"/>
        </w:rPr>
        <w:sectPr w:rsidR="004445DE" w:rsidRPr="002B62D0" w:rsidSect="00734292">
          <w:headerReference w:type="first" r:id="rId17"/>
          <w:footerReference w:type="first" r:id="rId18"/>
          <w:pgSz w:w="12240" w:h="15840" w:code="1"/>
          <w:pgMar w:top="1440" w:right="1800" w:bottom="1440" w:left="1800" w:header="720" w:footer="720" w:gutter="0"/>
          <w:cols w:space="720"/>
          <w:titlePg/>
        </w:sectPr>
      </w:pPr>
    </w:p>
    <w:p w:rsidR="00AE0531" w:rsidRDefault="00572064" w:rsidP="003C4F4E">
      <w:pPr>
        <w:pStyle w:val="Heading1"/>
        <w:rPr>
          <w:b/>
          <w:noProof/>
          <w:sz w:val="22"/>
          <w:szCs w:val="22"/>
        </w:rPr>
      </w:pPr>
      <w:bookmarkStart w:id="9" w:name="_Toc412116484"/>
      <w:r w:rsidRPr="003C4F4E">
        <w:rPr>
          <w:b/>
          <w:noProof/>
          <w:sz w:val="22"/>
          <w:szCs w:val="22"/>
        </w:rPr>
        <w:lastRenderedPageBreak/>
        <w:t xml:space="preserve">Active </w:t>
      </w:r>
      <w:r w:rsidR="001B2DED" w:rsidRPr="003C4F4E">
        <w:rPr>
          <w:b/>
          <w:noProof/>
          <w:sz w:val="22"/>
          <w:szCs w:val="22"/>
        </w:rPr>
        <w:t>Outage Event Chart</w:t>
      </w:r>
      <w:bookmarkEnd w:id="9"/>
    </w:p>
    <w:p w:rsidR="003C4F4E" w:rsidRPr="003C4F4E" w:rsidRDefault="00F2031B" w:rsidP="003C4F4E">
      <w:r>
        <w:rPr>
          <w:noProof/>
        </w:rPr>
        <w:drawing>
          <wp:anchor distT="0" distB="0" distL="114300" distR="114300" simplePos="0" relativeHeight="251663360" behindDoc="1" locked="0" layoutInCell="1" allowOverlap="1" wp14:anchorId="58F87D8C" wp14:editId="4FF5530D">
            <wp:simplePos x="0" y="0"/>
            <wp:positionH relativeFrom="column">
              <wp:posOffset>97790</wp:posOffset>
            </wp:positionH>
            <wp:positionV relativeFrom="paragraph">
              <wp:posOffset>-2540</wp:posOffset>
            </wp:positionV>
            <wp:extent cx="7402195" cy="5527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02195" cy="5527040"/>
                    </a:xfrm>
                    <a:prstGeom prst="rect">
                      <a:avLst/>
                    </a:prstGeom>
                    <a:noFill/>
                  </pic:spPr>
                </pic:pic>
              </a:graphicData>
            </a:graphic>
            <wp14:sizeRelH relativeFrom="page">
              <wp14:pctWidth>0</wp14:pctWidth>
            </wp14:sizeRelH>
            <wp14:sizeRelV relativeFrom="page">
              <wp14:pctHeight>0</wp14:pctHeight>
            </wp14:sizeRelV>
          </wp:anchor>
        </w:drawing>
      </w:r>
    </w:p>
    <w:p w:rsidR="006A2F62" w:rsidRPr="002B62D0" w:rsidRDefault="006A2F62" w:rsidP="003C4F4E">
      <w:pPr>
        <w:rPr>
          <w:noProof/>
        </w:rPr>
      </w:pPr>
    </w:p>
    <w:p w:rsidR="006A2F62" w:rsidRPr="002B62D0" w:rsidRDefault="006A2F62">
      <w:pPr>
        <w:pStyle w:val="Heading1"/>
        <w:rPr>
          <w:b/>
          <w:sz w:val="22"/>
          <w:szCs w:val="22"/>
        </w:rPr>
        <w:sectPr w:rsidR="006A2F62" w:rsidRPr="002B62D0" w:rsidSect="00611284">
          <w:pgSz w:w="15840" w:h="12240" w:orient="landscape" w:code="1"/>
          <w:pgMar w:top="1254" w:right="1440" w:bottom="1620" w:left="1440" w:header="720" w:footer="720" w:gutter="0"/>
          <w:cols w:space="720"/>
          <w:titlePg/>
          <w:docGrid w:linePitch="272"/>
        </w:sectPr>
      </w:pPr>
    </w:p>
    <w:p w:rsidR="00557316" w:rsidRPr="002B62D0" w:rsidRDefault="00960CA6">
      <w:pPr>
        <w:pStyle w:val="Heading1"/>
        <w:rPr>
          <w:b/>
          <w:sz w:val="22"/>
          <w:szCs w:val="22"/>
        </w:rPr>
      </w:pPr>
      <w:bookmarkStart w:id="10" w:name="_Toc412116485"/>
      <w:r w:rsidRPr="002B62D0">
        <w:rPr>
          <w:b/>
          <w:sz w:val="22"/>
          <w:szCs w:val="22"/>
        </w:rPr>
        <w:lastRenderedPageBreak/>
        <w:t>Major Event Day – Q</w:t>
      </w:r>
      <w:r w:rsidR="00557316" w:rsidRPr="002B62D0">
        <w:rPr>
          <w:b/>
          <w:sz w:val="22"/>
          <w:szCs w:val="22"/>
        </w:rPr>
        <w:t>ualification</w:t>
      </w:r>
      <w:bookmarkEnd w:id="10"/>
      <w:r w:rsidRPr="002B62D0">
        <w:rPr>
          <w:b/>
          <w:sz w:val="22"/>
          <w:szCs w:val="22"/>
        </w:rPr>
        <w:t xml:space="preserve"> </w:t>
      </w:r>
    </w:p>
    <w:p w:rsidR="00557316" w:rsidRPr="002B62D0" w:rsidRDefault="00557316">
      <w:pPr>
        <w:autoSpaceDE w:val="0"/>
        <w:autoSpaceDN w:val="0"/>
        <w:adjustRightInd w:val="0"/>
        <w:rPr>
          <w:rFonts w:ascii="Tahoma" w:hAnsi="Tahoma"/>
          <w:b/>
          <w:sz w:val="22"/>
          <w:szCs w:val="22"/>
        </w:rPr>
      </w:pP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w:t>
            </w:r>
            <w:proofErr w:type="spellStart"/>
            <w:r w:rsidRPr="00C03C66">
              <w:rPr>
                <w:rFonts w:ascii="Tahoma" w:hAnsi="Tahoma"/>
              </w:rPr>
              <w:t>T</w:t>
            </w:r>
            <w:r w:rsidR="002B62D0" w:rsidRPr="00C03C66">
              <w:rPr>
                <w:rFonts w:ascii="Tahoma" w:hAnsi="Tahoma"/>
                <w:vertAlign w:val="subscript"/>
              </w:rPr>
              <w:t>MED</w:t>
            </w:r>
            <w:proofErr w:type="spellEnd"/>
            <w:r w:rsidRPr="00C03C66">
              <w:rPr>
                <w:rFonts w:ascii="Tahoma" w:hAnsi="Tahoma"/>
              </w:rPr>
              <w:t xml:space="preserve"> = </w:t>
            </w:r>
            <w:proofErr w:type="spellStart"/>
            <w:r w:rsidRPr="00C03C66">
              <w:rPr>
                <w:rFonts w:ascii="Tahoma" w:hAnsi="Tahoma"/>
              </w:rPr>
              <w:t>exp</w:t>
            </w:r>
            <w:proofErr w:type="spellEnd"/>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Any day in the next year with SAIDI &gt; </w:t>
            </w:r>
            <w:proofErr w:type="spellStart"/>
            <w:r w:rsidRPr="00C03C66">
              <w:rPr>
                <w:rFonts w:ascii="Tahoma" w:hAnsi="Tahoma"/>
              </w:rPr>
              <w:t>Tmed</w:t>
            </w:r>
            <w:proofErr w:type="spellEnd"/>
            <w:r w:rsidRPr="00C03C66">
              <w:rPr>
                <w:rFonts w:ascii="Tahoma" w:hAnsi="Tahoma"/>
              </w:rPr>
              <w:t xml:space="preserve">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2B62D0">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55460A" w:rsidRPr="00C03C66">
              <w:rPr>
                <w:rFonts w:ascii="Tahoma" w:hAnsi="Tahoma"/>
                <w:b/>
              </w:rPr>
              <w:t>4</w:t>
            </w:r>
            <w:r w:rsidR="00B0773D" w:rsidRPr="00C03C66">
              <w:rPr>
                <w:rFonts w:ascii="Tahoma" w:hAnsi="Tahoma"/>
                <w:b/>
              </w:rPr>
              <w:t xml:space="preserve">: </w:t>
            </w:r>
            <w:r w:rsidR="00283581" w:rsidRPr="00C03C66">
              <w:rPr>
                <w:rFonts w:ascii="Tahoma" w:hAnsi="Tahoma"/>
                <w:b/>
              </w:rPr>
              <w:t>5.6</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1" w:name="_Toc412116486"/>
      <w:r w:rsidRPr="002B62D0">
        <w:rPr>
          <w:b/>
          <w:sz w:val="22"/>
          <w:szCs w:val="22"/>
        </w:rPr>
        <w:t xml:space="preserve">Qualified Events </w:t>
      </w:r>
      <w:r w:rsidR="0051705A" w:rsidRPr="002B62D0">
        <w:rPr>
          <w:b/>
          <w:sz w:val="22"/>
          <w:szCs w:val="22"/>
        </w:rPr>
        <w:t>- 20</w:t>
      </w:r>
      <w:r w:rsidR="00A922A0" w:rsidRPr="002B62D0">
        <w:rPr>
          <w:b/>
          <w:sz w:val="22"/>
          <w:szCs w:val="22"/>
        </w:rPr>
        <w:t>1</w:t>
      </w:r>
      <w:r w:rsidR="0055460A" w:rsidRPr="002B62D0">
        <w:rPr>
          <w:b/>
          <w:sz w:val="22"/>
          <w:szCs w:val="22"/>
        </w:rPr>
        <w:t>4</w:t>
      </w:r>
      <w:bookmarkEnd w:id="11"/>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2" w:name="_Toc412116487"/>
      <w:r w:rsidR="00751EE5" w:rsidRPr="002B62D0">
        <w:rPr>
          <w:rFonts w:ascii="Tahoma" w:hAnsi="Tahoma"/>
          <w:b/>
          <w:sz w:val="22"/>
          <w:szCs w:val="22"/>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DE685A" w:rsidP="006F24F8">
            <w:pPr>
              <w:jc w:val="center"/>
              <w:rPr>
                <w:rFonts w:ascii="Tahoma" w:hAnsi="Tahoma"/>
              </w:rPr>
            </w:pPr>
            <w:r w:rsidRPr="00C03C66">
              <w:rPr>
                <w:rFonts w:ascii="Tahoma" w:hAnsi="Tahoma"/>
              </w:rPr>
              <w:t>11/</w:t>
            </w:r>
            <w:r w:rsidR="006F24F8">
              <w:rPr>
                <w:rFonts w:ascii="Tahoma" w:hAnsi="Tahoma"/>
              </w:rPr>
              <w:t>29</w:t>
            </w:r>
            <w:r w:rsidRPr="00C03C66">
              <w:rPr>
                <w:rFonts w:ascii="Tahoma" w:hAnsi="Tahoma"/>
              </w:rPr>
              <w:t>/2014</w:t>
            </w:r>
            <w:r w:rsidR="00C03C66" w:rsidRPr="00C03C66">
              <w:rPr>
                <w:rFonts w:ascii="Tahoma" w:hAnsi="Tahoma"/>
              </w:rPr>
              <w:t>, 07:00 – 11/</w:t>
            </w:r>
            <w:r w:rsidR="006F24F8">
              <w:rPr>
                <w:rFonts w:ascii="Tahoma" w:hAnsi="Tahoma"/>
              </w:rPr>
              <w:t>30</w:t>
            </w:r>
            <w:r w:rsidR="00A030B2">
              <w:rPr>
                <w:rFonts w:ascii="Tahoma" w:hAnsi="Tahoma"/>
              </w:rPr>
              <w:t>/2014</w:t>
            </w:r>
            <w:r w:rsidR="00C03C66" w:rsidRPr="00C03C66">
              <w:rPr>
                <w:rFonts w:ascii="Tahoma" w:hAnsi="Tahoma"/>
              </w:rPr>
              <w:t>,</w:t>
            </w:r>
            <w:r w:rsidR="006F24F8">
              <w:rPr>
                <w:rFonts w:ascii="Tahoma" w:hAnsi="Tahoma"/>
              </w:rPr>
              <w:t>16:30</w:t>
            </w:r>
          </w:p>
        </w:tc>
        <w:tc>
          <w:tcPr>
            <w:tcW w:w="1890" w:type="dxa"/>
            <w:vAlign w:val="center"/>
          </w:tcPr>
          <w:p w:rsidR="00751EE5" w:rsidRPr="00C03C66" w:rsidRDefault="00057768" w:rsidP="00611284">
            <w:pPr>
              <w:jc w:val="center"/>
              <w:rPr>
                <w:rFonts w:ascii="Tahoma" w:hAnsi="Tahoma"/>
              </w:rPr>
            </w:pPr>
            <w:r>
              <w:rPr>
                <w:rFonts w:ascii="Tahoma" w:hAnsi="Tahoma"/>
              </w:rPr>
              <w:t>12,024,608</w:t>
            </w:r>
          </w:p>
        </w:tc>
        <w:tc>
          <w:tcPr>
            <w:tcW w:w="2160" w:type="dxa"/>
            <w:vAlign w:val="center"/>
          </w:tcPr>
          <w:p w:rsidR="00751EE5" w:rsidRPr="00C03C66" w:rsidRDefault="00DE685A" w:rsidP="005278A1">
            <w:pPr>
              <w:jc w:val="center"/>
              <w:rPr>
                <w:rFonts w:ascii="Tahoma" w:hAnsi="Tahoma"/>
              </w:rPr>
            </w:pPr>
            <w:r w:rsidRPr="00C03C66">
              <w:rPr>
                <w:rFonts w:ascii="Tahoma" w:hAnsi="Tahoma"/>
              </w:rPr>
              <w:t>1,106,880</w:t>
            </w:r>
          </w:p>
        </w:tc>
        <w:tc>
          <w:tcPr>
            <w:tcW w:w="2666" w:type="dxa"/>
            <w:vAlign w:val="center"/>
          </w:tcPr>
          <w:p w:rsidR="003C1E69" w:rsidRPr="00C03C66" w:rsidRDefault="006F24F8" w:rsidP="00157731">
            <w:pPr>
              <w:jc w:val="center"/>
              <w:rPr>
                <w:rFonts w:ascii="Tahoma" w:hAnsi="Tahoma"/>
              </w:rPr>
            </w:pPr>
            <w:r>
              <w:rPr>
                <w:rFonts w:ascii="Tahoma" w:hAnsi="Tahoma"/>
              </w:rPr>
              <w:t>10.86</w:t>
            </w:r>
          </w:p>
        </w:tc>
      </w:tr>
    </w:tbl>
    <w:p w:rsidR="00AB772D" w:rsidRPr="00AB772D" w:rsidRDefault="00AB772D" w:rsidP="00AB772D">
      <w:pPr>
        <w:pStyle w:val="Heading3"/>
        <w:rPr>
          <w:rFonts w:ascii="Tahoma" w:hAnsi="Tahoma" w:cs="Tahoma"/>
          <w:b/>
          <w:sz w:val="22"/>
          <w:szCs w:val="22"/>
        </w:rPr>
      </w:pPr>
      <w:bookmarkStart w:id="13" w:name="_Toc412116488"/>
      <w:r w:rsidRPr="00AB772D">
        <w:rPr>
          <w:rFonts w:ascii="Tahoma" w:hAnsi="Tahoma" w:cs="Tahoma"/>
          <w:b/>
          <w:sz w:val="22"/>
          <w:szCs w:val="22"/>
        </w:rPr>
        <w:t xml:space="preserve">YTD Daily </w:t>
      </w:r>
      <w:r w:rsidR="00343186">
        <w:rPr>
          <w:rFonts w:ascii="Tahoma" w:hAnsi="Tahoma" w:cs="Tahoma"/>
          <w:b/>
          <w:sz w:val="22"/>
          <w:szCs w:val="22"/>
        </w:rPr>
        <w:t>SAIDI Detail</w:t>
      </w:r>
      <w:bookmarkEnd w:id="13"/>
    </w:p>
    <w:p w:rsidR="00557316" w:rsidRPr="002B62D0" w:rsidRDefault="00AB772D" w:rsidP="00AB772D">
      <w:pPr>
        <w:rPr>
          <w:rFonts w:ascii="Tahoma" w:hAnsi="Tahoma"/>
          <w:b/>
          <w:sz w:val="22"/>
          <w:szCs w:val="22"/>
        </w:rPr>
      </w:pPr>
      <w:r w:rsidRPr="00AB772D">
        <w:rPr>
          <w:rFonts w:ascii="Tahoma" w:hAnsi="Tahoma"/>
        </w:rPr>
        <w:t>(</w:t>
      </w:r>
      <w:proofErr w:type="gramStart"/>
      <w:r w:rsidR="00572064" w:rsidRPr="00AB772D">
        <w:rPr>
          <w:rFonts w:ascii="Tahoma" w:hAnsi="Tahoma"/>
        </w:rPr>
        <w:t>first</w:t>
      </w:r>
      <w:proofErr w:type="gramEnd"/>
      <w:r w:rsidR="00572064" w:rsidRPr="00AB772D">
        <w:rPr>
          <w:rFonts w:ascii="Tahoma" w:hAnsi="Tahoma"/>
        </w:rPr>
        <w:t xml:space="preserve">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1D2AF7" w:rsidRPr="00AB772D">
        <w:rPr>
          <w:rFonts w:ascii="Tahoma" w:hAnsi="Tahoma"/>
        </w:rPr>
        <w:t>5.6 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0C3FF2" w:rsidRPr="00C03C66" w:rsidTr="003C7B12">
        <w:tc>
          <w:tcPr>
            <w:tcW w:w="2070" w:type="dxa"/>
          </w:tcPr>
          <w:p w:rsidR="000C3FF2" w:rsidRPr="00C03C66" w:rsidRDefault="0055460A" w:rsidP="000C3FF2">
            <w:pPr>
              <w:jc w:val="center"/>
              <w:rPr>
                <w:rFonts w:ascii="Tahoma" w:hAnsi="Tahoma" w:cs="Tahoma"/>
              </w:rPr>
            </w:pPr>
            <w:r w:rsidRPr="00C03C66">
              <w:rPr>
                <w:rFonts w:ascii="Tahoma" w:hAnsi="Tahoma" w:cs="Tahoma"/>
              </w:rPr>
              <w:t>1-11-2014</w:t>
            </w:r>
          </w:p>
        </w:tc>
        <w:tc>
          <w:tcPr>
            <w:tcW w:w="3150" w:type="dxa"/>
          </w:tcPr>
          <w:p w:rsidR="000C3FF2" w:rsidRPr="00C03C66" w:rsidRDefault="004557B8" w:rsidP="0096714D">
            <w:pPr>
              <w:jc w:val="center"/>
              <w:rPr>
                <w:rFonts w:ascii="Tahoma" w:hAnsi="Tahoma" w:cs="Tahoma"/>
              </w:rPr>
            </w:pPr>
            <w:r>
              <w:rPr>
                <w:rFonts w:ascii="Tahoma" w:hAnsi="Tahoma" w:cs="Tahoma"/>
              </w:rPr>
              <w:t>41</w:t>
            </w:r>
            <w:r w:rsidR="00351E3B" w:rsidRPr="00C03C66">
              <w:rPr>
                <w:rFonts w:ascii="Tahoma" w:hAnsi="Tahoma" w:cs="Tahoma"/>
              </w:rPr>
              <w:t>.6</w:t>
            </w:r>
            <w:r w:rsidR="0048217A">
              <w:rPr>
                <w:rFonts w:ascii="Tahoma" w:hAnsi="Tahoma" w:cs="Tahoma"/>
              </w:rPr>
              <w:t>2</w:t>
            </w:r>
            <w:r w:rsidR="008E0462">
              <w:rPr>
                <w:rFonts w:ascii="Tahoma" w:hAnsi="Tahoma" w:cs="Tahoma"/>
              </w:rPr>
              <w:t xml:space="preserve"> </w:t>
            </w:r>
            <w:r w:rsidR="006F24F8">
              <w:rPr>
                <w:rFonts w:ascii="Tahoma" w:hAnsi="Tahoma" w:cs="Tahoma"/>
              </w:rPr>
              <w:t>(r)</w:t>
            </w:r>
          </w:p>
        </w:tc>
        <w:tc>
          <w:tcPr>
            <w:tcW w:w="3240" w:type="dxa"/>
          </w:tcPr>
          <w:p w:rsidR="000C3FF2" w:rsidRPr="00C03C66" w:rsidRDefault="00E5426A" w:rsidP="0096714D">
            <w:pPr>
              <w:jc w:val="center"/>
              <w:rPr>
                <w:rFonts w:ascii="Tahoma" w:hAnsi="Tahoma" w:cs="Tahoma"/>
              </w:rPr>
            </w:pPr>
            <w:r w:rsidRPr="00C03C66">
              <w:rPr>
                <w:rFonts w:ascii="Tahoma" w:hAnsi="Tahoma"/>
              </w:rPr>
              <w:t>$</w:t>
            </w:r>
            <w:r w:rsidR="003C7B12">
              <w:rPr>
                <w:rFonts w:ascii="Tahoma" w:hAnsi="Tahoma"/>
              </w:rPr>
              <w:t xml:space="preserve"> </w:t>
            </w:r>
            <w:r w:rsidRPr="00C03C66">
              <w:rPr>
                <w:rFonts w:ascii="Tahoma" w:hAnsi="Tahoma"/>
              </w:rPr>
              <w:t>4,</w:t>
            </w:r>
            <w:r w:rsidR="002D7DE0" w:rsidRPr="00C03C66">
              <w:rPr>
                <w:rFonts w:ascii="Tahoma" w:hAnsi="Tahoma"/>
              </w:rPr>
              <w:t>446,</w:t>
            </w:r>
            <w:r w:rsidR="003C7B12">
              <w:rPr>
                <w:rFonts w:ascii="Tahoma" w:hAnsi="Tahoma"/>
              </w:rPr>
              <w:t>568</w:t>
            </w:r>
          </w:p>
        </w:tc>
      </w:tr>
      <w:tr w:rsidR="009B756C" w:rsidRPr="00C03C66" w:rsidTr="003C7B12">
        <w:tc>
          <w:tcPr>
            <w:tcW w:w="2070" w:type="dxa"/>
          </w:tcPr>
          <w:p w:rsidR="009B756C" w:rsidRPr="00C03C66" w:rsidRDefault="001B2DED" w:rsidP="00603BDE">
            <w:pPr>
              <w:jc w:val="center"/>
              <w:rPr>
                <w:rFonts w:ascii="Tahoma" w:hAnsi="Tahoma"/>
              </w:rPr>
            </w:pPr>
            <w:r w:rsidRPr="00C03C66">
              <w:rPr>
                <w:rFonts w:ascii="Tahoma" w:hAnsi="Tahoma"/>
              </w:rPr>
              <w:t>2-12-2014</w:t>
            </w:r>
          </w:p>
        </w:tc>
        <w:tc>
          <w:tcPr>
            <w:tcW w:w="3150" w:type="dxa"/>
          </w:tcPr>
          <w:p w:rsidR="009B756C" w:rsidRPr="00C03C66" w:rsidRDefault="00AF41D2" w:rsidP="004C5C86">
            <w:pPr>
              <w:jc w:val="center"/>
              <w:rPr>
                <w:rFonts w:ascii="Tahoma" w:hAnsi="Tahoma"/>
              </w:rPr>
            </w:pPr>
            <w:r w:rsidRPr="00C03C66">
              <w:rPr>
                <w:rFonts w:ascii="Tahoma" w:hAnsi="Tahoma"/>
              </w:rPr>
              <w:t>9.0</w:t>
            </w:r>
            <w:r w:rsidR="0048217A">
              <w:rPr>
                <w:rFonts w:ascii="Tahoma" w:hAnsi="Tahoma"/>
              </w:rPr>
              <w:t>1 (r)</w:t>
            </w:r>
          </w:p>
        </w:tc>
        <w:tc>
          <w:tcPr>
            <w:tcW w:w="3240" w:type="dxa"/>
          </w:tcPr>
          <w:p w:rsidR="002D7DE0" w:rsidRPr="00C03C66" w:rsidRDefault="00F15A44" w:rsidP="003C7B12">
            <w:pPr>
              <w:jc w:val="center"/>
              <w:rPr>
                <w:rFonts w:ascii="Tahoma" w:hAnsi="Tahoma"/>
              </w:rPr>
            </w:pPr>
            <w:r w:rsidRPr="00C03C66">
              <w:rPr>
                <w:rFonts w:ascii="Tahoma" w:hAnsi="Tahoma"/>
              </w:rPr>
              <w:t xml:space="preserve">$ </w:t>
            </w:r>
            <w:r w:rsidR="002D7DE0" w:rsidRPr="00C03C66">
              <w:rPr>
                <w:rFonts w:ascii="Tahoma" w:hAnsi="Tahoma"/>
              </w:rPr>
              <w:t>595,642</w:t>
            </w:r>
          </w:p>
        </w:tc>
      </w:tr>
      <w:tr w:rsidR="000646A8" w:rsidRPr="00C03C66" w:rsidTr="003C7B12">
        <w:tc>
          <w:tcPr>
            <w:tcW w:w="2070" w:type="dxa"/>
          </w:tcPr>
          <w:p w:rsidR="000646A8" w:rsidRPr="00C03C66" w:rsidRDefault="00611284" w:rsidP="00603BDE">
            <w:pPr>
              <w:jc w:val="center"/>
              <w:rPr>
                <w:rFonts w:ascii="Tahoma" w:hAnsi="Tahoma"/>
              </w:rPr>
            </w:pPr>
            <w:r w:rsidRPr="00C03C66">
              <w:rPr>
                <w:rFonts w:ascii="Tahoma" w:hAnsi="Tahoma"/>
              </w:rPr>
              <w:t>2-23-2014</w:t>
            </w:r>
          </w:p>
        </w:tc>
        <w:tc>
          <w:tcPr>
            <w:tcW w:w="3150" w:type="dxa"/>
          </w:tcPr>
          <w:p w:rsidR="000646A8" w:rsidRPr="00C03C66" w:rsidRDefault="00611284" w:rsidP="0096714D">
            <w:pPr>
              <w:jc w:val="center"/>
              <w:rPr>
                <w:rFonts w:ascii="Tahoma" w:hAnsi="Tahoma"/>
              </w:rPr>
            </w:pPr>
            <w:r w:rsidRPr="00C03C66">
              <w:rPr>
                <w:rFonts w:ascii="Tahoma" w:hAnsi="Tahoma"/>
              </w:rPr>
              <w:t>8.</w:t>
            </w:r>
            <w:r w:rsidR="004557B8">
              <w:rPr>
                <w:rFonts w:ascii="Tahoma" w:hAnsi="Tahoma"/>
              </w:rPr>
              <w:t>4</w:t>
            </w:r>
            <w:r w:rsidR="008E0462">
              <w:rPr>
                <w:rFonts w:ascii="Tahoma" w:hAnsi="Tahoma"/>
              </w:rPr>
              <w:t xml:space="preserve"> (r)</w:t>
            </w:r>
          </w:p>
        </w:tc>
        <w:tc>
          <w:tcPr>
            <w:tcW w:w="3240" w:type="dxa"/>
            <w:shd w:val="clear" w:color="auto" w:fill="auto"/>
          </w:tcPr>
          <w:p w:rsidR="000646A8" w:rsidRPr="00C03C66" w:rsidRDefault="00D35EB7" w:rsidP="003C7B12">
            <w:pPr>
              <w:jc w:val="center"/>
              <w:rPr>
                <w:rFonts w:ascii="Tahoma" w:hAnsi="Tahoma"/>
              </w:rPr>
            </w:pPr>
            <w:r w:rsidRPr="00C03C66">
              <w:rPr>
                <w:rFonts w:ascii="Tahoma" w:hAnsi="Tahoma"/>
              </w:rPr>
              <w:t xml:space="preserve">$ </w:t>
            </w:r>
            <w:r w:rsidR="002D7DE0" w:rsidRPr="00C03C66">
              <w:rPr>
                <w:rFonts w:ascii="Tahoma" w:hAnsi="Tahoma"/>
              </w:rPr>
              <w:t>1,287,276</w:t>
            </w:r>
          </w:p>
        </w:tc>
      </w:tr>
      <w:tr w:rsidR="002D7DE0" w:rsidRPr="00C03C66" w:rsidTr="003C7B12">
        <w:tc>
          <w:tcPr>
            <w:tcW w:w="2070" w:type="dxa"/>
          </w:tcPr>
          <w:p w:rsidR="002D7DE0" w:rsidRPr="00C03C66" w:rsidRDefault="002D7DE0" w:rsidP="00603BDE">
            <w:pPr>
              <w:jc w:val="center"/>
              <w:rPr>
                <w:rFonts w:ascii="Tahoma" w:hAnsi="Tahoma"/>
              </w:rPr>
            </w:pPr>
            <w:r w:rsidRPr="00C03C66">
              <w:rPr>
                <w:rFonts w:ascii="Tahoma" w:hAnsi="Tahoma"/>
              </w:rPr>
              <w:t>10-25-2014</w:t>
            </w:r>
          </w:p>
        </w:tc>
        <w:tc>
          <w:tcPr>
            <w:tcW w:w="3150" w:type="dxa"/>
          </w:tcPr>
          <w:p w:rsidR="002D7DE0" w:rsidRPr="00C03C66" w:rsidRDefault="0029746B" w:rsidP="004C5C86">
            <w:pPr>
              <w:jc w:val="center"/>
              <w:rPr>
                <w:rFonts w:ascii="Tahoma" w:hAnsi="Tahoma"/>
              </w:rPr>
            </w:pPr>
            <w:r w:rsidRPr="00C03C66">
              <w:rPr>
                <w:rFonts w:ascii="Tahoma" w:hAnsi="Tahoma"/>
              </w:rPr>
              <w:t>9</w:t>
            </w:r>
            <w:r w:rsidR="00351E3B" w:rsidRPr="00C03C66">
              <w:rPr>
                <w:rFonts w:ascii="Tahoma" w:hAnsi="Tahoma"/>
              </w:rPr>
              <w:t>3.38</w:t>
            </w:r>
          </w:p>
        </w:tc>
        <w:tc>
          <w:tcPr>
            <w:tcW w:w="3240" w:type="dxa"/>
            <w:shd w:val="clear" w:color="auto" w:fill="auto"/>
          </w:tcPr>
          <w:p w:rsidR="002D7DE0" w:rsidRPr="00C03C66" w:rsidRDefault="002D7DE0" w:rsidP="0096714D">
            <w:pPr>
              <w:jc w:val="center"/>
              <w:rPr>
                <w:rFonts w:ascii="Tahoma" w:hAnsi="Tahoma"/>
              </w:rPr>
            </w:pPr>
            <w:r w:rsidRPr="00C03C66">
              <w:rPr>
                <w:rFonts w:ascii="Tahoma" w:hAnsi="Tahoma"/>
              </w:rPr>
              <w:t>$</w:t>
            </w:r>
            <w:r w:rsidR="003C7B12">
              <w:rPr>
                <w:rFonts w:ascii="Tahoma" w:hAnsi="Tahoma"/>
              </w:rPr>
              <w:t xml:space="preserve"> </w:t>
            </w:r>
            <w:r w:rsidRPr="00C03C66">
              <w:rPr>
                <w:rFonts w:ascii="Tahoma" w:hAnsi="Tahoma"/>
              </w:rPr>
              <w:t>1,670,</w:t>
            </w:r>
            <w:r w:rsidR="003C7B12">
              <w:rPr>
                <w:rFonts w:ascii="Tahoma" w:hAnsi="Tahoma"/>
              </w:rPr>
              <w:t>514</w:t>
            </w:r>
          </w:p>
        </w:tc>
      </w:tr>
      <w:tr w:rsidR="0066019B" w:rsidRPr="00C03C66" w:rsidTr="003C7B12">
        <w:tc>
          <w:tcPr>
            <w:tcW w:w="2070" w:type="dxa"/>
          </w:tcPr>
          <w:p w:rsidR="0066019B" w:rsidRPr="00C03C66" w:rsidRDefault="0066019B" w:rsidP="00603BDE">
            <w:pPr>
              <w:jc w:val="center"/>
              <w:rPr>
                <w:rFonts w:ascii="Tahoma" w:hAnsi="Tahoma"/>
              </w:rPr>
            </w:pPr>
            <w:r w:rsidRPr="00C03C66">
              <w:rPr>
                <w:rFonts w:ascii="Tahoma" w:hAnsi="Tahoma"/>
              </w:rPr>
              <w:t>11-11-2014</w:t>
            </w:r>
          </w:p>
        </w:tc>
        <w:tc>
          <w:tcPr>
            <w:tcW w:w="3150" w:type="dxa"/>
          </w:tcPr>
          <w:p w:rsidR="0066019B" w:rsidRPr="00C03C66" w:rsidRDefault="000E7F54" w:rsidP="00351E3B">
            <w:pPr>
              <w:jc w:val="center"/>
              <w:rPr>
                <w:rFonts w:ascii="Tahoma" w:hAnsi="Tahoma"/>
              </w:rPr>
            </w:pPr>
            <w:r w:rsidRPr="00C03C66">
              <w:rPr>
                <w:rFonts w:ascii="Tahoma" w:hAnsi="Tahoma"/>
              </w:rPr>
              <w:t>8</w:t>
            </w:r>
            <w:r w:rsidR="00351E3B" w:rsidRPr="00C03C66">
              <w:rPr>
                <w:rFonts w:ascii="Tahoma" w:hAnsi="Tahoma"/>
              </w:rPr>
              <w:t>6.48</w:t>
            </w:r>
          </w:p>
        </w:tc>
        <w:tc>
          <w:tcPr>
            <w:tcW w:w="3240" w:type="dxa"/>
            <w:shd w:val="clear" w:color="auto" w:fill="auto"/>
          </w:tcPr>
          <w:p w:rsidR="0066019B" w:rsidRPr="00C03C66" w:rsidRDefault="003C7B12" w:rsidP="00FC7DD8">
            <w:pPr>
              <w:jc w:val="center"/>
              <w:rPr>
                <w:rFonts w:ascii="Tahoma" w:hAnsi="Tahoma"/>
              </w:rPr>
            </w:pPr>
            <w:r>
              <w:rPr>
                <w:rFonts w:ascii="Tahoma" w:hAnsi="Tahoma"/>
              </w:rPr>
              <w:t>$ 0</w:t>
            </w:r>
          </w:p>
        </w:tc>
      </w:tr>
      <w:tr w:rsidR="006F24F8" w:rsidRPr="00C03C66" w:rsidTr="003C7B12">
        <w:tc>
          <w:tcPr>
            <w:tcW w:w="2070" w:type="dxa"/>
          </w:tcPr>
          <w:p w:rsidR="006F24F8" w:rsidRPr="00C03C66" w:rsidRDefault="006F24F8" w:rsidP="00603BDE">
            <w:pPr>
              <w:jc w:val="center"/>
              <w:rPr>
                <w:rFonts w:ascii="Tahoma" w:hAnsi="Tahoma"/>
              </w:rPr>
            </w:pPr>
            <w:r>
              <w:rPr>
                <w:rFonts w:ascii="Tahoma" w:hAnsi="Tahoma"/>
              </w:rPr>
              <w:t>11-29-2014</w:t>
            </w:r>
          </w:p>
        </w:tc>
        <w:tc>
          <w:tcPr>
            <w:tcW w:w="3150" w:type="dxa"/>
          </w:tcPr>
          <w:p w:rsidR="006F24F8" w:rsidRPr="00C03C66" w:rsidRDefault="006F24F8" w:rsidP="0048217A">
            <w:pPr>
              <w:jc w:val="center"/>
              <w:rPr>
                <w:rFonts w:ascii="Tahoma" w:hAnsi="Tahoma"/>
              </w:rPr>
            </w:pPr>
            <w:r>
              <w:rPr>
                <w:rFonts w:ascii="Tahoma" w:hAnsi="Tahoma"/>
              </w:rPr>
              <w:t>13.5</w:t>
            </w:r>
            <w:r w:rsidR="0048217A">
              <w:rPr>
                <w:rFonts w:ascii="Tahoma" w:hAnsi="Tahoma"/>
              </w:rPr>
              <w:t>1</w:t>
            </w:r>
          </w:p>
        </w:tc>
        <w:tc>
          <w:tcPr>
            <w:tcW w:w="3240" w:type="dxa"/>
            <w:shd w:val="clear" w:color="auto" w:fill="auto"/>
          </w:tcPr>
          <w:p w:rsidR="006F24F8" w:rsidRDefault="0016644F" w:rsidP="00FC7DD8">
            <w:pPr>
              <w:jc w:val="center"/>
              <w:rPr>
                <w:rFonts w:ascii="Tahoma" w:hAnsi="Tahoma"/>
              </w:rPr>
            </w:pPr>
            <w:r>
              <w:rPr>
                <w:rFonts w:ascii="Tahoma" w:hAnsi="Tahoma"/>
              </w:rPr>
              <w:t>$ 0</w:t>
            </w:r>
          </w:p>
        </w:tc>
      </w:tr>
    </w:tbl>
    <w:p w:rsidR="00557316" w:rsidRPr="00343186" w:rsidRDefault="00557316" w:rsidP="00343186">
      <w:pPr>
        <w:pStyle w:val="Heading1"/>
        <w:rPr>
          <w:b/>
          <w:sz w:val="22"/>
          <w:szCs w:val="22"/>
        </w:rPr>
      </w:pPr>
      <w:bookmarkStart w:id="14" w:name="_Toc412116489"/>
      <w:r w:rsidRPr="002B62D0">
        <w:rPr>
          <w:b/>
          <w:sz w:val="22"/>
          <w:szCs w:val="22"/>
        </w:rPr>
        <w:lastRenderedPageBreak/>
        <w:t xml:space="preserve">Event Restoration – Cost </w:t>
      </w:r>
      <w:r w:rsidR="006257CC" w:rsidRPr="002B62D0">
        <w:rPr>
          <w:b/>
          <w:sz w:val="22"/>
          <w:szCs w:val="22"/>
        </w:rPr>
        <w:t>Summary</w:t>
      </w:r>
      <w:bookmarkEnd w:id="14"/>
    </w:p>
    <w:p w:rsidR="00053468" w:rsidRPr="002B62D0" w:rsidRDefault="00053468">
      <w:pPr>
        <w:rPr>
          <w:rFonts w:ascii="Tahoma" w:hAnsi="Tahoma"/>
          <w:sz w:val="22"/>
          <w:szCs w:val="22"/>
        </w:rPr>
      </w:pPr>
    </w:p>
    <w:p w:rsidR="00557316" w:rsidRPr="002B62D0" w:rsidRDefault="00E43CE2" w:rsidP="00343631">
      <w:pPr>
        <w:spacing w:after="120"/>
        <w:rPr>
          <w:rFonts w:ascii="Tahoma" w:hAnsi="Tahoma" w:cs="Tahoma"/>
          <w:b/>
          <w:sz w:val="22"/>
          <w:szCs w:val="22"/>
        </w:rPr>
      </w:pPr>
      <w:r w:rsidRPr="002B62D0">
        <w:rPr>
          <w:rFonts w:ascii="Tahoma" w:hAnsi="Tahoma" w:cs="Tahoma"/>
          <w:b/>
          <w:sz w:val="22"/>
          <w:szCs w:val="22"/>
        </w:rPr>
        <w:t xml:space="preserve"> </w:t>
      </w:r>
      <w:r w:rsidR="00557316" w:rsidRPr="002B62D0">
        <w:rPr>
          <w:rFonts w:ascii="Tahoma" w:hAnsi="Tahoma" w:cs="Tahoma"/>
          <w:b/>
          <w:sz w:val="22"/>
          <w:szCs w:val="22"/>
        </w:rPr>
        <w:t xml:space="preserve">Restoration </w:t>
      </w:r>
      <w:r w:rsidR="006257CC" w:rsidRPr="002B62D0">
        <w:rPr>
          <w:rFonts w:ascii="Tahoma" w:hAnsi="Tahoma" w:cs="Tahoma"/>
          <w:b/>
          <w:sz w:val="22"/>
          <w:szCs w:val="22"/>
        </w:rPr>
        <w:t>C</w:t>
      </w:r>
      <w:r w:rsidR="00557316" w:rsidRPr="002B62D0">
        <w:rPr>
          <w:rFonts w:ascii="Tahoma" w:hAnsi="Tahoma" w:cs="Tahoma"/>
          <w:b/>
          <w:sz w:val="22"/>
          <w:szCs w:val="22"/>
        </w:rPr>
        <w:t>ost</w:t>
      </w:r>
      <w:r w:rsidR="000F52CB" w:rsidRPr="002B62D0">
        <w:rPr>
          <w:rFonts w:ascii="Tahoma" w:hAnsi="Tahoma" w:cs="Tahoma"/>
          <w:b/>
          <w:sz w:val="22"/>
          <w:szCs w:val="22"/>
        </w:rPr>
        <w:t>s</w:t>
      </w:r>
      <w:r w:rsidR="00557316" w:rsidRPr="002B62D0">
        <w:rPr>
          <w:rFonts w:ascii="Tahoma" w:hAnsi="Tahoma" w:cs="Tahoma"/>
          <w:b/>
          <w:sz w:val="22"/>
          <w:szCs w:val="22"/>
        </w:rPr>
        <w:t xml:space="preserve"> </w:t>
      </w:r>
      <w:r w:rsidR="00CD2B02" w:rsidRPr="002B62D0">
        <w:rPr>
          <w:rFonts w:ascii="Tahoma" w:hAnsi="Tahoma" w:cs="Tahoma"/>
          <w:b/>
          <w:sz w:val="22"/>
          <w:szCs w:val="22"/>
        </w:rPr>
        <w:t>Detail by</w:t>
      </w:r>
      <w:r w:rsidR="005F65D2" w:rsidRPr="002B62D0">
        <w:rPr>
          <w:rFonts w:ascii="Tahoma" w:hAnsi="Tahoma" w:cs="Tahoma"/>
          <w:b/>
          <w:sz w:val="22"/>
          <w:szCs w:val="22"/>
        </w:rPr>
        <w:t xml:space="preserve"> Qualifying Event</w:t>
      </w:r>
      <w:r w:rsidR="00E225F0" w:rsidRPr="002B62D0">
        <w:rPr>
          <w:rFonts w:ascii="Tahoma" w:hAnsi="Tahoma" w:cs="Tahoma"/>
          <w:b/>
          <w:sz w:val="22"/>
          <w:szCs w:val="22"/>
        </w:rPr>
        <w:t xml:space="preserve"> </w:t>
      </w:r>
      <w:r w:rsidR="0029746B" w:rsidRPr="002B62D0">
        <w:rPr>
          <w:rFonts w:ascii="Tahoma" w:hAnsi="Tahoma" w:cs="Tahoma"/>
          <w:b/>
          <w:sz w:val="22"/>
          <w:szCs w:val="22"/>
        </w:rPr>
        <w:t>(updated)</w:t>
      </w:r>
      <w:r w:rsidR="00C3733D" w:rsidRPr="002B62D0">
        <w:rPr>
          <w:rFonts w:ascii="Tahoma" w:hAnsi="Tahoma" w:cs="Tahoma"/>
          <w:b/>
          <w:sz w:val="22"/>
          <w:szCs w:val="22"/>
        </w:rPr>
        <w:t xml:space="preserve"> </w:t>
      </w:r>
    </w:p>
    <w:tbl>
      <w:tblPr>
        <w:tblStyle w:val="TableGrid"/>
        <w:tblW w:w="10278" w:type="dxa"/>
        <w:tblLayout w:type="fixed"/>
        <w:tblLook w:val="04A0" w:firstRow="1" w:lastRow="0" w:firstColumn="1" w:lastColumn="0" w:noHBand="0" w:noVBand="1"/>
      </w:tblPr>
      <w:tblGrid>
        <w:gridCol w:w="1548"/>
        <w:gridCol w:w="1620"/>
        <w:gridCol w:w="1440"/>
        <w:gridCol w:w="1440"/>
        <w:gridCol w:w="1440"/>
        <w:gridCol w:w="1260"/>
        <w:gridCol w:w="1530"/>
      </w:tblGrid>
      <w:tr w:rsidR="00343186" w:rsidRPr="00C03C66" w:rsidTr="00343186">
        <w:trPr>
          <w:trHeight w:val="944"/>
        </w:trPr>
        <w:tc>
          <w:tcPr>
            <w:tcW w:w="1548"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Event Date Range</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44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44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44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26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343186" w:rsidRPr="00C03C66" w:rsidTr="00343186">
        <w:trPr>
          <w:trHeight w:val="300"/>
        </w:trPr>
        <w:tc>
          <w:tcPr>
            <w:tcW w:w="1548" w:type="dxa"/>
            <w:noWrap/>
            <w:hideMark/>
          </w:tcPr>
          <w:p w:rsidR="0016644F" w:rsidRPr="00C03C66" w:rsidRDefault="0016644F" w:rsidP="000802B0">
            <w:pPr>
              <w:rPr>
                <w:rFonts w:ascii="Tahoma" w:hAnsi="Tahoma" w:cs="Tahoma"/>
                <w:bCs/>
              </w:rPr>
            </w:pPr>
            <w:r>
              <w:rPr>
                <w:rFonts w:ascii="Tahoma" w:hAnsi="Tahoma" w:cs="Tahoma"/>
                <w:bCs/>
              </w:rPr>
              <w:t>1/11-12/</w:t>
            </w:r>
            <w:r w:rsidRPr="00C03C66">
              <w:rPr>
                <w:rFonts w:ascii="Tahoma" w:hAnsi="Tahoma" w:cs="Tahoma"/>
                <w:bCs/>
              </w:rPr>
              <w:t>/2014</w:t>
            </w:r>
          </w:p>
        </w:tc>
        <w:tc>
          <w:tcPr>
            <w:tcW w:w="1620" w:type="dxa"/>
            <w:noWrap/>
            <w:hideMark/>
          </w:tcPr>
          <w:p w:rsidR="0016644F" w:rsidRPr="0016644F" w:rsidRDefault="0016644F" w:rsidP="0016644F">
            <w:pPr>
              <w:jc w:val="right"/>
              <w:rPr>
                <w:rFonts w:asciiTheme="minorHAnsi" w:hAnsiTheme="minorHAnsi"/>
                <w:sz w:val="22"/>
                <w:szCs w:val="22"/>
              </w:rPr>
            </w:pP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$472,000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$358,555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$4,446,568 </w:t>
            </w:r>
          </w:p>
        </w:tc>
        <w:tc>
          <w:tcPr>
            <w:tcW w:w="126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$4,805,123 </w:t>
            </w:r>
          </w:p>
        </w:tc>
        <w:tc>
          <w:tcPr>
            <w:tcW w:w="153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$5,277,123 </w:t>
            </w:r>
          </w:p>
        </w:tc>
      </w:tr>
      <w:tr w:rsidR="00343186" w:rsidRPr="00C03C66" w:rsidTr="00343186">
        <w:trPr>
          <w:trHeight w:val="300"/>
        </w:trPr>
        <w:tc>
          <w:tcPr>
            <w:tcW w:w="1548" w:type="dxa"/>
            <w:noWrap/>
            <w:hideMark/>
          </w:tcPr>
          <w:p w:rsidR="0016644F" w:rsidRPr="00C03C66" w:rsidRDefault="0016644F" w:rsidP="00BE584C">
            <w:pPr>
              <w:rPr>
                <w:rFonts w:ascii="Tahoma" w:hAnsi="Tahoma" w:cs="Tahoma"/>
                <w:bCs/>
              </w:rPr>
            </w:pPr>
            <w:r w:rsidRPr="00C03C66">
              <w:rPr>
                <w:rFonts w:ascii="Tahoma" w:hAnsi="Tahoma" w:cs="Tahoma"/>
                <w:bCs/>
              </w:rPr>
              <w:t>2/12</w:t>
            </w:r>
            <w:r>
              <w:rPr>
                <w:rFonts w:ascii="Tahoma" w:hAnsi="Tahoma" w:cs="Tahoma"/>
                <w:bCs/>
              </w:rPr>
              <w:t>-13/2014</w:t>
            </w:r>
          </w:p>
        </w:tc>
        <w:tc>
          <w:tcPr>
            <w:tcW w:w="1620" w:type="dxa"/>
            <w:noWrap/>
            <w:hideMark/>
          </w:tcPr>
          <w:p w:rsidR="0016644F" w:rsidRPr="0016644F" w:rsidRDefault="0016644F" w:rsidP="0016644F">
            <w:pPr>
              <w:jc w:val="right"/>
              <w:rPr>
                <w:rFonts w:asciiTheme="minorHAnsi" w:hAnsiTheme="minorHAnsi"/>
                <w:sz w:val="22"/>
                <w:szCs w:val="22"/>
              </w:rPr>
            </w:pP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$65,959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$44,121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$595,642 </w:t>
            </w:r>
          </w:p>
        </w:tc>
        <w:tc>
          <w:tcPr>
            <w:tcW w:w="126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$639,763 </w:t>
            </w:r>
          </w:p>
        </w:tc>
        <w:tc>
          <w:tcPr>
            <w:tcW w:w="153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$705,722 </w:t>
            </w:r>
          </w:p>
        </w:tc>
      </w:tr>
      <w:tr w:rsidR="00343186" w:rsidRPr="00C03C66" w:rsidTr="00343186">
        <w:trPr>
          <w:trHeight w:val="300"/>
        </w:trPr>
        <w:tc>
          <w:tcPr>
            <w:tcW w:w="1548" w:type="dxa"/>
            <w:noWrap/>
            <w:hideMark/>
          </w:tcPr>
          <w:p w:rsidR="0016644F" w:rsidRPr="00C03C66" w:rsidRDefault="0016644F" w:rsidP="00BE584C">
            <w:pPr>
              <w:rPr>
                <w:rFonts w:ascii="Tahoma" w:hAnsi="Tahoma" w:cs="Tahoma"/>
                <w:bCs/>
              </w:rPr>
            </w:pPr>
            <w:r w:rsidRPr="00C03C66">
              <w:rPr>
                <w:rFonts w:ascii="Tahoma" w:hAnsi="Tahoma" w:cs="Tahoma"/>
                <w:bCs/>
              </w:rPr>
              <w:t>2/23</w:t>
            </w:r>
            <w:r>
              <w:rPr>
                <w:rFonts w:ascii="Tahoma" w:hAnsi="Tahoma" w:cs="Tahoma"/>
                <w:bCs/>
              </w:rPr>
              <w:t>-25/2014</w:t>
            </w:r>
          </w:p>
        </w:tc>
        <w:tc>
          <w:tcPr>
            <w:tcW w:w="1620" w:type="dxa"/>
            <w:noWrap/>
            <w:hideMark/>
          </w:tcPr>
          <w:p w:rsidR="0016644F" w:rsidRPr="0016644F" w:rsidRDefault="0016644F" w:rsidP="0016644F">
            <w:pPr>
              <w:jc w:val="right"/>
              <w:rPr>
                <w:rFonts w:asciiTheme="minorHAnsi" w:hAnsiTheme="minorHAnsi"/>
                <w:sz w:val="22"/>
                <w:szCs w:val="22"/>
              </w:rPr>
            </w:pP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$86,871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$97,208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$1,287,276 </w:t>
            </w:r>
          </w:p>
        </w:tc>
        <w:tc>
          <w:tcPr>
            <w:tcW w:w="1260" w:type="dxa"/>
            <w:noWrap/>
            <w:hideMark/>
          </w:tcPr>
          <w:p w:rsidR="0016644F" w:rsidRPr="0016644F" w:rsidRDefault="0016644F" w:rsidP="00343186">
            <w:pPr>
              <w:rPr>
                <w:rFonts w:asciiTheme="minorHAnsi" w:hAnsiTheme="minorHAnsi"/>
                <w:sz w:val="22"/>
                <w:szCs w:val="22"/>
              </w:rPr>
            </w:pPr>
            <w:r w:rsidRPr="0016644F">
              <w:rPr>
                <w:rFonts w:asciiTheme="minorHAnsi" w:hAnsiTheme="minorHAnsi"/>
                <w:sz w:val="22"/>
                <w:szCs w:val="22"/>
              </w:rPr>
              <w:t xml:space="preserve">$1,384,484 </w:t>
            </w:r>
          </w:p>
        </w:tc>
        <w:tc>
          <w:tcPr>
            <w:tcW w:w="153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$1,471,355 </w:t>
            </w:r>
          </w:p>
        </w:tc>
      </w:tr>
      <w:tr w:rsidR="00343186" w:rsidRPr="00C03C66" w:rsidTr="00343186">
        <w:trPr>
          <w:trHeight w:val="300"/>
        </w:trPr>
        <w:tc>
          <w:tcPr>
            <w:tcW w:w="1548" w:type="dxa"/>
            <w:noWrap/>
            <w:hideMark/>
          </w:tcPr>
          <w:p w:rsidR="0016644F" w:rsidRPr="00C03C66" w:rsidRDefault="0016644F" w:rsidP="00BE584C">
            <w:pPr>
              <w:rPr>
                <w:rFonts w:ascii="Tahoma" w:hAnsi="Tahoma" w:cs="Tahoma"/>
                <w:bCs/>
              </w:rPr>
            </w:pPr>
            <w:r w:rsidRPr="00C03C66">
              <w:rPr>
                <w:rFonts w:ascii="Tahoma" w:hAnsi="Tahoma" w:cs="Tahoma"/>
                <w:bCs/>
              </w:rPr>
              <w:t>10/25</w:t>
            </w:r>
            <w:r>
              <w:rPr>
                <w:rFonts w:ascii="Tahoma" w:hAnsi="Tahoma" w:cs="Tahoma"/>
                <w:bCs/>
              </w:rPr>
              <w:t>-28/2014</w:t>
            </w:r>
          </w:p>
        </w:tc>
        <w:tc>
          <w:tcPr>
            <w:tcW w:w="162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$2,334,277 (r)</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$329,739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$263,314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$1,670,514 </w:t>
            </w:r>
          </w:p>
        </w:tc>
        <w:tc>
          <w:tcPr>
            <w:tcW w:w="126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$1,933,828 </w:t>
            </w:r>
          </w:p>
        </w:tc>
        <w:tc>
          <w:tcPr>
            <w:tcW w:w="1530" w:type="dxa"/>
            <w:noWrap/>
            <w:hideMark/>
          </w:tcPr>
          <w:p w:rsidR="0016644F" w:rsidRPr="0016644F" w:rsidRDefault="00343186" w:rsidP="0016644F">
            <w:pPr>
              <w:jc w:val="right"/>
              <w:rPr>
                <w:rFonts w:asciiTheme="minorHAnsi" w:hAnsiTheme="minorHAnsi"/>
                <w:sz w:val="22"/>
                <w:szCs w:val="22"/>
              </w:rPr>
            </w:pPr>
            <w:r>
              <w:rPr>
                <w:rFonts w:asciiTheme="minorHAnsi" w:hAnsiTheme="minorHAnsi"/>
                <w:sz w:val="22"/>
                <w:szCs w:val="22"/>
              </w:rPr>
              <w:t xml:space="preserve"> $4,597,844</w:t>
            </w:r>
            <w:r w:rsidR="0016644F" w:rsidRPr="0016644F">
              <w:rPr>
                <w:rFonts w:asciiTheme="minorHAnsi" w:hAnsiTheme="minorHAnsi"/>
                <w:sz w:val="22"/>
                <w:szCs w:val="22"/>
              </w:rPr>
              <w:t xml:space="preserve">(r) </w:t>
            </w:r>
          </w:p>
        </w:tc>
      </w:tr>
      <w:tr w:rsidR="00343186" w:rsidRPr="00C03C66" w:rsidTr="00343186">
        <w:trPr>
          <w:trHeight w:val="300"/>
        </w:trPr>
        <w:tc>
          <w:tcPr>
            <w:tcW w:w="1548" w:type="dxa"/>
            <w:noWrap/>
            <w:hideMark/>
          </w:tcPr>
          <w:p w:rsidR="0016644F" w:rsidRPr="00C03C66" w:rsidRDefault="0016644F" w:rsidP="000802B0">
            <w:pPr>
              <w:rPr>
                <w:rFonts w:ascii="Tahoma" w:hAnsi="Tahoma" w:cs="Tahoma"/>
                <w:bCs/>
              </w:rPr>
            </w:pPr>
            <w:r w:rsidRPr="00C03C66">
              <w:rPr>
                <w:rFonts w:ascii="Tahoma" w:hAnsi="Tahoma" w:cs="Tahoma"/>
                <w:bCs/>
              </w:rPr>
              <w:t>11/11</w:t>
            </w:r>
            <w:r>
              <w:rPr>
                <w:rFonts w:ascii="Tahoma" w:hAnsi="Tahoma" w:cs="Tahoma"/>
                <w:bCs/>
              </w:rPr>
              <w:t>-15/2014</w:t>
            </w:r>
          </w:p>
        </w:tc>
        <w:tc>
          <w:tcPr>
            <w:tcW w:w="162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$7,583,163 (r)</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$680,496 (r)</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$309,030 </w:t>
            </w:r>
          </w:p>
        </w:tc>
        <w:tc>
          <w:tcPr>
            <w:tcW w:w="144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   </w:t>
            </w:r>
          </w:p>
        </w:tc>
        <w:tc>
          <w:tcPr>
            <w:tcW w:w="1260" w:type="dxa"/>
            <w:noWrap/>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$309,030 </w:t>
            </w:r>
          </w:p>
        </w:tc>
        <w:tc>
          <w:tcPr>
            <w:tcW w:w="1530" w:type="dxa"/>
            <w:noWrap/>
            <w:hideMark/>
          </w:tcPr>
          <w:p w:rsidR="0016644F" w:rsidRPr="0016644F" w:rsidRDefault="00343186" w:rsidP="0016644F">
            <w:pPr>
              <w:jc w:val="right"/>
              <w:rPr>
                <w:rFonts w:asciiTheme="minorHAnsi" w:hAnsiTheme="minorHAnsi"/>
                <w:sz w:val="22"/>
                <w:szCs w:val="22"/>
              </w:rPr>
            </w:pPr>
            <w:r>
              <w:rPr>
                <w:rFonts w:asciiTheme="minorHAnsi" w:hAnsiTheme="minorHAnsi"/>
                <w:sz w:val="22"/>
                <w:szCs w:val="22"/>
              </w:rPr>
              <w:t xml:space="preserve"> $8,572,689</w:t>
            </w:r>
            <w:r w:rsidR="0016644F" w:rsidRPr="0016644F">
              <w:rPr>
                <w:rFonts w:asciiTheme="minorHAnsi" w:hAnsiTheme="minorHAnsi"/>
                <w:sz w:val="22"/>
                <w:szCs w:val="22"/>
              </w:rPr>
              <w:t>(r)</w:t>
            </w:r>
          </w:p>
        </w:tc>
      </w:tr>
      <w:tr w:rsidR="00343186" w:rsidRPr="00C03C66" w:rsidTr="00343186">
        <w:trPr>
          <w:trHeight w:val="300"/>
        </w:trPr>
        <w:tc>
          <w:tcPr>
            <w:tcW w:w="1548" w:type="dxa"/>
            <w:noWrap/>
          </w:tcPr>
          <w:p w:rsidR="0016644F" w:rsidRPr="00C03C66" w:rsidRDefault="0016644F" w:rsidP="000802B0">
            <w:pPr>
              <w:rPr>
                <w:rFonts w:ascii="Tahoma" w:hAnsi="Tahoma" w:cs="Tahoma"/>
                <w:bCs/>
              </w:rPr>
            </w:pPr>
            <w:r>
              <w:rPr>
                <w:rFonts w:ascii="Tahoma" w:hAnsi="Tahoma" w:cs="Tahoma"/>
                <w:bCs/>
              </w:rPr>
              <w:t>11/29-30/2014</w:t>
            </w:r>
          </w:p>
        </w:tc>
        <w:tc>
          <w:tcPr>
            <w:tcW w:w="1620" w:type="dxa"/>
            <w:noWrap/>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$1,193,815 </w:t>
            </w:r>
          </w:p>
        </w:tc>
        <w:tc>
          <w:tcPr>
            <w:tcW w:w="1440" w:type="dxa"/>
            <w:noWrap/>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$62,760 </w:t>
            </w:r>
          </w:p>
        </w:tc>
        <w:tc>
          <w:tcPr>
            <w:tcW w:w="1440" w:type="dxa"/>
            <w:noWrap/>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$76,149 </w:t>
            </w:r>
          </w:p>
        </w:tc>
        <w:tc>
          <w:tcPr>
            <w:tcW w:w="1440" w:type="dxa"/>
            <w:noWrap/>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   </w:t>
            </w:r>
          </w:p>
        </w:tc>
        <w:tc>
          <w:tcPr>
            <w:tcW w:w="1260" w:type="dxa"/>
            <w:noWrap/>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$76,149 </w:t>
            </w:r>
          </w:p>
        </w:tc>
        <w:tc>
          <w:tcPr>
            <w:tcW w:w="1530" w:type="dxa"/>
            <w:noWrap/>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 $1,332,723 </w:t>
            </w: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557316" w:rsidP="00343631">
      <w:pPr>
        <w:pStyle w:val="Heading3"/>
        <w:spacing w:after="120"/>
        <w:rPr>
          <w:rFonts w:ascii="Tahoma" w:hAnsi="Tahoma"/>
          <w:b/>
          <w:sz w:val="22"/>
          <w:szCs w:val="22"/>
        </w:rPr>
      </w:pPr>
      <w:bookmarkStart w:id="15" w:name="_Toc412116490"/>
      <w:r w:rsidRPr="002B62D0">
        <w:rPr>
          <w:rFonts w:ascii="Tahoma" w:hAnsi="Tahoma"/>
          <w:b/>
          <w:sz w:val="22"/>
          <w:szCs w:val="22"/>
        </w:rPr>
        <w:t>YTD Storm Restoration Cost</w:t>
      </w:r>
      <w:r w:rsidR="000F52CB" w:rsidRPr="002B62D0">
        <w:rPr>
          <w:rFonts w:ascii="Tahoma" w:hAnsi="Tahoma"/>
          <w:b/>
          <w:sz w:val="22"/>
          <w:szCs w:val="22"/>
        </w:rPr>
        <w:t>s</w:t>
      </w:r>
      <w:r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0" w:type="auto"/>
        <w:tblLook w:val="04A0" w:firstRow="1" w:lastRow="0" w:firstColumn="1" w:lastColumn="0" w:noHBand="0" w:noVBand="1"/>
      </w:tblPr>
      <w:tblGrid>
        <w:gridCol w:w="1835"/>
        <w:gridCol w:w="1820"/>
        <w:gridCol w:w="1891"/>
        <w:gridCol w:w="1891"/>
        <w:gridCol w:w="1465"/>
        <w:gridCol w:w="1394"/>
      </w:tblGrid>
      <w:tr w:rsidR="00C03C66" w:rsidRPr="00C03C66" w:rsidTr="0016644F">
        <w:trPr>
          <w:trHeight w:val="780"/>
        </w:trPr>
        <w:tc>
          <w:tcPr>
            <w:tcW w:w="2268"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225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234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234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80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71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16644F" w:rsidRPr="0016644F" w:rsidTr="0016644F">
        <w:trPr>
          <w:trHeight w:val="557"/>
        </w:trPr>
        <w:tc>
          <w:tcPr>
            <w:tcW w:w="2268" w:type="dxa"/>
            <w:noWrap/>
            <w:vAlign w:val="center"/>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$11,111,254 </w:t>
            </w:r>
          </w:p>
        </w:tc>
        <w:tc>
          <w:tcPr>
            <w:tcW w:w="2250" w:type="dxa"/>
            <w:noWrap/>
            <w:vAlign w:val="center"/>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$1,697,824 </w:t>
            </w:r>
          </w:p>
        </w:tc>
        <w:tc>
          <w:tcPr>
            <w:tcW w:w="2340" w:type="dxa"/>
            <w:noWrap/>
            <w:vAlign w:val="center"/>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$1,148,378 </w:t>
            </w:r>
          </w:p>
        </w:tc>
        <w:tc>
          <w:tcPr>
            <w:tcW w:w="2340" w:type="dxa"/>
            <w:noWrap/>
            <w:vAlign w:val="center"/>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$8,000,000 </w:t>
            </w:r>
          </w:p>
        </w:tc>
        <w:tc>
          <w:tcPr>
            <w:tcW w:w="1800" w:type="dxa"/>
            <w:noWrap/>
            <w:vAlign w:val="center"/>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$9,148,378 </w:t>
            </w:r>
          </w:p>
        </w:tc>
        <w:tc>
          <w:tcPr>
            <w:tcW w:w="1710" w:type="dxa"/>
            <w:noWrap/>
            <w:vAlign w:val="center"/>
            <w:hideMark/>
          </w:tcPr>
          <w:p w:rsidR="0016644F" w:rsidRPr="0016644F" w:rsidRDefault="0016644F" w:rsidP="0016644F">
            <w:pPr>
              <w:jc w:val="right"/>
              <w:rPr>
                <w:rFonts w:asciiTheme="minorHAnsi" w:hAnsiTheme="minorHAnsi"/>
                <w:sz w:val="22"/>
                <w:szCs w:val="22"/>
              </w:rPr>
            </w:pPr>
            <w:r w:rsidRPr="0016644F">
              <w:rPr>
                <w:rFonts w:asciiTheme="minorHAnsi" w:hAnsiTheme="minorHAnsi"/>
                <w:sz w:val="22"/>
                <w:szCs w:val="22"/>
              </w:rPr>
              <w:t xml:space="preserve">$21,957,456 </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0"/>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12116491"/>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985C03" w:rsidRPr="00B96190" w:rsidRDefault="00F51F94" w:rsidP="00B96190">
      <w:pPr>
        <w:pStyle w:val="Heading3"/>
        <w:spacing w:before="0"/>
        <w:jc w:val="center"/>
        <w:rPr>
          <w:rFonts w:ascii="Tahoma" w:hAnsi="Tahoma"/>
          <w:b/>
          <w:bCs/>
          <w:sz w:val="22"/>
          <w:szCs w:val="22"/>
        </w:rPr>
      </w:pPr>
      <w:bookmarkStart w:id="18" w:name="_Toc412116492"/>
      <w:r w:rsidRPr="002B62D0">
        <w:rPr>
          <w:rFonts w:ascii="Tahoma" w:hAnsi="Tahoma"/>
          <w:b/>
          <w:bCs/>
          <w:sz w:val="22"/>
          <w:szCs w:val="22"/>
        </w:rPr>
        <w:t>Restoration Cost Detail – Current Event</w:t>
      </w:r>
      <w:bookmarkEnd w:id="18"/>
    </w:p>
    <w:p w:rsidR="00AF36A1" w:rsidRPr="002B62D0" w:rsidRDefault="00AF36A1">
      <w:pPr>
        <w:rPr>
          <w:rFonts w:ascii="Tahoma" w:hAnsi="Tahoma" w:cs="Tahoma"/>
          <w:b/>
          <w:sz w:val="22"/>
          <w:szCs w:val="22"/>
        </w:rPr>
      </w:pPr>
    </w:p>
    <w:p w:rsidR="00B96190" w:rsidRDefault="005C2ACD" w:rsidP="00D32DF8">
      <w:pPr>
        <w:rPr>
          <w:rFonts w:ascii="Tahoma" w:hAnsi="Tahoma" w:cs="Tahoma"/>
          <w:b/>
          <w:sz w:val="22"/>
          <w:szCs w:val="22"/>
        </w:rPr>
      </w:pPr>
      <w:r w:rsidRPr="005C2ACD">
        <w:rPr>
          <w:noProof/>
        </w:rPr>
        <w:drawing>
          <wp:inline distT="0" distB="0" distL="0" distR="0" wp14:anchorId="118008D8" wp14:editId="77E00841">
            <wp:extent cx="5965190" cy="3875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5190" cy="3875405"/>
                    </a:xfrm>
                    <a:prstGeom prst="rect">
                      <a:avLst/>
                    </a:prstGeom>
                    <a:noFill/>
                    <a:ln>
                      <a:noFill/>
                    </a:ln>
                  </pic:spPr>
                </pic:pic>
              </a:graphicData>
            </a:graphic>
          </wp:inline>
        </w:drawing>
      </w:r>
    </w:p>
    <w:p w:rsidR="00B96190" w:rsidRDefault="00B96190">
      <w:pPr>
        <w:rPr>
          <w:rFonts w:ascii="Tahoma" w:hAnsi="Tahoma" w:cs="Tahoma"/>
          <w:b/>
          <w:sz w:val="22"/>
          <w:szCs w:val="22"/>
        </w:rPr>
      </w:pPr>
      <w:r>
        <w:rPr>
          <w:rFonts w:ascii="Tahoma" w:hAnsi="Tahoma" w:cs="Tahoma"/>
          <w:b/>
          <w:sz w:val="22"/>
          <w:szCs w:val="22"/>
        </w:rPr>
        <w:br w:type="page"/>
      </w:r>
    </w:p>
    <w:p w:rsidR="00682D33" w:rsidRPr="002B62D0" w:rsidRDefault="00557316" w:rsidP="000802B0">
      <w:pPr>
        <w:pStyle w:val="Heading3"/>
        <w:ind w:right="270"/>
        <w:jc w:val="center"/>
        <w:rPr>
          <w:rFonts w:ascii="Tahoma" w:hAnsi="Tahoma" w:cs="Tahoma"/>
          <w:b/>
          <w:sz w:val="22"/>
          <w:szCs w:val="22"/>
        </w:rPr>
      </w:pPr>
      <w:bookmarkStart w:id="19" w:name="_Toc412116493"/>
      <w:r w:rsidRPr="002B62D0">
        <w:rPr>
          <w:rFonts w:ascii="Tahoma" w:hAnsi="Tahoma" w:cs="Tahoma"/>
          <w:b/>
          <w:sz w:val="22"/>
          <w:szCs w:val="22"/>
        </w:rPr>
        <w:lastRenderedPageBreak/>
        <w:t>Detailed List of Outages</w:t>
      </w:r>
      <w:bookmarkStart w:id="20" w:name="_Toc106934201"/>
      <w:r w:rsidR="00981E37" w:rsidRPr="002B62D0">
        <w:rPr>
          <w:rFonts w:ascii="Tahoma" w:hAnsi="Tahoma" w:cs="Tahoma"/>
          <w:b/>
          <w:sz w:val="22"/>
          <w:szCs w:val="22"/>
        </w:rPr>
        <w:t xml:space="preserve"> Start</w:t>
      </w:r>
      <w:r w:rsidR="002B62D0">
        <w:rPr>
          <w:rFonts w:ascii="Tahoma" w:hAnsi="Tahoma" w:cs="Tahoma"/>
          <w:b/>
          <w:sz w:val="22"/>
          <w:szCs w:val="22"/>
        </w:rPr>
        <w:t>ing</w:t>
      </w:r>
      <w:r w:rsidR="00981E37" w:rsidRPr="002B62D0">
        <w:rPr>
          <w:rFonts w:ascii="Tahoma" w:hAnsi="Tahoma" w:cs="Tahoma"/>
          <w:b/>
          <w:sz w:val="22"/>
          <w:szCs w:val="22"/>
        </w:rPr>
        <w:t xml:space="preserve"> on November </w:t>
      </w:r>
      <w:r w:rsidR="00474F67">
        <w:rPr>
          <w:rFonts w:ascii="Tahoma" w:hAnsi="Tahoma" w:cs="Tahoma"/>
          <w:b/>
          <w:sz w:val="22"/>
          <w:szCs w:val="22"/>
        </w:rPr>
        <w:t>29</w:t>
      </w:r>
      <w:r w:rsidR="00981E37" w:rsidRPr="002B62D0">
        <w:rPr>
          <w:rFonts w:ascii="Tahoma" w:hAnsi="Tahoma" w:cs="Tahoma"/>
          <w:b/>
          <w:sz w:val="22"/>
          <w:szCs w:val="22"/>
        </w:rPr>
        <w:t xml:space="preserve">, 2014, the First </w:t>
      </w:r>
      <w:r w:rsidR="002B62D0" w:rsidRPr="002B62D0">
        <w:rPr>
          <w:rFonts w:ascii="Tahoma" w:hAnsi="Tahoma"/>
          <w:b/>
          <w:sz w:val="22"/>
          <w:szCs w:val="22"/>
        </w:rPr>
        <w:t>T</w:t>
      </w:r>
      <w:r w:rsidR="002B62D0" w:rsidRPr="002B62D0">
        <w:rPr>
          <w:rFonts w:ascii="Tahoma" w:hAnsi="Tahoma"/>
          <w:b/>
          <w:sz w:val="22"/>
          <w:szCs w:val="22"/>
          <w:vertAlign w:val="subscript"/>
        </w:rPr>
        <w:t>MED</w:t>
      </w:r>
      <w:r w:rsidR="00981E37" w:rsidRPr="002B62D0">
        <w:rPr>
          <w:rFonts w:ascii="Tahoma" w:hAnsi="Tahoma" w:cs="Tahoma"/>
          <w:b/>
          <w:sz w:val="22"/>
          <w:szCs w:val="22"/>
        </w:rPr>
        <w:t>-Exceeding Day of the Current Event</w:t>
      </w:r>
      <w:bookmarkEnd w:id="19"/>
      <w:r w:rsidR="00981E37" w:rsidRPr="002B62D0">
        <w:rPr>
          <w:rFonts w:ascii="Tahoma" w:hAnsi="Tahoma" w:cs="Tahoma"/>
          <w:b/>
          <w:sz w:val="22"/>
          <w:szCs w:val="22"/>
        </w:rPr>
        <w:t xml:space="preserve"> </w:t>
      </w:r>
    </w:p>
    <w:p w:rsidR="00495F9F" w:rsidRPr="002B62D0" w:rsidRDefault="00495F9F" w:rsidP="0028401D">
      <w:pPr>
        <w:jc w:val="center"/>
        <w:rPr>
          <w:sz w:val="22"/>
          <w:szCs w:val="22"/>
        </w:rPr>
      </w:pPr>
    </w:p>
    <w:tbl>
      <w:tblPr>
        <w:tblW w:w="95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80"/>
        <w:gridCol w:w="1060"/>
        <w:gridCol w:w="1340"/>
        <w:gridCol w:w="1200"/>
        <w:gridCol w:w="1160"/>
        <w:gridCol w:w="500"/>
        <w:gridCol w:w="600"/>
        <w:gridCol w:w="1120"/>
        <w:gridCol w:w="1295"/>
      </w:tblGrid>
      <w:tr w:rsidR="002B62D0" w:rsidRPr="00C03C66" w:rsidTr="00FA4E1E">
        <w:trPr>
          <w:trHeight w:val="288"/>
          <w:tblHeader/>
        </w:trPr>
        <w:tc>
          <w:tcPr>
            <w:tcW w:w="128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NUMBER</w:t>
            </w:r>
          </w:p>
        </w:tc>
        <w:tc>
          <w:tcPr>
            <w:tcW w:w="106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2B62D0" w:rsidRPr="00C03C66" w:rsidRDefault="002B62D0" w:rsidP="00DC77B7">
            <w:pPr>
              <w:jc w:val="center"/>
              <w:rPr>
                <w:rFonts w:ascii="Tahoma" w:hAnsi="Tahoma" w:cs="Tahoma"/>
                <w:b/>
                <w:bCs/>
              </w:rPr>
            </w:pPr>
            <w:r w:rsidRPr="00C03C66">
              <w:rPr>
                <w:rFonts w:ascii="Tahoma" w:hAnsi="Tahoma" w:cs="Tahoma"/>
                <w:b/>
                <w:bCs/>
              </w:rPr>
              <w:t>CUST.MIN</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P00135357-1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12:05:48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KNM-25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OE</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P00135358-1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12:18:48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BHL-15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UPC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3,422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P00135359-1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12:51:49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1,832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P00135378-1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12:54:00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YEL-27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CP</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2,815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22,146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P00135360-1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12:54:57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YEL-27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CP</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597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394,275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P00135388-1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1:39:02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LYN-24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2,647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P00135390-1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2:00:29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ETN-15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EBH</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P00135392-1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2:19:00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SLA-17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1,731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297,653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P00135396-1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3:21:42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HAN-13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9,623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P00135397-1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3:22:37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BHS-12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OD</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P00135398-1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3:24:21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3,833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P00135402-1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3:47:00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SCH-15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52,139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P00135405-1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4:13:37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7,515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P00135410-1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4:23:49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ROE-13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11,606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P00135408-1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4:26:00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HAN-16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12,520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P00135420-1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4:47:27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SLA-16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OD</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11,561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P00135413-1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4:48:19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28,923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P00135414-1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4:56:14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PGA-13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10,428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P00135415-1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4:58:49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5,688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P00135421-1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5:25:53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CUS-15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7,571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P00135428-1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5:31:00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1,379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181,350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11155862</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5:47:00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KEN-12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SBF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3,423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256,853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P00135552-1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5:58:00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1,631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623,084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11154344</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6:13:00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VAS-22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EBL</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P00135542-1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6:19:00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SLA-16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296,335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P00135447-1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6:23:35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FLD-13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5,187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P00135452-1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6:29:01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238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97,430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P00135454-1</w:t>
            </w:r>
            <w:r w:rsidR="006D519A">
              <w:rPr>
                <w:rFonts w:asciiTheme="minorHAnsi" w:hAnsiTheme="minorHAnsi" w:cs="Tahoma"/>
                <w:bCs/>
              </w:rPr>
              <w:t xml:space="preserve"> </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6:29:08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3,530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P00135650-1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6:30:39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2,472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P00135460-1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6:33:00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636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572,269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P00135757-1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6:37:44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3,313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P00135462-1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6:38:30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PGA-13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4,811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P00135464-1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6:40:54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POU-15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1,446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309,457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P00135487-1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6:48:00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41,390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P00135470-1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6:49:02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SAH-13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P00135472-1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6:50:26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SKE-23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34,927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P00135475-1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6:53:50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135,242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11160732</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6:56:00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348,040</w:t>
            </w:r>
          </w:p>
        </w:tc>
      </w:tr>
      <w:tr w:rsidR="00FA4E1E" w:rsidRPr="00C03C66" w:rsidTr="00AB772D">
        <w:trPr>
          <w:trHeight w:val="288"/>
          <w:tblHeader/>
        </w:trPr>
        <w:tc>
          <w:tcPr>
            <w:tcW w:w="128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CUST.MIN</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P00135526-1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7:02:01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8,770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7:05:01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27,447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P00135489-1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7:10:19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36,407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P00135490-1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7:12:02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ROE-13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OPI</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11,127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P00135499-1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7:13:00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BRS-24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330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217,124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P00135495-1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7:14:00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SCH-12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17,139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P00135506-1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7:27:00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LAB-25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64,701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P00135507-1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7:33:00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HAN-13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1,229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P00135508-1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7:35:00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7,424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P00135510-1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7:36:32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FLD-12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10,135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P00135668-1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7:43:00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168,873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P00136805-1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7:49:00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960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P00135541-1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7:49:00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5,795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P00135639-1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7:52:27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2,998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7:54:40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PGA-13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1,347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P00135553-1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8:01:02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3,478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P00135554-1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8:01:56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47,589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P00135556-1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8:02:00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CHR-23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102,725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P00135559-1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8:05:00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7,203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P00135560-1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8:06:14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BHL-13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24,706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P00135562-1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8:11:00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45,738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P00135565-1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8:18:27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10,494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P00135566-1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8:19:27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SKI-12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BA</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4,975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P00135569-1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8:20:00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SWD-13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34,528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P00135572-1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8:23:18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13,146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P00135578-1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8:27:18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SLA-16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63,950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P00135581-1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8:32:02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ROS-15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35,259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P00135582-1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8:32:07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ANA-15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775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P00135607-1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8:35:00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FNW-16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35,594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P00136234-1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8:35:23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FNW-16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OHR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1,194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303,495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P00135727-1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8:39:27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VIS-26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35,195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P00135816-1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8:40:35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SIN-23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938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454,531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P00135629-1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8:41:59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PGA-12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2,415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P00135635-1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8:42:00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CHI-12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20,843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8:44:00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226,582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P00135714-1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8:44:12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13,261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P00136586-1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135,849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P00135670-1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8:46:37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126,817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P00135656-1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8:47:00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CHI-13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150,186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P00135456-1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8:48:26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13,618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P00135712-1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8:51:00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EBF</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237,214</w:t>
            </w:r>
          </w:p>
        </w:tc>
      </w:tr>
      <w:tr w:rsidR="00FA4E1E" w:rsidRPr="00C03C66" w:rsidTr="00AB772D">
        <w:trPr>
          <w:trHeight w:val="288"/>
          <w:tblHeader/>
        </w:trPr>
        <w:tc>
          <w:tcPr>
            <w:tcW w:w="128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CUST.MIN</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P00135679-1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8:53:00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BTR-22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738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472,910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P00135683-1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8:54:00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675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260,376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P00135680-1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8:54:12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PGA-12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3,715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P00136706-1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8:55:46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5,798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P00135710-1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8:59:16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P00135717-1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9:03:49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BRW-16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2,566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108,585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P00135957-1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9:06:17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PGA-13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2,890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P00135722-1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9:11:15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WIN-13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1,093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P00135723-1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9:12:19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BAK-22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806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P00135737-1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9:29:36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ROE-17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666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P00135741-1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9:32:27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RPT-15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1,515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P00135743-1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9:33:02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SCH-16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323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P00135746-1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9:36:46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MAN-16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42,633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P00135749-1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9:37:00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BAK-25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1,272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318,275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9:39:47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SKE-23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629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86,728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P00135755-1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9:43:28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1,668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410,523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P00135758-1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9:45:02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TAN-16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9:48:54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NNO-15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P00135765-1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9:52:12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FNW-15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7,762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P00136916-1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9:54:47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VAS-13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EBL</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5,877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P00135770-1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9:55:02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804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P00135773-1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9:57:40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BRI-17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6,700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P00135780-1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10:02:41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LYN-24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1,888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P00135782-1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10:02:52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MER-13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11,996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P00135795-1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10:03:10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52,062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P00135787-1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10:03:47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FLD-12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OHR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828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17,001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P00136159-1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10:10:33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TLN-0063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5,724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1,775,444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P00135806-1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10:12:27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21,174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P00135807-1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10:12:55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NHL-16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851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P00136214-1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BRW-15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1,519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270,792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P00135811-1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10:14:00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MAN-12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3,884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P00135818-1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10:15:26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HLC-23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1,101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219,338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P00135829-1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10:15:37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14,027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P00135823-1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10:17:46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SHE-15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2,239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229,514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P00135819-1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10:18:00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POU-15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26,422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P00135836-1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10:22:13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SKE-22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23,427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P00135834-1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10:26:32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FLD-12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20,080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P00135888-1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10:31:00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SUM-21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7,522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P00135847-1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10:31:00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1,452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P00135849-1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10:31:26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WOB-27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594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P00135854-1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10:32:02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BRW-13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1,669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166,951</w:t>
            </w:r>
          </w:p>
        </w:tc>
      </w:tr>
      <w:tr w:rsidR="00FA4E1E" w:rsidRPr="00C03C66" w:rsidTr="00AB772D">
        <w:trPr>
          <w:trHeight w:val="288"/>
          <w:tblHeader/>
        </w:trPr>
        <w:tc>
          <w:tcPr>
            <w:tcW w:w="128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CUST.MIN</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P00135859-1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10:33:47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1,268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401,758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P00136797-1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10:35:30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24,186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P00135862-1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10:40:00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WOB-26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18,002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P00135863-1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10:40:17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SIL-13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69,929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P00135864-1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10:40:26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HAN-16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2,682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P00135875-1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10:41:54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SHE-25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6,424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P00135896-1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10:47:18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SHE-17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3,758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P00135902-1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10:48:49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LAT-14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OHR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38,240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P00137152-1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10:50:00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WIN-12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7,365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P00135911-1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10:50:22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SHE-16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604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P00135916-1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10:51:01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HAN-16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4,600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P00135923-1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10:54:00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FRA-12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3,364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11:02:00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1,889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431,510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P00135933-1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11:02:00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POU-15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23,718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P00135943-1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11:06:25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162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15,428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P00136202-1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11:09:08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KNM-26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25,715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11:10:44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2,593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P00135958-1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11:14:00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3,687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11:16:28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LAU-13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UPT</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4,698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P00135963-1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11:17:35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OCN</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1,280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P00135965-1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11:19:08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CEK-14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1,382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P00135966-1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11:19:29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NUG-25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7,844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P00135982-1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11:23:07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1,384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18,362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P00135972-1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11:24:40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28,569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P00135976-1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11:25:58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CHI-13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3,125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P00135981-1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11:27:46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SCH-13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OJU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P00135991-1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11:29:07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HAP-16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5,071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P00136632-1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11:29:13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3,861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P00136048-1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11:32:10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CWD-24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19,537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11:35:50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27,739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P00136105-1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11:36:00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27,037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P00136122-1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11:37:00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SUM-21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496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97,688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P00136127-1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11:38:05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POU-15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22,294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P00136132-1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11:38:26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SHE-16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2,262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11:41:00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FLD-12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9,643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P00136173-1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11:47:13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FNW-16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5,576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P00136176-1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11:50:00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KNM-26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2,587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P00136180-1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11:54:16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3,863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P00136190-1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100,709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P00136191-1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11:57:00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P00136195-1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11:57:15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DUV-13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1,291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207,680</w:t>
            </w:r>
          </w:p>
        </w:tc>
      </w:tr>
      <w:tr w:rsidR="00FA4E1E" w:rsidRPr="00C03C66" w:rsidTr="00AB772D">
        <w:trPr>
          <w:trHeight w:val="288"/>
          <w:tblHeader/>
        </w:trPr>
        <w:tc>
          <w:tcPr>
            <w:tcW w:w="128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CUST.MIN</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P00136193-1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11:58:00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8,860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P00136194-1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11:58:51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PLY-15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515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P00136203-1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12:02:33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PAT-15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UFJ</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9,073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P00136207-1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12:03:54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18,707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P00136210-1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12:06:11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ROS-22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1,079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133,299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P00136238-1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12:06:59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SKE-23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29,446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P00136228-1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12:13:00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SUM-21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9,562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P00136970-1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12:14:00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MED-33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5,866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P00136233-1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12:20:11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FNW-15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99,368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P00136240-1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12:21:00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PLG-13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1,509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P00136251-1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12:27:01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SIL-16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2,382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P00136342-1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12:29:36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WIN-12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11,985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12:34:26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13,256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P00136332-1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12:36:35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CPV-15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OD</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OHR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680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195,092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P00136588-1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12:42:37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KNM-23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12,695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P00136339-1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12:52:00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HAN-15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1,702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P00136345-1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12:54:00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SHE-26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29,632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P00136372-1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12:58:25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FLD-12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SBF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11,441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327,708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P00136384-1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12:59:00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CEK-15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8,052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P00136420-1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1:01:44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NUG-25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453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P00136527-1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1:02:42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9,692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P00136440-1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FLD-13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22,363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P00136568-1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1:03:06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405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18,893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P00136545-1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1:08:00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DUV-12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38,308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P00136988-1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BRW-15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252,478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1:15:00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LOC-23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7,191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P00136554-1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1:16:00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BRW-15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29,535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P00136562-1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1:18:49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HOU-23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812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P00136567-1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1:19:35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KNM-26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OCN</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445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P00136591-1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1:27:16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4,230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P00136618-1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1:36:04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BUC-26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P00136629-1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1:40:00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59,453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P00136630-1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1:40:51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FRA-12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1,114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P00136635-1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1:42:16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P00136641-1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1:43:00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1,551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P00136732-1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1:43:48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4,258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P00136644-1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1:45:18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ANA-16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1,071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P00136834-1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1:45:54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LOC-22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UTC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12,535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P00136828-1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1:50:52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HLC-23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569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282,006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P00136676-1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2:02:21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CHI-12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1,165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P00136684-1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2:05:11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HIG-13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3,431</w:t>
            </w:r>
          </w:p>
        </w:tc>
      </w:tr>
      <w:tr w:rsidR="00FA4E1E" w:rsidRPr="00C03C66" w:rsidTr="00AB772D">
        <w:trPr>
          <w:trHeight w:val="288"/>
          <w:tblHeader/>
        </w:trPr>
        <w:tc>
          <w:tcPr>
            <w:tcW w:w="128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CUST.MIN</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2:05:28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2,258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P00136688-1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2:08:00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NRU-25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1,387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P00136698-1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2:11:12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FRA-12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306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2:42:06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LOL-21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1,221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P00136907-1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2:43:00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CPV-15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10,408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P00136757-1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2:45:18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5,708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P00136763-1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2:48:00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RAI-13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709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P00136778-1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2:55:05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2,328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P00136784-1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2:57:07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MUR-13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1,386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2:58:00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PLG-16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497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P00136792-1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3:02:00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10,753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P00136833-1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3:24:38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63,543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P00136824-1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3:26:00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BRW-15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19,165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P00136837-1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3:42:00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LAT-14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1,433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P00136844-1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3:54:55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BEL-15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1,733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P00136845-1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3:56:00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ANA-15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4,005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4:03:01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HIG-16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373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P00136853-1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4:04:53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CRE-12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474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P00136855-1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4:06:25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LGY-16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3,220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4:11:29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RPT-17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2,264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P00136940-1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4:20:00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SLA-16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3,165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P00135465-1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4:22:29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LAB-25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OSW</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351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37,446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P00137062-1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4:25:01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843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P00136880-1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4:26:55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BAK-25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370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P00136889-1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4:29:51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CRE-12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450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P00136892-1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4:31:09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VIS-23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921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P00136917-1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4:58:36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FRA-12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6,431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P00136921-1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5:01:00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MIL-16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2,991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P00136926-1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5:05:30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VIS-26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9,951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P00136935-1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5:11:56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OD</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11,313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P00136937-1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5:13:15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1,922</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P00136939-1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5:15:22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MAN-16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751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P00136952-1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5:24:00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BRO-16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86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46,866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P00136956-1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5:27:25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CPV-15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186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31,170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P00136964-1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5:31:59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72,295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P00136981-1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5:59:12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MAN-12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328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P00136982-1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6:00:00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4,167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P00136993-1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6:09:08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MER-13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779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P00136997-1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6:12:58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SOO-26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614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P00137005-1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6:21:00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CEK-15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P00137006-1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6:27:00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1,059</w:t>
            </w:r>
          </w:p>
        </w:tc>
      </w:tr>
      <w:tr w:rsidR="00FA4E1E" w:rsidRPr="00C03C66" w:rsidTr="00AB772D">
        <w:trPr>
          <w:trHeight w:val="288"/>
          <w:tblHeader/>
        </w:trPr>
        <w:tc>
          <w:tcPr>
            <w:tcW w:w="128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FA4E1E" w:rsidRPr="00C03C66" w:rsidRDefault="00FA4E1E" w:rsidP="00AB772D">
            <w:pPr>
              <w:jc w:val="center"/>
              <w:rPr>
                <w:rFonts w:ascii="Tahoma" w:hAnsi="Tahoma" w:cs="Tahoma"/>
                <w:b/>
                <w:bCs/>
              </w:rPr>
            </w:pPr>
            <w:r w:rsidRPr="00C03C66">
              <w:rPr>
                <w:rFonts w:ascii="Tahoma" w:hAnsi="Tahoma" w:cs="Tahoma"/>
                <w:b/>
                <w:bCs/>
              </w:rPr>
              <w:t>CUST.MIN</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P00137016-1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6:53:33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VAS-13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EBL</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2,394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P00137023-1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7:00:00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PAT-15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AO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UPT</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749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P00137028-1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7:13:02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1,407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7:31:00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LAU-13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UPT</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3,646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P00137058-1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7:52:18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ORT-22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264</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P00137060-1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7:52:48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LLT-13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UTC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931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11154328</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8:04:00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CUS-15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CP</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1,488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P00137075-1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8:47:04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UPT</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1,386</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P00137104-1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9:28:05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HIG-16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49</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P00137114-1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9:46:57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VIS-26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70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3,915</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P00137119-1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9:49:17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2,743</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11160733</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10:15:00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PMA-16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17,040</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P00137144-1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10:17:50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SIL-15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658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P00137158-1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10:20:00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CWD-22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UPC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37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20,188</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10:22:00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SWD-12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29,061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P00135736-1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10:28:57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VWY-13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61</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P00135983-1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11:22:36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TRA-23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4,757</w:t>
            </w:r>
          </w:p>
        </w:tc>
      </w:tr>
      <w:tr w:rsidR="00474F67" w:rsidRPr="00DC77B7" w:rsidTr="00FA4E1E">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P00137175-1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11/29/2014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11:24:04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KIN-24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rPr>
                <w:rFonts w:asciiTheme="minorHAnsi" w:hAnsiTheme="minorHAnsi" w:cs="Tahoma"/>
                <w:bCs/>
              </w:rPr>
            </w:pPr>
            <w:r w:rsidRPr="00DC77B7">
              <w:rPr>
                <w:rFonts w:asciiTheme="minorHAnsi" w:hAnsiTheme="minorHAnsi" w:cs="Tahoma"/>
                <w:bCs/>
              </w:rPr>
              <w:t>UPT</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bottom"/>
            <w:hideMark/>
          </w:tcPr>
          <w:p w:rsidR="00474F67" w:rsidRPr="00DC77B7" w:rsidRDefault="00474F67" w:rsidP="00474F67">
            <w:pPr>
              <w:jc w:val="right"/>
              <w:rPr>
                <w:rFonts w:asciiTheme="minorHAnsi" w:hAnsiTheme="minorHAnsi" w:cs="Tahoma"/>
                <w:bCs/>
              </w:rPr>
            </w:pPr>
            <w:r w:rsidRPr="00DC77B7">
              <w:rPr>
                <w:rFonts w:asciiTheme="minorHAnsi" w:hAnsiTheme="minorHAnsi" w:cs="Tahoma"/>
                <w:bCs/>
              </w:rPr>
              <w:t>1,932</w:t>
            </w:r>
          </w:p>
        </w:tc>
      </w:tr>
    </w:tbl>
    <w:p w:rsidR="006D519A" w:rsidRDefault="006D519A" w:rsidP="00682D33">
      <w:pPr>
        <w:pStyle w:val="Heading3"/>
        <w:jc w:val="center"/>
        <w:rPr>
          <w:rFonts w:ascii="Tahoma" w:hAnsi="Tahoma"/>
          <w:b/>
          <w:sz w:val="22"/>
          <w:szCs w:val="22"/>
        </w:rPr>
      </w:pPr>
    </w:p>
    <w:p w:rsidR="006D519A" w:rsidRDefault="006D519A">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12116494"/>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OHR</w:t>
            </w:r>
            <w:proofErr w:type="spellEnd"/>
            <w:r w:rsidRPr="002B62D0">
              <w:rPr>
                <w:rFonts w:ascii="Tahoma" w:hAnsi="Tahoma" w:cs="Tahoma"/>
                <w:sz w:val="22"/>
                <w:szCs w:val="22"/>
              </w:rPr>
              <w:t xml:space="preserve">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UPT</w:t>
            </w:r>
            <w:proofErr w:type="spellEnd"/>
            <w:r w:rsidRPr="002B62D0">
              <w:rPr>
                <w:rFonts w:ascii="Tahoma" w:hAnsi="Tahoma" w:cs="Tahoma"/>
                <w:sz w:val="22"/>
                <w:szCs w:val="22"/>
              </w:rPr>
              <w:t xml:space="preserve">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7D2BA8" w:rsidRPr="002B62D0" w:rsidRDefault="00AF022A" w:rsidP="00DA7E0D">
      <w:pPr>
        <w:pStyle w:val="Heading1"/>
        <w:rPr>
          <w:b/>
          <w:sz w:val="22"/>
          <w:szCs w:val="22"/>
        </w:rPr>
      </w:pPr>
      <w:r w:rsidRPr="002B62D0">
        <w:rPr>
          <w:sz w:val="22"/>
          <w:szCs w:val="22"/>
        </w:rPr>
        <w:br w:type="page"/>
      </w:r>
      <w:bookmarkStart w:id="22" w:name="_Toc412116495"/>
      <w:r w:rsidR="00270885" w:rsidRPr="000802B0">
        <w:rPr>
          <w:b/>
          <w:sz w:val="22"/>
          <w:szCs w:val="22"/>
        </w:rPr>
        <w:lastRenderedPageBreak/>
        <w:t>Media</w:t>
      </w:r>
      <w:r w:rsidR="00D06985" w:rsidRPr="000802B0">
        <w:rPr>
          <w:b/>
          <w:sz w:val="22"/>
          <w:szCs w:val="22"/>
        </w:rPr>
        <w:t xml:space="preserve"> &amp; Communication</w:t>
      </w:r>
      <w:r w:rsidR="00270885" w:rsidRPr="000802B0">
        <w:rPr>
          <w:b/>
          <w:sz w:val="22"/>
          <w:szCs w:val="22"/>
        </w:rPr>
        <w:t xml:space="preserve"> Coverage</w:t>
      </w:r>
      <w:bookmarkEnd w:id="22"/>
    </w:p>
    <w:p w:rsidR="00F5079B" w:rsidRPr="002B62D0" w:rsidRDefault="00F5079B" w:rsidP="00F5079B">
      <w:pPr>
        <w:rPr>
          <w:rFonts w:ascii="Arial" w:hAnsi="Arial" w:cs="Arial"/>
          <w:color w:val="494949"/>
          <w:sz w:val="22"/>
          <w:szCs w:val="22"/>
        </w:rPr>
      </w:pPr>
    </w:p>
    <w:p w:rsidR="00F5079B" w:rsidRPr="004C4BDD" w:rsidRDefault="00F5079B" w:rsidP="004C4BDD">
      <w:pPr>
        <w:rPr>
          <w:rFonts w:eastAsia="Calibri"/>
          <w:sz w:val="22"/>
          <w:szCs w:val="22"/>
        </w:rPr>
      </w:pPr>
    </w:p>
    <w:p w:rsidR="004C4BDD" w:rsidRPr="004C4BDD" w:rsidRDefault="004C4BDD" w:rsidP="004C4BDD">
      <w:pPr>
        <w:rPr>
          <w:rFonts w:asciiTheme="minorHAnsi" w:hAnsiTheme="minorHAnsi"/>
          <w:b/>
          <w:sz w:val="22"/>
          <w:szCs w:val="22"/>
        </w:rPr>
      </w:pPr>
      <w:r w:rsidRPr="002B62D0">
        <w:rPr>
          <w:rFonts w:eastAsia="Calibri"/>
          <w:noProof/>
          <w:sz w:val="22"/>
          <w:szCs w:val="22"/>
        </w:rPr>
        <w:drawing>
          <wp:anchor distT="0" distB="0" distL="114300" distR="114300" simplePos="0" relativeHeight="251659264" behindDoc="0" locked="0" layoutInCell="1" allowOverlap="1" wp14:anchorId="68A991E2" wp14:editId="4C4E7713">
            <wp:simplePos x="0" y="0"/>
            <wp:positionH relativeFrom="column">
              <wp:posOffset>186055</wp:posOffset>
            </wp:positionH>
            <wp:positionV relativeFrom="paragraph">
              <wp:posOffset>55880</wp:posOffset>
            </wp:positionV>
            <wp:extent cx="777240" cy="777240"/>
            <wp:effectExtent l="0" t="0" r="3810" b="3810"/>
            <wp:wrapSquare wrapText="bothSides"/>
            <wp:docPr id="8" name="Picture 8" descr="http://www.weather.gov/images/nws/nw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eather.gov/images/nws/nws_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2D0">
        <w:rPr>
          <w:rFonts w:eastAsia="Calibri"/>
          <w:noProof/>
          <w:sz w:val="22"/>
          <w:szCs w:val="22"/>
        </w:rPr>
        <w:drawing>
          <wp:anchor distT="0" distB="0" distL="114300" distR="114300" simplePos="0" relativeHeight="251660288" behindDoc="0" locked="0" layoutInCell="1" allowOverlap="1" wp14:anchorId="793AE3EC" wp14:editId="6346D4A3">
            <wp:simplePos x="0" y="0"/>
            <wp:positionH relativeFrom="column">
              <wp:posOffset>995680</wp:posOffset>
            </wp:positionH>
            <wp:positionV relativeFrom="paragraph">
              <wp:posOffset>45085</wp:posOffset>
            </wp:positionV>
            <wp:extent cx="725170" cy="725170"/>
            <wp:effectExtent l="0" t="0" r="0" b="0"/>
            <wp:wrapSquare wrapText="bothSides"/>
            <wp:docPr id="7" name="Picture 7" descr="http://www.weather.gov/images/nws/noa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eather.gov/images/nws/noaa_logo.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BDD">
        <w:rPr>
          <w:rFonts w:asciiTheme="minorHAnsi" w:hAnsiTheme="minorHAnsi"/>
          <w:b/>
          <w:sz w:val="22"/>
          <w:szCs w:val="22"/>
        </w:rPr>
        <w:t>Sent: Thursday, November 27, 2014 3:24 PM</w:t>
      </w:r>
    </w:p>
    <w:p w:rsidR="004C4BDD" w:rsidRDefault="004C4BDD" w:rsidP="004C4BDD">
      <w:pPr>
        <w:rPr>
          <w:rFonts w:asciiTheme="minorHAnsi" w:hAnsiTheme="minorHAnsi"/>
          <w:b/>
          <w:sz w:val="22"/>
          <w:szCs w:val="22"/>
        </w:rPr>
      </w:pPr>
      <w:r w:rsidRPr="004C4BDD">
        <w:rPr>
          <w:rFonts w:asciiTheme="minorHAnsi" w:hAnsiTheme="minorHAnsi"/>
          <w:b/>
          <w:sz w:val="22"/>
          <w:szCs w:val="22"/>
        </w:rPr>
        <w:t xml:space="preserve">Subject: ACTION: Continued threat for wet and windy weather with possible flooding through Friday, then much colder with possible lowland snow Friday night and Saturday.  </w:t>
      </w:r>
    </w:p>
    <w:p w:rsidR="004C4BDD" w:rsidRPr="004C4BDD" w:rsidRDefault="004C4BDD" w:rsidP="004C4BDD">
      <w:pPr>
        <w:rPr>
          <w:rFonts w:asciiTheme="minorHAnsi" w:hAnsiTheme="minorHAnsi"/>
          <w:b/>
          <w:sz w:val="22"/>
          <w:szCs w:val="22"/>
        </w:rPr>
      </w:pPr>
      <w:r w:rsidRPr="004C4BDD">
        <w:rPr>
          <w:rFonts w:asciiTheme="minorHAnsi" w:hAnsiTheme="minorHAnsi"/>
          <w:b/>
          <w:sz w:val="22"/>
          <w:szCs w:val="22"/>
        </w:rPr>
        <w:t>National Weather Service, Seattle WA</w:t>
      </w:r>
    </w:p>
    <w:p w:rsidR="004C4BDD" w:rsidRPr="004C4BDD" w:rsidRDefault="004C4BDD" w:rsidP="004C4BDD">
      <w:pPr>
        <w:rPr>
          <w:rFonts w:asciiTheme="minorHAnsi" w:hAnsiTheme="minorHAnsi"/>
          <w:sz w:val="22"/>
          <w:szCs w:val="22"/>
        </w:rPr>
      </w:pP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This message is intended as an informational briefing for public safety decision makers. We ask that you continue to monitor latest information using the resources listed below. You are welcome to share this message with others in your organization.</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 xml:space="preserve">SYNOPSIS: </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Another frontal system will move southeast over western Washington tonight into Friday morning, bringing breezy to windy conditions in advance of it as well as yet another bout of rain. Rain amounts may be heavy mainly up in the mountains, which will give rise to another round of minor to moderate river flooding.</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Much colder modified arctic air will move in behind the front late Friday night and into Saturday. This cold air combined with moisture lingering over the area may give rise to the chance for mixed precipitation and snow in the lowlands. Surface high pressure behind the modified arctic front will also give rise to Fraser outflow winds, bringing cold and windy conditions to the San Juan Islands and western Whatcom County.</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 xml:space="preserve">HEADLINES: </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A Flood Warning remains in effect for the Skokomish River near Potlatch affecting Mason County and for the Skagit River near Concrete and Mt. Vernon affecting Skagit County.</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A Flood Watch remains in effect for the following counties: Mason, Whatcom, Skagit, Snohomish, King, Pierce, Thurston and Lewis.</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 xml:space="preserve">A High Wind Watch for Fraser outflow winds is in effect for San Juan county, western Whatcom county and coastal areas of Skagit </w:t>
      </w:r>
      <w:proofErr w:type="gramStart"/>
      <w:r w:rsidRPr="004C4BDD">
        <w:rPr>
          <w:rFonts w:asciiTheme="minorHAnsi" w:hAnsiTheme="minorHAnsi"/>
          <w:sz w:val="22"/>
          <w:szCs w:val="22"/>
        </w:rPr>
        <w:t>county</w:t>
      </w:r>
      <w:proofErr w:type="gramEnd"/>
      <w:r w:rsidRPr="004C4BDD">
        <w:rPr>
          <w:rFonts w:asciiTheme="minorHAnsi" w:hAnsiTheme="minorHAnsi"/>
          <w:sz w:val="22"/>
          <w:szCs w:val="22"/>
        </w:rPr>
        <w:t xml:space="preserve"> from Friday night into Saturday. </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 xml:space="preserve">FORECAST SPECIFICS: </w:t>
      </w:r>
    </w:p>
    <w:p w:rsidR="004C4BDD" w:rsidRPr="004C4BDD" w:rsidRDefault="004C4BDD" w:rsidP="004C4BDD">
      <w:pPr>
        <w:rPr>
          <w:rFonts w:asciiTheme="minorHAnsi" w:hAnsiTheme="minorHAnsi"/>
          <w:sz w:val="22"/>
          <w:szCs w:val="22"/>
        </w:rPr>
      </w:pPr>
      <w:r w:rsidRPr="004C4BDD">
        <w:rPr>
          <w:rFonts w:asciiTheme="minorHAnsi" w:hAnsiTheme="minorHAnsi"/>
          <w:b/>
          <w:sz w:val="22"/>
          <w:szCs w:val="22"/>
        </w:rPr>
        <w:t>Flooding:</w:t>
      </w:r>
      <w:r w:rsidRPr="004C4BDD">
        <w:rPr>
          <w:rFonts w:asciiTheme="minorHAnsi" w:hAnsiTheme="minorHAnsi"/>
          <w:sz w:val="22"/>
          <w:szCs w:val="22"/>
        </w:rPr>
        <w:t xml:space="preserve"> Significant precipitation is expected to continue for the remainder of the day and into Friday. Terrain driven forcing will allow for heavier rains in the Olympics and Cascades through tonight. Upon passage of the front, the heavier rains will shift southward through the day Friday. Expected rainfall totals for the period Tonight through Friday afternoon range from one half inch to 2 inches of rainfall in the lowlands and 2 to 4 inches of rainfall in the higher terrain of the Olympics and Cascades. Rivers that have flooded or have come close to flood stage over the past 24 hours, including the Nooksack, Skagit, Stillaguamish, </w:t>
      </w:r>
      <w:proofErr w:type="spellStart"/>
      <w:r w:rsidRPr="004C4BDD">
        <w:rPr>
          <w:rFonts w:asciiTheme="minorHAnsi" w:hAnsiTheme="minorHAnsi"/>
          <w:sz w:val="22"/>
          <w:szCs w:val="22"/>
        </w:rPr>
        <w:t>Skykomish</w:t>
      </w:r>
      <w:proofErr w:type="spellEnd"/>
      <w:r w:rsidRPr="004C4BDD">
        <w:rPr>
          <w:rFonts w:asciiTheme="minorHAnsi" w:hAnsiTheme="minorHAnsi"/>
          <w:sz w:val="22"/>
          <w:szCs w:val="22"/>
        </w:rPr>
        <w:t xml:space="preserve">, </w:t>
      </w:r>
      <w:proofErr w:type="spellStart"/>
      <w:r w:rsidRPr="004C4BDD">
        <w:rPr>
          <w:rFonts w:asciiTheme="minorHAnsi" w:hAnsiTheme="minorHAnsi"/>
          <w:sz w:val="22"/>
          <w:szCs w:val="22"/>
        </w:rPr>
        <w:t>Tolt</w:t>
      </w:r>
      <w:proofErr w:type="spellEnd"/>
      <w:r w:rsidRPr="004C4BDD">
        <w:rPr>
          <w:rFonts w:asciiTheme="minorHAnsi" w:hAnsiTheme="minorHAnsi"/>
          <w:sz w:val="22"/>
          <w:szCs w:val="22"/>
        </w:rPr>
        <w:t>, Snoqualmie and Snohomish rivers will all face the risk of minor to moderate flooding as rain activity becomes more pronounced tonight and into Friday. No major flooding is expected at this time.</w:t>
      </w:r>
    </w:p>
    <w:p w:rsidR="004C4BDD" w:rsidRPr="004C4BDD" w:rsidRDefault="004C4BDD" w:rsidP="004C4BDD">
      <w:pPr>
        <w:rPr>
          <w:rFonts w:asciiTheme="minorHAnsi" w:hAnsiTheme="minorHAnsi"/>
          <w:b/>
          <w:sz w:val="22"/>
          <w:szCs w:val="22"/>
        </w:rPr>
      </w:pPr>
      <w:r w:rsidRPr="004C4BDD">
        <w:rPr>
          <w:rFonts w:asciiTheme="minorHAnsi" w:hAnsiTheme="minorHAnsi"/>
          <w:b/>
          <w:sz w:val="22"/>
          <w:szCs w:val="22"/>
        </w:rPr>
        <w:t>Wind:</w:t>
      </w:r>
      <w:r w:rsidRPr="004C4BDD">
        <w:rPr>
          <w:rFonts w:asciiTheme="minorHAnsi" w:hAnsiTheme="minorHAnsi"/>
          <w:sz w:val="22"/>
          <w:szCs w:val="22"/>
        </w:rPr>
        <w:t xml:space="preserve"> Breezy to windy conditions have been observed out ahead of the approaching front and will continue into Friday with the frontal passage. Once the front passes and surface high pressure begins to set up over southern </w:t>
      </w:r>
      <w:proofErr w:type="spellStart"/>
      <w:r w:rsidRPr="004C4BDD">
        <w:rPr>
          <w:rFonts w:asciiTheme="minorHAnsi" w:hAnsiTheme="minorHAnsi"/>
          <w:sz w:val="22"/>
          <w:szCs w:val="22"/>
        </w:rPr>
        <w:t>Brititsh</w:t>
      </w:r>
      <w:proofErr w:type="spellEnd"/>
      <w:r w:rsidRPr="004C4BDD">
        <w:rPr>
          <w:rFonts w:asciiTheme="minorHAnsi" w:hAnsiTheme="minorHAnsi"/>
          <w:sz w:val="22"/>
          <w:szCs w:val="22"/>
        </w:rPr>
        <w:t xml:space="preserve"> Columbia, Fraser outflow winds are expected to bring cold and windy conditions to western Whatcom county, coastal areas of Skagit County and the San </w:t>
      </w:r>
      <w:proofErr w:type="spellStart"/>
      <w:r w:rsidRPr="004C4BDD">
        <w:rPr>
          <w:rFonts w:asciiTheme="minorHAnsi" w:hAnsiTheme="minorHAnsi"/>
          <w:sz w:val="22"/>
          <w:szCs w:val="22"/>
        </w:rPr>
        <w:t>Juans</w:t>
      </w:r>
      <w:proofErr w:type="spellEnd"/>
      <w:r w:rsidRPr="004C4BDD">
        <w:rPr>
          <w:rFonts w:asciiTheme="minorHAnsi" w:hAnsiTheme="minorHAnsi"/>
          <w:sz w:val="22"/>
          <w:szCs w:val="22"/>
        </w:rPr>
        <w:t xml:space="preserve">. </w:t>
      </w:r>
      <w:r w:rsidRPr="004C4BDD">
        <w:rPr>
          <w:rFonts w:asciiTheme="minorHAnsi" w:hAnsiTheme="minorHAnsi"/>
          <w:b/>
          <w:sz w:val="22"/>
          <w:szCs w:val="22"/>
        </w:rPr>
        <w:t>This has resulted in the High Wind Watch in effect for those areas for Friday night into Saturday for northeast winds of 25 to 40 mph with possible gusts up to 55 mph.</w:t>
      </w:r>
    </w:p>
    <w:p w:rsidR="003C7A95" w:rsidRDefault="004C4BDD" w:rsidP="004C4BDD">
      <w:pPr>
        <w:rPr>
          <w:rFonts w:asciiTheme="minorHAnsi" w:hAnsiTheme="minorHAnsi"/>
          <w:sz w:val="22"/>
          <w:szCs w:val="22"/>
        </w:rPr>
      </w:pPr>
      <w:r w:rsidRPr="004C4BDD">
        <w:rPr>
          <w:rFonts w:asciiTheme="minorHAnsi" w:hAnsiTheme="minorHAnsi"/>
          <w:b/>
          <w:sz w:val="22"/>
          <w:szCs w:val="22"/>
        </w:rPr>
        <w:t>Snow:</w:t>
      </w:r>
      <w:r w:rsidRPr="004C4BDD">
        <w:rPr>
          <w:rFonts w:asciiTheme="minorHAnsi" w:hAnsiTheme="minorHAnsi"/>
          <w:sz w:val="22"/>
          <w:szCs w:val="22"/>
        </w:rPr>
        <w:t xml:space="preserve"> Lingering moisture from the frontal passage combined with arctic air behind the front as well as some atmospheric convergence may result in lowland snow Friday night into Saturday for the north Puget Sound region and northwest interior, including areas along the Strait of Juan de Fuca. Some coastal and southwest interior locations may be impacted as well. Snowfall amounts will typically be an inch or less for most locations although isolated locations may see up to locally 2 inches. </w:t>
      </w:r>
    </w:p>
    <w:p w:rsidR="004C4BDD" w:rsidRDefault="004C4BDD" w:rsidP="004C4BDD">
      <w:pPr>
        <w:rPr>
          <w:rFonts w:asciiTheme="minorHAnsi" w:hAnsiTheme="minorHAnsi"/>
          <w:sz w:val="22"/>
          <w:szCs w:val="22"/>
        </w:rPr>
      </w:pPr>
    </w:p>
    <w:p w:rsidR="004C4BDD" w:rsidRDefault="004C4BDD" w:rsidP="004C4BDD">
      <w:pPr>
        <w:rPr>
          <w:rFonts w:asciiTheme="minorHAnsi" w:hAnsiTheme="minorHAnsi"/>
          <w:sz w:val="22"/>
          <w:szCs w:val="22"/>
        </w:rPr>
      </w:pPr>
    </w:p>
    <w:p w:rsidR="004C4BDD" w:rsidRPr="004C4BDD" w:rsidRDefault="004C4BDD" w:rsidP="004C4BDD">
      <w:pPr>
        <w:rPr>
          <w:rFonts w:asciiTheme="minorHAnsi" w:hAnsiTheme="minorHAnsi"/>
          <w:sz w:val="22"/>
          <w:szCs w:val="22"/>
        </w:rPr>
      </w:pPr>
      <w:r>
        <w:rPr>
          <w:rFonts w:asciiTheme="minorHAnsi" w:hAnsiTheme="minorHAnsi"/>
          <w:noProof/>
          <w:sz w:val="22"/>
          <w:szCs w:val="22"/>
        </w:rPr>
        <w:drawing>
          <wp:anchor distT="0" distB="0" distL="114300" distR="114300" simplePos="0" relativeHeight="251661312" behindDoc="0" locked="0" layoutInCell="1" allowOverlap="1" wp14:anchorId="2F584D74" wp14:editId="69A0259E">
            <wp:simplePos x="0" y="0"/>
            <wp:positionH relativeFrom="column">
              <wp:posOffset>-3175</wp:posOffset>
            </wp:positionH>
            <wp:positionV relativeFrom="paragraph">
              <wp:posOffset>3175</wp:posOffset>
            </wp:positionV>
            <wp:extent cx="2910840" cy="402590"/>
            <wp:effectExtent l="0" t="0" r="381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0840"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BDD">
        <w:rPr>
          <w:rFonts w:asciiTheme="minorHAnsi" w:hAnsiTheme="minorHAnsi"/>
          <w:sz w:val="22"/>
          <w:szCs w:val="22"/>
        </w:rPr>
        <w:t>Saturday, Nov. 29, 2014 at 11:26PM</w:t>
      </w:r>
    </w:p>
    <w:p w:rsidR="004C4BDD" w:rsidRPr="004C4BDD" w:rsidRDefault="004C4BDD" w:rsidP="004C4BDD">
      <w:pPr>
        <w:rPr>
          <w:rFonts w:asciiTheme="minorHAnsi" w:hAnsiTheme="minorHAnsi"/>
          <w:b/>
          <w:sz w:val="28"/>
          <w:szCs w:val="28"/>
        </w:rPr>
      </w:pPr>
      <w:r w:rsidRPr="004C4BDD">
        <w:rPr>
          <w:rFonts w:asciiTheme="minorHAnsi" w:hAnsiTheme="minorHAnsi"/>
          <w:b/>
          <w:sz w:val="28"/>
          <w:szCs w:val="28"/>
        </w:rPr>
        <w:t>Power outages, strong winds follow overnight snowfall</w:t>
      </w:r>
    </w:p>
    <w:p w:rsidR="004C4BDD" w:rsidRPr="004C4BDD" w:rsidRDefault="004C4BDD" w:rsidP="004C4BDD">
      <w:pPr>
        <w:spacing w:after="120"/>
        <w:rPr>
          <w:rFonts w:asciiTheme="minorHAnsi" w:hAnsiTheme="minorHAnsi"/>
          <w:sz w:val="22"/>
          <w:szCs w:val="22"/>
        </w:rPr>
      </w:pPr>
      <w:r>
        <w:rPr>
          <w:rFonts w:asciiTheme="minorHAnsi" w:hAnsiTheme="minorHAnsi"/>
          <w:noProof/>
          <w:sz w:val="22"/>
          <w:szCs w:val="22"/>
        </w:rPr>
        <w:drawing>
          <wp:anchor distT="0" distB="0" distL="114300" distR="114300" simplePos="0" relativeHeight="251662336" behindDoc="0" locked="0" layoutInCell="1" allowOverlap="1" wp14:anchorId="3FD00D5E" wp14:editId="2B9DA95D">
            <wp:simplePos x="0" y="0"/>
            <wp:positionH relativeFrom="column">
              <wp:posOffset>2582545</wp:posOffset>
            </wp:positionH>
            <wp:positionV relativeFrom="paragraph">
              <wp:posOffset>223520</wp:posOffset>
            </wp:positionV>
            <wp:extent cx="3236595" cy="2038985"/>
            <wp:effectExtent l="0" t="0" r="190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6595" cy="203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BDD">
        <w:rPr>
          <w:rFonts w:asciiTheme="minorHAnsi" w:hAnsiTheme="minorHAnsi"/>
          <w:sz w:val="22"/>
          <w:szCs w:val="22"/>
        </w:rPr>
        <w:t xml:space="preserve">By Scott </w:t>
      </w:r>
      <w:proofErr w:type="spellStart"/>
      <w:r w:rsidRPr="004C4BDD">
        <w:rPr>
          <w:rFonts w:asciiTheme="minorHAnsi" w:hAnsiTheme="minorHAnsi"/>
          <w:sz w:val="22"/>
          <w:szCs w:val="22"/>
        </w:rPr>
        <w:t>Sistek</w:t>
      </w:r>
      <w:proofErr w:type="spellEnd"/>
      <w:r w:rsidRPr="004C4BDD">
        <w:rPr>
          <w:rFonts w:asciiTheme="minorHAnsi" w:hAnsiTheme="minorHAnsi"/>
          <w:sz w:val="22"/>
          <w:szCs w:val="22"/>
        </w:rPr>
        <w:t>, KOMO Staff</w:t>
      </w: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Snow, freezing temperatures and a gusty arctic wind combined to bring the season's first winter-type storm to Western Washington, knocking out power to thousands and causing some localized tidal flooding.</w:t>
      </w:r>
    </w:p>
    <w:p w:rsidR="004C4BDD" w:rsidRDefault="004C4BDD" w:rsidP="004C4BDD">
      <w:pPr>
        <w:rPr>
          <w:rFonts w:asciiTheme="minorHAnsi" w:hAnsiTheme="minorHAnsi"/>
          <w:sz w:val="22"/>
          <w:szCs w:val="22"/>
        </w:rPr>
      </w:pPr>
      <w:r w:rsidRPr="004C4BDD">
        <w:rPr>
          <w:rFonts w:asciiTheme="minorHAnsi" w:hAnsiTheme="minorHAnsi"/>
          <w:sz w:val="22"/>
          <w:szCs w:val="22"/>
        </w:rPr>
        <w:t>The morning began with the region's first lowland snow as a low pressure system dropped south out of British Columbia in the wake of a warm pattern that just 24 hours before had temperatures well into the 50s. About 1-3 inches fell across King, Snohomish, Kitsap and Clallam Counties, but reports were as high as 7 inches on Whidbey Island.</w:t>
      </w:r>
    </w:p>
    <w:p w:rsidR="004C4BDD" w:rsidRPr="004C4BDD" w:rsidRDefault="004C4BDD" w:rsidP="004C4BDD">
      <w:pPr>
        <w:rPr>
          <w:rFonts w:asciiTheme="minorHAnsi" w:hAnsiTheme="minorHAnsi"/>
          <w:sz w:val="22"/>
          <w:szCs w:val="22"/>
        </w:rPr>
      </w:pPr>
    </w:p>
    <w:p w:rsidR="004C4BDD" w:rsidRDefault="004C4BDD" w:rsidP="004C4BDD">
      <w:pPr>
        <w:rPr>
          <w:rFonts w:asciiTheme="minorHAnsi" w:hAnsiTheme="minorHAnsi"/>
          <w:sz w:val="22"/>
          <w:szCs w:val="22"/>
        </w:rPr>
      </w:pPr>
      <w:r w:rsidRPr="004C4BDD">
        <w:rPr>
          <w:rFonts w:asciiTheme="minorHAnsi" w:hAnsiTheme="minorHAnsi"/>
          <w:sz w:val="22"/>
          <w:szCs w:val="22"/>
        </w:rPr>
        <w:t xml:space="preserve">Once the snow began to taper off, a chilly arctic wind began to rage. Gusts reached 47 mph in Bellingham and 67 mph on Lummi Island. The winds spread south across Puget Sound and blasted the Sound's eastern shores with gusts over 40 mph. </w:t>
      </w:r>
      <w:proofErr w:type="spellStart"/>
      <w:r w:rsidRPr="004C4BDD">
        <w:rPr>
          <w:rFonts w:asciiTheme="minorHAnsi" w:hAnsiTheme="minorHAnsi"/>
          <w:sz w:val="22"/>
          <w:szCs w:val="22"/>
        </w:rPr>
        <w:t>Alki</w:t>
      </w:r>
      <w:proofErr w:type="spellEnd"/>
      <w:r w:rsidRPr="004C4BDD">
        <w:rPr>
          <w:rFonts w:asciiTheme="minorHAnsi" w:hAnsiTheme="minorHAnsi"/>
          <w:sz w:val="22"/>
          <w:szCs w:val="22"/>
        </w:rPr>
        <w:t xml:space="preserve"> Beach reported a gust of 48 mph while Magnolia's West Point hit a gust of 44 mph.</w:t>
      </w:r>
    </w:p>
    <w:p w:rsidR="004C4BDD" w:rsidRPr="004C4BDD" w:rsidRDefault="004C4BDD" w:rsidP="004C4BDD">
      <w:pPr>
        <w:rPr>
          <w:rFonts w:asciiTheme="minorHAnsi" w:hAnsiTheme="minorHAnsi"/>
          <w:sz w:val="22"/>
          <w:szCs w:val="22"/>
        </w:rPr>
      </w:pPr>
    </w:p>
    <w:p w:rsidR="004C4BDD" w:rsidRDefault="004C4BDD" w:rsidP="004C4BDD">
      <w:pPr>
        <w:rPr>
          <w:rFonts w:asciiTheme="minorHAnsi" w:hAnsiTheme="minorHAnsi"/>
          <w:sz w:val="22"/>
          <w:szCs w:val="22"/>
        </w:rPr>
      </w:pPr>
      <w:r w:rsidRPr="004C4BDD">
        <w:rPr>
          <w:rFonts w:asciiTheme="minorHAnsi" w:hAnsiTheme="minorHAnsi"/>
          <w:sz w:val="22"/>
          <w:szCs w:val="22"/>
        </w:rPr>
        <w:t>The winds toppled trees, causing power outages, including leaving thousands of Puget Sound Energy customers in the dark, especially in Skagit County.</w:t>
      </w:r>
    </w:p>
    <w:p w:rsidR="004C4BDD" w:rsidRPr="004C4BDD" w:rsidRDefault="004C4BDD" w:rsidP="004C4BDD">
      <w:pPr>
        <w:rPr>
          <w:rFonts w:asciiTheme="minorHAnsi" w:hAnsiTheme="minorHAnsi"/>
          <w:sz w:val="22"/>
          <w:szCs w:val="22"/>
        </w:rPr>
      </w:pPr>
    </w:p>
    <w:p w:rsidR="004C4BDD" w:rsidRDefault="004C4BDD" w:rsidP="004C4BDD">
      <w:pPr>
        <w:rPr>
          <w:rFonts w:asciiTheme="minorHAnsi" w:hAnsiTheme="minorHAnsi"/>
          <w:sz w:val="22"/>
          <w:szCs w:val="22"/>
        </w:rPr>
      </w:pPr>
      <w:r w:rsidRPr="004C4BDD">
        <w:rPr>
          <w:rFonts w:asciiTheme="minorHAnsi" w:hAnsiTheme="minorHAnsi"/>
          <w:sz w:val="22"/>
          <w:szCs w:val="22"/>
        </w:rPr>
        <w:t>But power was also knocked out at the Edmonds ferry dock just as the 1:30 p.m. ferry from Kingston was arriving, leaving officials unable to unload the vessel. The outage halted service on the Kingston-Edmonds run for two full hours before resuming around 4 p.m.</w:t>
      </w:r>
    </w:p>
    <w:p w:rsidR="004C4BDD" w:rsidRPr="004C4BDD" w:rsidRDefault="004C4BDD" w:rsidP="004C4BDD">
      <w:pPr>
        <w:rPr>
          <w:rFonts w:asciiTheme="minorHAnsi" w:hAnsiTheme="minorHAnsi"/>
          <w:sz w:val="22"/>
          <w:szCs w:val="22"/>
        </w:rPr>
      </w:pPr>
    </w:p>
    <w:p w:rsidR="004C4BDD" w:rsidRPr="004C4BDD" w:rsidRDefault="004C4BDD" w:rsidP="004C4BDD">
      <w:pPr>
        <w:rPr>
          <w:rFonts w:asciiTheme="minorHAnsi" w:hAnsiTheme="minorHAnsi"/>
          <w:sz w:val="22"/>
          <w:szCs w:val="22"/>
        </w:rPr>
      </w:pPr>
      <w:r w:rsidRPr="004C4BDD">
        <w:rPr>
          <w:rFonts w:asciiTheme="minorHAnsi" w:hAnsiTheme="minorHAnsi"/>
          <w:sz w:val="22"/>
          <w:szCs w:val="22"/>
        </w:rPr>
        <w:t xml:space="preserve">The strong winds on the Sound combined with high tide to cause localized flooding along the shores. A boat sank at </w:t>
      </w:r>
      <w:proofErr w:type="spellStart"/>
      <w:r w:rsidRPr="004C4BDD">
        <w:rPr>
          <w:rFonts w:asciiTheme="minorHAnsi" w:hAnsiTheme="minorHAnsi"/>
          <w:sz w:val="22"/>
          <w:szCs w:val="22"/>
        </w:rPr>
        <w:t>Seabeck</w:t>
      </w:r>
      <w:proofErr w:type="spellEnd"/>
      <w:r w:rsidRPr="004C4BDD">
        <w:rPr>
          <w:rFonts w:asciiTheme="minorHAnsi" w:hAnsiTheme="minorHAnsi"/>
          <w:sz w:val="22"/>
          <w:szCs w:val="22"/>
        </w:rPr>
        <w:t xml:space="preserve"> Marina with other boats damaged. The boardwalk at Des Moines' Redondo Beach was damaged by strong waves, while reports showed strong waves also appeared to damage the bulkhead in Edmonds near the Senior Center. Video also showed mammoth waves crashing against the seawall at </w:t>
      </w:r>
      <w:proofErr w:type="spellStart"/>
      <w:r w:rsidRPr="004C4BDD">
        <w:rPr>
          <w:rFonts w:asciiTheme="minorHAnsi" w:hAnsiTheme="minorHAnsi"/>
          <w:sz w:val="22"/>
          <w:szCs w:val="22"/>
        </w:rPr>
        <w:t>Alki</w:t>
      </w:r>
      <w:proofErr w:type="spellEnd"/>
      <w:r w:rsidRPr="004C4BDD">
        <w:rPr>
          <w:rFonts w:asciiTheme="minorHAnsi" w:hAnsiTheme="minorHAnsi"/>
          <w:sz w:val="22"/>
          <w:szCs w:val="22"/>
        </w:rPr>
        <w:t xml:space="preserve"> Beach. Water flooded several homes in Dash Point, and in Everett, Rotary Park was partially submerged as the Snohomish River reached flood stage.</w:t>
      </w:r>
    </w:p>
    <w:sectPr w:rsidR="004C4BDD" w:rsidRPr="004C4BDD"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1C" w:rsidRDefault="000A761C">
      <w:r>
        <w:separator/>
      </w:r>
    </w:p>
  </w:endnote>
  <w:endnote w:type="continuationSeparator" w:id="0">
    <w:p w:rsidR="000A761C" w:rsidRDefault="000A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D" w:rsidRDefault="00AB772D"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AB772D" w:rsidRPr="00D9596A" w:rsidRDefault="000A761C" w:rsidP="000B0242">
    <w:pPr>
      <w:pStyle w:val="Footer"/>
      <w:rPr>
        <w:rFonts w:ascii="Tahoma" w:hAnsi="Tahoma" w:cs="Tahoma"/>
      </w:rPr>
    </w:pPr>
    <w:fldSimple w:instr=" FILENAME  \* Lower  \* MERGEFORMAT ">
      <w:r w:rsidR="003E4296" w:rsidRPr="003E4296">
        <w:rPr>
          <w:rFonts w:ascii="Tahoma" w:hAnsi="Tahoma" w:cs="Tahoma"/>
          <w:noProof/>
        </w:rPr>
        <w:t>11-29-2014 qualifying event report final</w:t>
      </w:r>
      <w:r w:rsidR="003E4296">
        <w:rPr>
          <w:noProof/>
        </w:rPr>
        <w:t>.docx</w:t>
      </w:r>
    </w:fldSimple>
    <w:r w:rsidR="00AB772D">
      <w:rPr>
        <w:rFonts w:ascii="Tahoma" w:hAnsi="Tahoma" w:cs="Tahoma"/>
      </w:rPr>
      <w:t xml:space="preserve"> </w:t>
    </w:r>
    <w:r w:rsidR="00AB772D">
      <w:rPr>
        <w:rFonts w:ascii="Tahoma" w:hAnsi="Tahoma" w:cs="Tahoma"/>
      </w:rPr>
      <w:tab/>
    </w:r>
    <w:r w:rsidR="00AB772D">
      <w:rPr>
        <w:rFonts w:ascii="Tahoma" w:hAnsi="Tahoma" w:cs="Tahoma"/>
      </w:rPr>
      <w:tab/>
    </w:r>
    <w:r w:rsidR="00AB772D">
      <w:rPr>
        <w:rStyle w:val="PageNumber"/>
        <w:rFonts w:ascii="Tahoma" w:hAnsi="Tahoma"/>
      </w:rPr>
      <w:t xml:space="preserve">Page </w:t>
    </w:r>
    <w:r w:rsidR="00AB772D">
      <w:rPr>
        <w:rStyle w:val="PageNumber"/>
        <w:rFonts w:ascii="Tahoma" w:hAnsi="Tahoma"/>
      </w:rPr>
      <w:fldChar w:fldCharType="begin"/>
    </w:r>
    <w:r w:rsidR="00AB772D">
      <w:rPr>
        <w:rStyle w:val="PageNumber"/>
        <w:rFonts w:ascii="Tahoma" w:hAnsi="Tahoma"/>
      </w:rPr>
      <w:instrText xml:space="preserve"> PAGE </w:instrText>
    </w:r>
    <w:r w:rsidR="00AB772D">
      <w:rPr>
        <w:rStyle w:val="PageNumber"/>
        <w:rFonts w:ascii="Tahoma" w:hAnsi="Tahoma"/>
      </w:rPr>
      <w:fldChar w:fldCharType="separate"/>
    </w:r>
    <w:r w:rsidR="003E4296">
      <w:rPr>
        <w:rStyle w:val="PageNumber"/>
        <w:rFonts w:ascii="Tahoma" w:hAnsi="Tahoma"/>
        <w:noProof/>
      </w:rPr>
      <w:t>3</w:t>
    </w:r>
    <w:r w:rsidR="00AB772D">
      <w:rPr>
        <w:rStyle w:val="PageNumber"/>
        <w:rFonts w:ascii="Tahoma" w:hAnsi="Tahoma"/>
      </w:rPr>
      <w:fldChar w:fldCharType="end"/>
    </w:r>
    <w:r w:rsidR="00AB772D">
      <w:rPr>
        <w:rStyle w:val="PageNumber"/>
        <w:rFonts w:ascii="Tahoma" w:hAnsi="Tahoma"/>
      </w:rPr>
      <w:t xml:space="preserve"> of </w:t>
    </w:r>
    <w:r w:rsidR="00AB772D">
      <w:rPr>
        <w:rStyle w:val="PageNumber"/>
        <w:rFonts w:ascii="Tahoma" w:hAnsi="Tahoma"/>
      </w:rPr>
      <w:fldChar w:fldCharType="begin"/>
    </w:r>
    <w:r w:rsidR="00AB772D">
      <w:rPr>
        <w:rStyle w:val="PageNumber"/>
        <w:rFonts w:ascii="Tahoma" w:hAnsi="Tahoma"/>
      </w:rPr>
      <w:instrText xml:space="preserve"> NUMPAGES  \* Arabic  \* MERGEFORMAT </w:instrText>
    </w:r>
    <w:r w:rsidR="00AB772D">
      <w:rPr>
        <w:rStyle w:val="PageNumber"/>
        <w:rFonts w:ascii="Tahoma" w:hAnsi="Tahoma"/>
      </w:rPr>
      <w:fldChar w:fldCharType="separate"/>
    </w:r>
    <w:r w:rsidR="003E4296">
      <w:rPr>
        <w:rStyle w:val="PageNumber"/>
        <w:rFonts w:ascii="Tahoma" w:hAnsi="Tahoma"/>
        <w:noProof/>
      </w:rPr>
      <w:t>18</w:t>
    </w:r>
    <w:r w:rsidR="00AB772D">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D" w:rsidRPr="00D9596A" w:rsidRDefault="00AB772D" w:rsidP="004445DE">
    <w:pPr>
      <w:pStyle w:val="Footer"/>
      <w:rPr>
        <w:rFonts w:ascii="Tahoma" w:hAnsi="Tahoma" w:cs="Tahoma"/>
      </w:rPr>
    </w:pPr>
    <w:r>
      <w:rPr>
        <w:rFonts w:ascii="Tahoma" w:hAnsi="Tahoma" w:cs="Tahoma"/>
      </w:rPr>
      <w:tab/>
    </w:r>
    <w:r>
      <w:rPr>
        <w:rFonts w:ascii="Tahoma" w:hAnsi="Tahoma" w:cs="Tahoma"/>
      </w:rPr>
      <w:tab/>
    </w:r>
  </w:p>
  <w:p w:rsidR="00AB772D" w:rsidRPr="00734292" w:rsidRDefault="00AB772D"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D" w:rsidRDefault="00AB772D" w:rsidP="000B0242">
    <w:pPr>
      <w:pStyle w:val="Footer"/>
    </w:pPr>
  </w:p>
  <w:p w:rsidR="00AB772D" w:rsidRPr="00D9596A" w:rsidRDefault="000A761C" w:rsidP="004445DE">
    <w:pPr>
      <w:pStyle w:val="Footer"/>
      <w:rPr>
        <w:rFonts w:ascii="Tahoma" w:hAnsi="Tahoma" w:cs="Tahoma"/>
      </w:rPr>
    </w:pPr>
    <w:fldSimple w:instr=" FILENAME  \* Lower  \* MERGEFORMAT ">
      <w:r w:rsidR="003E4296" w:rsidRPr="003E4296">
        <w:rPr>
          <w:rFonts w:ascii="Tahoma" w:hAnsi="Tahoma" w:cs="Tahoma"/>
          <w:noProof/>
        </w:rPr>
        <w:t>11-29-2014 qualifying event report final</w:t>
      </w:r>
      <w:r w:rsidR="003E4296">
        <w:rPr>
          <w:noProof/>
        </w:rPr>
        <w:t>.docx</w:t>
      </w:r>
    </w:fldSimple>
    <w:r w:rsidR="00AB772D">
      <w:rPr>
        <w:rFonts w:ascii="Tahoma" w:hAnsi="Tahoma" w:cs="Tahoma"/>
      </w:rPr>
      <w:t xml:space="preserve"> </w:t>
    </w:r>
    <w:r w:rsidR="00AB772D">
      <w:rPr>
        <w:rFonts w:ascii="Tahoma" w:hAnsi="Tahoma" w:cs="Tahoma"/>
      </w:rPr>
      <w:tab/>
    </w:r>
    <w:r w:rsidR="00AB772D">
      <w:rPr>
        <w:rFonts w:ascii="Tahoma" w:hAnsi="Tahoma" w:cs="Tahoma"/>
      </w:rPr>
      <w:tab/>
    </w:r>
    <w:r w:rsidR="00AB772D">
      <w:rPr>
        <w:rStyle w:val="PageNumber"/>
        <w:rFonts w:ascii="Tahoma" w:hAnsi="Tahoma"/>
      </w:rPr>
      <w:t xml:space="preserve">Page </w:t>
    </w:r>
    <w:r w:rsidR="00AB772D">
      <w:rPr>
        <w:rStyle w:val="PageNumber"/>
        <w:rFonts w:ascii="Tahoma" w:hAnsi="Tahoma"/>
      </w:rPr>
      <w:fldChar w:fldCharType="begin"/>
    </w:r>
    <w:r w:rsidR="00AB772D">
      <w:rPr>
        <w:rStyle w:val="PageNumber"/>
        <w:rFonts w:ascii="Tahoma" w:hAnsi="Tahoma"/>
      </w:rPr>
      <w:instrText xml:space="preserve"> PAGE </w:instrText>
    </w:r>
    <w:r w:rsidR="00AB772D">
      <w:rPr>
        <w:rStyle w:val="PageNumber"/>
        <w:rFonts w:ascii="Tahoma" w:hAnsi="Tahoma"/>
      </w:rPr>
      <w:fldChar w:fldCharType="separate"/>
    </w:r>
    <w:r w:rsidR="003E4296">
      <w:rPr>
        <w:rStyle w:val="PageNumber"/>
        <w:rFonts w:ascii="Tahoma" w:hAnsi="Tahoma"/>
        <w:noProof/>
      </w:rPr>
      <w:t>4</w:t>
    </w:r>
    <w:r w:rsidR="00AB772D">
      <w:rPr>
        <w:rStyle w:val="PageNumber"/>
        <w:rFonts w:ascii="Tahoma" w:hAnsi="Tahoma"/>
      </w:rPr>
      <w:fldChar w:fldCharType="end"/>
    </w:r>
    <w:r w:rsidR="00AB772D">
      <w:rPr>
        <w:rStyle w:val="PageNumber"/>
        <w:rFonts w:ascii="Tahoma" w:hAnsi="Tahoma"/>
      </w:rPr>
      <w:t xml:space="preserve"> of </w:t>
    </w:r>
    <w:r w:rsidR="00AB772D">
      <w:rPr>
        <w:rStyle w:val="PageNumber"/>
        <w:rFonts w:ascii="Tahoma" w:hAnsi="Tahoma"/>
      </w:rPr>
      <w:fldChar w:fldCharType="begin"/>
    </w:r>
    <w:r w:rsidR="00AB772D">
      <w:rPr>
        <w:rStyle w:val="PageNumber"/>
        <w:rFonts w:ascii="Tahoma" w:hAnsi="Tahoma"/>
      </w:rPr>
      <w:instrText xml:space="preserve"> NUMPAGES  \* Arabic  \* MERGEFORMAT </w:instrText>
    </w:r>
    <w:r w:rsidR="00AB772D">
      <w:rPr>
        <w:rStyle w:val="PageNumber"/>
        <w:rFonts w:ascii="Tahoma" w:hAnsi="Tahoma"/>
      </w:rPr>
      <w:fldChar w:fldCharType="separate"/>
    </w:r>
    <w:r w:rsidR="003E4296">
      <w:rPr>
        <w:rStyle w:val="PageNumber"/>
        <w:rFonts w:ascii="Tahoma" w:hAnsi="Tahoma"/>
        <w:noProof/>
      </w:rPr>
      <w:t>18</w:t>
    </w:r>
    <w:r w:rsidR="00AB772D">
      <w:rPr>
        <w:rStyle w:val="PageNumber"/>
        <w:rFonts w:ascii="Tahoma" w:hAnsi="Tahoma"/>
      </w:rPr>
      <w:fldChar w:fldCharType="end"/>
    </w:r>
    <w:r w:rsidR="00AB772D">
      <w:rPr>
        <w:rFonts w:ascii="Tahoma" w:hAnsi="Tahoma" w:cs="Tahoma"/>
      </w:rPr>
      <w:tab/>
    </w:r>
  </w:p>
  <w:p w:rsidR="00AB772D" w:rsidRPr="00734292" w:rsidRDefault="00AB772D"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D" w:rsidRDefault="00AB772D">
    <w:pPr>
      <w:pStyle w:val="Footer"/>
      <w:jc w:val="right"/>
    </w:pPr>
  </w:p>
  <w:p w:rsidR="00AB772D" w:rsidRPr="00D9596A" w:rsidRDefault="000A761C" w:rsidP="00216D35">
    <w:pPr>
      <w:pStyle w:val="Footer"/>
      <w:rPr>
        <w:rFonts w:ascii="Tahoma" w:hAnsi="Tahoma" w:cs="Tahoma"/>
      </w:rPr>
    </w:pPr>
    <w:fldSimple w:instr=" FILENAME  \* Lower  \* MERGEFORMAT ">
      <w:r w:rsidR="003E4296" w:rsidRPr="003E4296">
        <w:rPr>
          <w:rFonts w:ascii="Tahoma" w:hAnsi="Tahoma" w:cs="Tahoma"/>
          <w:noProof/>
        </w:rPr>
        <w:t>11-29-2014 qualifying event report final</w:t>
      </w:r>
      <w:r w:rsidR="003E4296">
        <w:rPr>
          <w:noProof/>
        </w:rPr>
        <w:t>.docx</w:t>
      </w:r>
    </w:fldSimple>
    <w:r w:rsidR="00AB772D">
      <w:rPr>
        <w:rFonts w:ascii="Tahoma" w:hAnsi="Tahoma" w:cs="Tahoma"/>
      </w:rPr>
      <w:t xml:space="preserve"> </w:t>
    </w:r>
    <w:r w:rsidR="00AB772D">
      <w:rPr>
        <w:rFonts w:ascii="Tahoma" w:hAnsi="Tahoma" w:cs="Tahoma"/>
      </w:rPr>
      <w:tab/>
    </w:r>
    <w:r w:rsidR="00AB772D">
      <w:rPr>
        <w:rFonts w:ascii="Tahoma" w:hAnsi="Tahoma" w:cs="Tahoma"/>
      </w:rPr>
      <w:tab/>
    </w:r>
    <w:r w:rsidR="00AB772D">
      <w:rPr>
        <w:rStyle w:val="PageNumber"/>
        <w:rFonts w:ascii="Tahoma" w:hAnsi="Tahoma"/>
      </w:rPr>
      <w:t xml:space="preserve">Page </w:t>
    </w:r>
    <w:r w:rsidR="00AB772D">
      <w:rPr>
        <w:rStyle w:val="PageNumber"/>
        <w:rFonts w:ascii="Tahoma" w:hAnsi="Tahoma"/>
      </w:rPr>
      <w:fldChar w:fldCharType="begin"/>
    </w:r>
    <w:r w:rsidR="00AB772D">
      <w:rPr>
        <w:rStyle w:val="PageNumber"/>
        <w:rFonts w:ascii="Tahoma" w:hAnsi="Tahoma"/>
      </w:rPr>
      <w:instrText xml:space="preserve"> PAGE </w:instrText>
    </w:r>
    <w:r w:rsidR="00AB772D">
      <w:rPr>
        <w:rStyle w:val="PageNumber"/>
        <w:rFonts w:ascii="Tahoma" w:hAnsi="Tahoma"/>
      </w:rPr>
      <w:fldChar w:fldCharType="separate"/>
    </w:r>
    <w:r w:rsidR="003E4296">
      <w:rPr>
        <w:rStyle w:val="PageNumber"/>
        <w:rFonts w:ascii="Tahoma" w:hAnsi="Tahoma"/>
        <w:noProof/>
      </w:rPr>
      <w:t>7</w:t>
    </w:r>
    <w:r w:rsidR="00AB772D">
      <w:rPr>
        <w:rStyle w:val="PageNumber"/>
        <w:rFonts w:ascii="Tahoma" w:hAnsi="Tahoma"/>
      </w:rPr>
      <w:fldChar w:fldCharType="end"/>
    </w:r>
    <w:r w:rsidR="00AB772D">
      <w:rPr>
        <w:rStyle w:val="PageNumber"/>
        <w:rFonts w:ascii="Tahoma" w:hAnsi="Tahoma"/>
      </w:rPr>
      <w:t xml:space="preserve"> of </w:t>
    </w:r>
    <w:r w:rsidR="00AB772D">
      <w:rPr>
        <w:rStyle w:val="PageNumber"/>
        <w:rFonts w:ascii="Tahoma" w:hAnsi="Tahoma"/>
      </w:rPr>
      <w:fldChar w:fldCharType="begin"/>
    </w:r>
    <w:r w:rsidR="00AB772D">
      <w:rPr>
        <w:rStyle w:val="PageNumber"/>
        <w:rFonts w:ascii="Tahoma" w:hAnsi="Tahoma"/>
      </w:rPr>
      <w:instrText xml:space="preserve"> NUMPAGES  \* Arabic  \* MERGEFORMAT </w:instrText>
    </w:r>
    <w:r w:rsidR="00AB772D">
      <w:rPr>
        <w:rStyle w:val="PageNumber"/>
        <w:rFonts w:ascii="Tahoma" w:hAnsi="Tahoma"/>
      </w:rPr>
      <w:fldChar w:fldCharType="separate"/>
    </w:r>
    <w:r w:rsidR="003E4296">
      <w:rPr>
        <w:rStyle w:val="PageNumber"/>
        <w:rFonts w:ascii="Tahoma" w:hAnsi="Tahoma"/>
        <w:noProof/>
      </w:rPr>
      <w:t>18</w:t>
    </w:r>
    <w:r w:rsidR="00AB772D">
      <w:rPr>
        <w:rStyle w:val="PageNumber"/>
        <w:rFonts w:ascii="Tahoma" w:hAnsi="Tahoma"/>
      </w:rPr>
      <w:fldChar w:fldCharType="end"/>
    </w:r>
    <w:r w:rsidR="00AB772D">
      <w:rPr>
        <w:rFonts w:ascii="Tahoma" w:hAnsi="Tahoma" w:cs="Tahoma"/>
      </w:rPr>
      <w:tab/>
    </w:r>
  </w:p>
  <w:p w:rsidR="00AB772D" w:rsidRPr="00734292" w:rsidRDefault="00AB772D"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1C" w:rsidRDefault="000A761C">
      <w:r>
        <w:separator/>
      </w:r>
    </w:p>
  </w:footnote>
  <w:footnote w:type="continuationSeparator" w:id="0">
    <w:p w:rsidR="000A761C" w:rsidRDefault="000A761C">
      <w:r>
        <w:continuationSeparator/>
      </w:r>
    </w:p>
  </w:footnote>
  <w:footnote w:id="1">
    <w:p w:rsidR="00AB772D" w:rsidRDefault="00AB772D" w:rsidP="00F80F06">
      <w:pPr>
        <w:pStyle w:val="Footer"/>
      </w:pPr>
      <w:r>
        <w:rPr>
          <w:rStyle w:val="FootnoteReference"/>
        </w:rPr>
        <w:footnoteRef/>
      </w:r>
      <w:r>
        <w:t xml:space="preserve"> IEEE: </w:t>
      </w:r>
      <w:r w:rsidRPr="005D54AA">
        <w:t>Institute of Electrical and Electronics Engineers</w:t>
      </w:r>
    </w:p>
  </w:footnote>
  <w:footnote w:id="2">
    <w:p w:rsidR="00AB772D" w:rsidRDefault="00AB772D">
      <w:pPr>
        <w:pStyle w:val="FootnoteText"/>
      </w:pPr>
      <w:r>
        <w:rPr>
          <w:rStyle w:val="FootnoteReference"/>
        </w:rPr>
        <w:footnoteRef/>
      </w:r>
      <w:r>
        <w:t xml:space="preserve"> SAIDI: </w:t>
      </w:r>
      <w:r w:rsidRPr="00336A2E">
        <w:t>System Average Interruption Duration Index</w:t>
      </w:r>
    </w:p>
  </w:footnote>
  <w:footnote w:id="3">
    <w:p w:rsidR="00AB772D" w:rsidRDefault="00AB772D">
      <w:pPr>
        <w:pStyle w:val="FootnoteText"/>
      </w:pPr>
      <w:r>
        <w:rPr>
          <w:rStyle w:val="FootnoteReference"/>
        </w:rPr>
        <w:footnoteRef/>
      </w:r>
      <w:r>
        <w:t xml:space="preserve"> O&amp;M: O</w:t>
      </w:r>
      <w:r w:rsidRPr="00336A2E">
        <w:t xml:space="preserve">perations and </w:t>
      </w:r>
      <w:r>
        <w:t>M</w:t>
      </w:r>
      <w:r w:rsidRPr="00336A2E">
        <w:t>aintenance</w:t>
      </w:r>
    </w:p>
    <w:p w:rsidR="00AB772D" w:rsidRDefault="00AB772D">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D" w:rsidRPr="00C97C4D" w:rsidRDefault="00AB772D" w:rsidP="00A62CA4">
    <w:pPr>
      <w:pStyle w:val="EventDate"/>
    </w:pPr>
    <w:r w:rsidRPr="00C97C4D">
      <w:t>Puget Sound Energy</w:t>
    </w:r>
    <w:r w:rsidRPr="00C97C4D">
      <w:tab/>
    </w:r>
    <w:r>
      <w:t xml:space="preserve">2014 </w:t>
    </w:r>
    <w:r w:rsidRPr="00C97C4D">
      <w:t>Qualifying Event Report</w:t>
    </w:r>
  </w:p>
  <w:p w:rsidR="00AB772D" w:rsidRPr="00C97C4D" w:rsidRDefault="00AB772D"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2D" w:rsidRPr="00A62CA4" w:rsidRDefault="00AB772D" w:rsidP="00A62CA4">
    <w:pPr>
      <w:pStyle w:val="EventDate"/>
    </w:pPr>
    <w:r w:rsidRPr="00A62CA4">
      <w:t>Puget Sound Energy</w:t>
    </w:r>
    <w:r w:rsidRPr="00A62CA4">
      <w:tab/>
      <w:t>2014 Qualifying Event Report</w:t>
    </w:r>
  </w:p>
  <w:p w:rsidR="00AB772D" w:rsidRPr="00C97C4D" w:rsidRDefault="00AB772D" w:rsidP="00611284">
    <w:pPr>
      <w:tabs>
        <w:tab w:val="left" w:pos="9900"/>
      </w:tabs>
      <w:rPr>
        <w:u w:val="thick"/>
      </w:rPr>
    </w:pPr>
    <w:r w:rsidRPr="00C97C4D">
      <w:rPr>
        <w:u w:val="thick"/>
      </w:rPr>
      <w:tab/>
    </w:r>
    <w:r>
      <w:rPr>
        <w:u w:val="thick"/>
      </w:rPr>
      <w:tab/>
    </w:r>
  </w:p>
  <w:p w:rsidR="00AB772D" w:rsidRPr="000C0614" w:rsidRDefault="00AB772D"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4">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2"/>
  </w:num>
  <w:num w:numId="4">
    <w:abstractNumId w:val="8"/>
  </w:num>
  <w:num w:numId="5">
    <w:abstractNumId w:val="18"/>
  </w:num>
  <w:num w:numId="6">
    <w:abstractNumId w:val="16"/>
  </w:num>
  <w:num w:numId="7">
    <w:abstractNumId w:val="1"/>
  </w:num>
  <w:num w:numId="8">
    <w:abstractNumId w:val="7"/>
  </w:num>
  <w:num w:numId="9">
    <w:abstractNumId w:val="5"/>
  </w:num>
  <w:num w:numId="10">
    <w:abstractNumId w:val="9"/>
  </w:num>
  <w:num w:numId="11">
    <w:abstractNumId w:val="19"/>
  </w:num>
  <w:num w:numId="12">
    <w:abstractNumId w:val="14"/>
  </w:num>
  <w:num w:numId="13">
    <w:abstractNumId w:val="3"/>
  </w:num>
  <w:num w:numId="14">
    <w:abstractNumId w:val="12"/>
  </w:num>
  <w:num w:numId="15">
    <w:abstractNumId w:val="6"/>
  </w:num>
  <w:num w:numId="16">
    <w:abstractNumId w:val="15"/>
  </w:num>
  <w:num w:numId="17">
    <w:abstractNumId w:val="10"/>
  </w:num>
  <w:num w:numId="18">
    <w:abstractNumId w:val="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36D2"/>
    <w:rsid w:val="000048C0"/>
    <w:rsid w:val="00005BB1"/>
    <w:rsid w:val="00006378"/>
    <w:rsid w:val="000078F4"/>
    <w:rsid w:val="00011A0F"/>
    <w:rsid w:val="00016242"/>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7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A761C"/>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4BE3"/>
    <w:rsid w:val="000E7F54"/>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69C8"/>
    <w:rsid w:val="001E7BF5"/>
    <w:rsid w:val="001F23E9"/>
    <w:rsid w:val="002042CA"/>
    <w:rsid w:val="00205DB9"/>
    <w:rsid w:val="002077BD"/>
    <w:rsid w:val="002121DC"/>
    <w:rsid w:val="00216D35"/>
    <w:rsid w:val="00217BEF"/>
    <w:rsid w:val="002310C0"/>
    <w:rsid w:val="00237046"/>
    <w:rsid w:val="00241B9E"/>
    <w:rsid w:val="002442ED"/>
    <w:rsid w:val="00244D88"/>
    <w:rsid w:val="00246686"/>
    <w:rsid w:val="00251177"/>
    <w:rsid w:val="0025327B"/>
    <w:rsid w:val="002546AC"/>
    <w:rsid w:val="0025551C"/>
    <w:rsid w:val="002562CA"/>
    <w:rsid w:val="002617DF"/>
    <w:rsid w:val="002666F9"/>
    <w:rsid w:val="00267790"/>
    <w:rsid w:val="00270885"/>
    <w:rsid w:val="00271398"/>
    <w:rsid w:val="0027150C"/>
    <w:rsid w:val="0027194B"/>
    <w:rsid w:val="00271DD7"/>
    <w:rsid w:val="00272D4C"/>
    <w:rsid w:val="00276E8A"/>
    <w:rsid w:val="00283159"/>
    <w:rsid w:val="00283581"/>
    <w:rsid w:val="0028401D"/>
    <w:rsid w:val="00292A40"/>
    <w:rsid w:val="0029558C"/>
    <w:rsid w:val="0029746B"/>
    <w:rsid w:val="002978D8"/>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245C"/>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4317"/>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E4296"/>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2307"/>
    <w:rsid w:val="00452522"/>
    <w:rsid w:val="004549F3"/>
    <w:rsid w:val="004554CF"/>
    <w:rsid w:val="004557B8"/>
    <w:rsid w:val="0045647D"/>
    <w:rsid w:val="004572FA"/>
    <w:rsid w:val="00463370"/>
    <w:rsid w:val="00463E22"/>
    <w:rsid w:val="00464234"/>
    <w:rsid w:val="004714B8"/>
    <w:rsid w:val="00472948"/>
    <w:rsid w:val="00473B67"/>
    <w:rsid w:val="00474F67"/>
    <w:rsid w:val="00476302"/>
    <w:rsid w:val="0048217A"/>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74BE"/>
    <w:rsid w:val="004E0E15"/>
    <w:rsid w:val="004E1DE9"/>
    <w:rsid w:val="004E3375"/>
    <w:rsid w:val="004E3B4E"/>
    <w:rsid w:val="004E51FC"/>
    <w:rsid w:val="004F5D32"/>
    <w:rsid w:val="00500375"/>
    <w:rsid w:val="00500CAF"/>
    <w:rsid w:val="00501DAA"/>
    <w:rsid w:val="00502A72"/>
    <w:rsid w:val="0050785D"/>
    <w:rsid w:val="005122BE"/>
    <w:rsid w:val="00514ABC"/>
    <w:rsid w:val="0051705A"/>
    <w:rsid w:val="005175D7"/>
    <w:rsid w:val="00526950"/>
    <w:rsid w:val="005278A1"/>
    <w:rsid w:val="00527E8D"/>
    <w:rsid w:val="00530FBF"/>
    <w:rsid w:val="00532567"/>
    <w:rsid w:val="00533D29"/>
    <w:rsid w:val="00542F1F"/>
    <w:rsid w:val="00546F8A"/>
    <w:rsid w:val="00547892"/>
    <w:rsid w:val="0055123C"/>
    <w:rsid w:val="0055296F"/>
    <w:rsid w:val="00552A6E"/>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5D7A"/>
    <w:rsid w:val="00694109"/>
    <w:rsid w:val="006A2F62"/>
    <w:rsid w:val="006A3E00"/>
    <w:rsid w:val="006A7223"/>
    <w:rsid w:val="006A7690"/>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1C0D"/>
    <w:rsid w:val="008A3AE3"/>
    <w:rsid w:val="008A443B"/>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B772D"/>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4C43"/>
    <w:rsid w:val="00B81DDE"/>
    <w:rsid w:val="00B83AC8"/>
    <w:rsid w:val="00B91A10"/>
    <w:rsid w:val="00B95DB4"/>
    <w:rsid w:val="00B96190"/>
    <w:rsid w:val="00BA3386"/>
    <w:rsid w:val="00BA53BF"/>
    <w:rsid w:val="00BA6850"/>
    <w:rsid w:val="00BB087E"/>
    <w:rsid w:val="00BB0ECD"/>
    <w:rsid w:val="00BB1BDB"/>
    <w:rsid w:val="00BB1E29"/>
    <w:rsid w:val="00BC64A0"/>
    <w:rsid w:val="00BD732C"/>
    <w:rsid w:val="00BE364D"/>
    <w:rsid w:val="00BE584C"/>
    <w:rsid w:val="00BF55E4"/>
    <w:rsid w:val="00C009DC"/>
    <w:rsid w:val="00C00D3B"/>
    <w:rsid w:val="00C03C66"/>
    <w:rsid w:val="00C04F1D"/>
    <w:rsid w:val="00C10E7B"/>
    <w:rsid w:val="00C11234"/>
    <w:rsid w:val="00C11504"/>
    <w:rsid w:val="00C1352D"/>
    <w:rsid w:val="00C14AB6"/>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B10"/>
    <w:rsid w:val="00CB27B6"/>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63AC"/>
    <w:rsid w:val="00D06985"/>
    <w:rsid w:val="00D11021"/>
    <w:rsid w:val="00D13EEA"/>
    <w:rsid w:val="00D204AB"/>
    <w:rsid w:val="00D20ED5"/>
    <w:rsid w:val="00D227EC"/>
    <w:rsid w:val="00D24BBB"/>
    <w:rsid w:val="00D273C4"/>
    <w:rsid w:val="00D27C38"/>
    <w:rsid w:val="00D32DF8"/>
    <w:rsid w:val="00D32E98"/>
    <w:rsid w:val="00D35EB7"/>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3D13"/>
    <w:rsid w:val="00DE4207"/>
    <w:rsid w:val="00DE47E8"/>
    <w:rsid w:val="00DE539A"/>
    <w:rsid w:val="00DE685A"/>
    <w:rsid w:val="00DE7F56"/>
    <w:rsid w:val="00DF321C"/>
    <w:rsid w:val="00DF3BBC"/>
    <w:rsid w:val="00DF4489"/>
    <w:rsid w:val="00DF7761"/>
    <w:rsid w:val="00E01EB0"/>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874"/>
    <w:rsid w:val="00ED1131"/>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2031B"/>
    <w:rsid w:val="00F204D2"/>
    <w:rsid w:val="00F20CA1"/>
    <w:rsid w:val="00F21C11"/>
    <w:rsid w:val="00F26CA8"/>
    <w:rsid w:val="00F272FB"/>
    <w:rsid w:val="00F33D4F"/>
    <w:rsid w:val="00F34533"/>
    <w:rsid w:val="00F34E42"/>
    <w:rsid w:val="00F375AC"/>
    <w:rsid w:val="00F416F6"/>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6.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customXml" Target="../customXml/item6.xml"/><Relationship Id="rId10" Type="http://schemas.openxmlformats.org/officeDocument/2006/relationships/webSettings" Target="webSettings.xml"/><Relationship Id="rId19" Type="http://schemas.openxmlformats.org/officeDocument/2006/relationships/image" Target="media/image2.png"/><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2015-02-20T08:00:00+00:00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FE6A7D2-71E2-42DB-BF1B-67E0E713DEA7}"/>
</file>

<file path=customXml/itemProps2.xml><?xml version="1.0" encoding="utf-8"?>
<ds:datastoreItem xmlns:ds="http://schemas.openxmlformats.org/officeDocument/2006/customXml" ds:itemID="{A4BD0F18-5B17-42BC-B8F9-C6C3C13426D7}"/>
</file>

<file path=customXml/itemProps3.xml><?xml version="1.0" encoding="utf-8"?>
<ds:datastoreItem xmlns:ds="http://schemas.openxmlformats.org/officeDocument/2006/customXml" ds:itemID="{3FD3E2E9-AC63-45AA-9049-BCE051830512}"/>
</file>

<file path=customXml/itemProps4.xml><?xml version="1.0" encoding="utf-8"?>
<ds:datastoreItem xmlns:ds="http://schemas.openxmlformats.org/officeDocument/2006/customXml" ds:itemID="{D585413E-AF9F-4B45-8252-69FB26DE3D6B}">
  <ds:schemaRefs>
    <ds:schemaRef ds:uri="Microsoft.SharePoint.Taxonomy.ContentTypeSync"/>
  </ds:schemaRefs>
</ds:datastoreItem>
</file>

<file path=customXml/itemProps5.xml><?xml version="1.0" encoding="utf-8"?>
<ds:datastoreItem xmlns:ds="http://schemas.openxmlformats.org/officeDocument/2006/customXml" ds:itemID="{9200C704-6F96-4447-A307-F0807BF306E5}"/>
</file>

<file path=customXml/itemProps6.xml><?xml version="1.0" encoding="utf-8"?>
<ds:datastoreItem xmlns:ds="http://schemas.openxmlformats.org/officeDocument/2006/customXml" ds:itemID="{F2CEDEB2-E40A-4E1C-B1E4-E565C9D28E34}"/>
</file>

<file path=docProps/app.xml><?xml version="1.0" encoding="utf-8"?>
<Properties xmlns="http://schemas.openxmlformats.org/officeDocument/2006/extended-properties" xmlns:vt="http://schemas.openxmlformats.org/officeDocument/2006/docPropsVTypes">
  <Template>Normal.dotm</Template>
  <TotalTime>5</TotalTime>
  <Pages>18</Pages>
  <Words>4606</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29845</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MEI CASS</cp:lastModifiedBy>
  <cp:revision>4</cp:revision>
  <cp:lastPrinted>2015-02-19T23:24:00Z</cp:lastPrinted>
  <dcterms:created xsi:type="dcterms:W3CDTF">2015-02-19T23:23:00Z</dcterms:created>
  <dcterms:modified xsi:type="dcterms:W3CDTF">2015-02-19T23:28:00Z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