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8EF9C" w14:textId="77777777" w:rsidR="00C40845" w:rsidRPr="005C0826" w:rsidRDefault="00C40845" w:rsidP="00C40845">
      <w:pPr>
        <w:spacing w:after="0" w:line="240" w:lineRule="auto"/>
        <w:rPr>
          <w:rFonts w:ascii="Modern No. 20" w:eastAsia="Cambria" w:hAnsi="Modern No. 20"/>
          <w:sz w:val="40"/>
          <w:szCs w:val="40"/>
        </w:rPr>
      </w:pPr>
      <w:r w:rsidRPr="005C0826">
        <w:rPr>
          <w:rFonts w:ascii="Modern No. 20" w:eastAsia="Cambria" w:hAnsi="Modern No. 20"/>
          <w:sz w:val="48"/>
          <w:szCs w:val="48"/>
        </w:rPr>
        <w:t>Sanger Law</w:t>
      </w:r>
      <w:r w:rsidRPr="005C0826">
        <w:rPr>
          <w:rFonts w:ascii="Modern No. 20" w:eastAsia="Cambria" w:hAnsi="Modern No. 20"/>
          <w:sz w:val="40"/>
          <w:szCs w:val="40"/>
        </w:rPr>
        <w:t xml:space="preserve"> </w:t>
      </w:r>
      <w:r w:rsidRPr="005C0826">
        <w:rPr>
          <w:rFonts w:ascii="Modern No. 20" w:eastAsia="Cambria" w:hAnsi="Modern No. 20"/>
        </w:rPr>
        <w:t>PC</w:t>
      </w:r>
    </w:p>
    <w:p w14:paraId="737D0B2F" w14:textId="77777777" w:rsidR="00C40845" w:rsidRPr="005C0826" w:rsidRDefault="00C40845" w:rsidP="00C40845">
      <w:pPr>
        <w:spacing w:after="0" w:line="240" w:lineRule="auto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5C0826">
        <w:rPr>
          <w:rFonts w:ascii="Modern No. 20" w:eastAsia="GungsuhChe" w:hAnsi="Modern No. 20" w:cs="Cambria"/>
          <w:color w:val="404040"/>
          <w:sz w:val="16"/>
          <w:szCs w:val="15"/>
        </w:rPr>
        <w:t xml:space="preserve">1117 SE 53rd Ave. Portland, OR 97215                                                           </w:t>
      </w:r>
      <w:proofErr w:type="spellStart"/>
      <w:r w:rsidRPr="005C0826">
        <w:rPr>
          <w:rFonts w:ascii="Modern No. 20" w:eastAsia="GungsuhChe" w:hAnsi="Modern No. 20" w:cs="Cambria"/>
          <w:color w:val="404040"/>
          <w:sz w:val="16"/>
          <w:szCs w:val="15"/>
        </w:rPr>
        <w:t>tel</w:t>
      </w:r>
      <w:proofErr w:type="spellEnd"/>
      <w:r w:rsidRPr="005C0826">
        <w:rPr>
          <w:rFonts w:ascii="Modern No. 20" w:eastAsia="GungsuhChe" w:hAnsi="Modern No. 20" w:cs="Cambria"/>
          <w:color w:val="404040"/>
          <w:sz w:val="16"/>
          <w:szCs w:val="15"/>
        </w:rPr>
        <w:t xml:space="preserve"> (503) 756-7533    fax (503) 334-2235    irion@sanger-law.com</w:t>
      </w:r>
    </w:p>
    <w:p w14:paraId="1F231046" w14:textId="77777777" w:rsidR="00C40845" w:rsidRPr="005C0826" w:rsidRDefault="00C40845" w:rsidP="00C40845">
      <w:pPr>
        <w:spacing w:after="0" w:line="240" w:lineRule="auto"/>
        <w:rPr>
          <w:rFonts w:eastAsia="GungsuhChe"/>
          <w:b/>
          <w:sz w:val="16"/>
          <w:szCs w:val="16"/>
          <w:u w:val="single"/>
        </w:rPr>
      </w:pPr>
      <w:r w:rsidRPr="005C0826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1F340D32" w14:textId="77777777" w:rsidR="00C40845" w:rsidRPr="005C0826" w:rsidRDefault="00C40845" w:rsidP="00C40845">
      <w:pPr>
        <w:spacing w:after="0" w:line="240" w:lineRule="auto"/>
        <w:rPr>
          <w:rFonts w:eastAsia="Cambria"/>
        </w:rPr>
      </w:pPr>
    </w:p>
    <w:p w14:paraId="2AEB00BF" w14:textId="1DF30D6A" w:rsidR="00C40845" w:rsidRPr="005C0826" w:rsidRDefault="00C40845" w:rsidP="00C40845">
      <w:pPr>
        <w:spacing w:after="0" w:line="240" w:lineRule="auto"/>
        <w:rPr>
          <w:rFonts w:eastAsia="Cambria"/>
          <w:b/>
        </w:rPr>
      </w:pPr>
      <w:r w:rsidRPr="005C0826">
        <w:rPr>
          <w:rFonts w:eastAsia="Cambria"/>
          <w:b/>
        </w:rPr>
        <w:t>Via Electronic Mail</w:t>
      </w:r>
      <w:r w:rsidR="00537C93">
        <w:rPr>
          <w:rFonts w:eastAsia="Cambria"/>
          <w:b/>
        </w:rPr>
        <w:t xml:space="preserve"> and FedEx</w:t>
      </w:r>
    </w:p>
    <w:p w14:paraId="1488611A" w14:textId="77777777" w:rsidR="00C40845" w:rsidRPr="005C0826" w:rsidRDefault="00C40845" w:rsidP="00C40845">
      <w:pPr>
        <w:spacing w:after="0" w:line="240" w:lineRule="auto"/>
        <w:rPr>
          <w:rFonts w:eastAsia="Cambria"/>
        </w:rPr>
      </w:pPr>
    </w:p>
    <w:p w14:paraId="4F01E162" w14:textId="0FFFF75C" w:rsidR="00C40845" w:rsidRPr="00E65C24" w:rsidRDefault="00537C93" w:rsidP="00C40845">
      <w:pPr>
        <w:spacing w:after="0" w:line="240" w:lineRule="auto"/>
        <w:rPr>
          <w:rFonts w:eastAsia="Cambria"/>
        </w:rPr>
      </w:pPr>
      <w:r>
        <w:rPr>
          <w:rFonts w:eastAsia="Cambria"/>
        </w:rPr>
        <w:t>September 11</w:t>
      </w:r>
      <w:r w:rsidR="00E65C24">
        <w:rPr>
          <w:rFonts w:eastAsia="Cambria"/>
        </w:rPr>
        <w:t>, 2015</w:t>
      </w:r>
    </w:p>
    <w:p w14:paraId="16721B6C" w14:textId="77777777" w:rsidR="00E65C24" w:rsidRPr="00E65C24" w:rsidRDefault="00E65C24" w:rsidP="00E65C24">
      <w:pPr>
        <w:pStyle w:val="Default"/>
      </w:pPr>
    </w:p>
    <w:p w14:paraId="410D30F9" w14:textId="2F6EC454" w:rsidR="00E65C24" w:rsidRPr="00E65C24" w:rsidRDefault="00E65C24" w:rsidP="00E65C24">
      <w:pPr>
        <w:pStyle w:val="Default"/>
      </w:pPr>
      <w:r w:rsidRPr="00E65C24">
        <w:t xml:space="preserve">Executive Director and Secretary </w:t>
      </w:r>
    </w:p>
    <w:p w14:paraId="54E1DF9A" w14:textId="77777777" w:rsidR="00E65C24" w:rsidRPr="00E65C24" w:rsidRDefault="00E65C24" w:rsidP="00E65C24">
      <w:pPr>
        <w:pStyle w:val="Default"/>
      </w:pPr>
      <w:r w:rsidRPr="00E65C24">
        <w:t>Washington Utilities and Transportation Commission</w:t>
      </w:r>
    </w:p>
    <w:p w14:paraId="64CCD8D4" w14:textId="77777777" w:rsidR="00E65C24" w:rsidRPr="00E65C24" w:rsidRDefault="00E65C24" w:rsidP="00E65C24">
      <w:pPr>
        <w:pStyle w:val="Default"/>
      </w:pPr>
      <w:r w:rsidRPr="00E65C24">
        <w:t xml:space="preserve">P.O. Box 47250 </w:t>
      </w:r>
    </w:p>
    <w:p w14:paraId="2599F966" w14:textId="77777777" w:rsidR="00E65C24" w:rsidRDefault="00E65C24" w:rsidP="00E65C24">
      <w:pPr>
        <w:pStyle w:val="Default"/>
      </w:pPr>
      <w:r w:rsidRPr="00E65C24">
        <w:t xml:space="preserve">1300 S. Evergreen Park Drive, S.W. </w:t>
      </w:r>
    </w:p>
    <w:p w14:paraId="3292B3EC" w14:textId="1F019426" w:rsidR="00E65C24" w:rsidRPr="00E65C24" w:rsidRDefault="00E65C24" w:rsidP="00E65C24">
      <w:pPr>
        <w:pStyle w:val="Default"/>
      </w:pPr>
      <w:r w:rsidRPr="00E65C24">
        <w:t xml:space="preserve">Olympia, Washington 98504-7250. </w:t>
      </w:r>
    </w:p>
    <w:p w14:paraId="27869FD4" w14:textId="77777777" w:rsidR="00C40845" w:rsidRPr="00E65C24" w:rsidRDefault="00C40845" w:rsidP="00C40845">
      <w:pPr>
        <w:spacing w:after="0" w:line="240" w:lineRule="auto"/>
        <w:rPr>
          <w:rFonts w:eastAsia="Cambria"/>
        </w:rPr>
      </w:pPr>
    </w:p>
    <w:p w14:paraId="72AE4D2C" w14:textId="796F5556" w:rsidR="00C40845" w:rsidRPr="00C40845" w:rsidRDefault="00C40845" w:rsidP="00C40845">
      <w:pPr>
        <w:tabs>
          <w:tab w:val="left" w:pos="0"/>
        </w:tabs>
        <w:spacing w:after="0" w:line="240" w:lineRule="auto"/>
        <w:ind w:left="720" w:hanging="720"/>
        <w:rPr>
          <w:rFonts w:eastAsia="Cambria"/>
        </w:rPr>
      </w:pPr>
      <w:r w:rsidRPr="00E65C24">
        <w:rPr>
          <w:rFonts w:eastAsia="Cambria"/>
        </w:rPr>
        <w:t xml:space="preserve">Re: </w:t>
      </w:r>
      <w:r w:rsidRPr="00E65C24">
        <w:rPr>
          <w:rFonts w:eastAsia="Cambria"/>
        </w:rPr>
        <w:tab/>
      </w:r>
      <w:r w:rsidR="00E65C24">
        <w:rPr>
          <w:rFonts w:eastAsia="Cambria"/>
        </w:rPr>
        <w:t xml:space="preserve">Washington Utilities and Transportation Commission v. PacifiCorp, </w:t>
      </w:r>
      <w:proofErr w:type="spellStart"/>
      <w:r w:rsidR="00E65C24">
        <w:rPr>
          <w:rFonts w:eastAsia="Cambria"/>
        </w:rPr>
        <w:t>dba</w:t>
      </w:r>
      <w:proofErr w:type="spellEnd"/>
      <w:r w:rsidR="00E65C24">
        <w:rPr>
          <w:rFonts w:eastAsia="Cambria"/>
        </w:rPr>
        <w:t xml:space="preserve"> Pacific Power &amp; Light Co.</w:t>
      </w:r>
    </w:p>
    <w:p w14:paraId="23D383ED" w14:textId="4022DE02" w:rsidR="00C40845" w:rsidRPr="00C40845" w:rsidRDefault="00E65C24" w:rsidP="00C40845">
      <w:pPr>
        <w:spacing w:after="0" w:line="240" w:lineRule="auto"/>
        <w:rPr>
          <w:rFonts w:eastAsia="Cambria"/>
        </w:rPr>
      </w:pPr>
      <w:r>
        <w:rPr>
          <w:rFonts w:eastAsia="Cambria"/>
        </w:rPr>
        <w:tab/>
        <w:t>Docket No. UE-144160</w:t>
      </w:r>
    </w:p>
    <w:p w14:paraId="0478E727" w14:textId="77777777" w:rsidR="00C40845" w:rsidRPr="005C0826" w:rsidRDefault="00C40845" w:rsidP="00C40845">
      <w:pPr>
        <w:spacing w:after="0" w:line="240" w:lineRule="auto"/>
        <w:rPr>
          <w:rFonts w:eastAsia="Cambria"/>
        </w:rPr>
      </w:pPr>
    </w:p>
    <w:p w14:paraId="2D4884A8" w14:textId="6EB85C9A" w:rsidR="00C40845" w:rsidRDefault="00E65C24" w:rsidP="00C40845">
      <w:pPr>
        <w:spacing w:after="0" w:line="240" w:lineRule="auto"/>
        <w:rPr>
          <w:rFonts w:eastAsia="Cambria"/>
        </w:rPr>
      </w:pPr>
      <w:r>
        <w:rPr>
          <w:rFonts w:eastAsia="Cambria"/>
        </w:rPr>
        <w:t>Dear Mr. King</w:t>
      </w:r>
      <w:r w:rsidR="006C69F8">
        <w:rPr>
          <w:rFonts w:eastAsia="Cambria"/>
        </w:rPr>
        <w:t>:</w:t>
      </w:r>
    </w:p>
    <w:p w14:paraId="5215F16E" w14:textId="77777777" w:rsidR="00C40845" w:rsidRDefault="00C40845" w:rsidP="00C40845">
      <w:pPr>
        <w:spacing w:after="0" w:line="240" w:lineRule="auto"/>
        <w:rPr>
          <w:rFonts w:eastAsia="Cambria"/>
        </w:rPr>
      </w:pPr>
    </w:p>
    <w:p w14:paraId="31C56D7E" w14:textId="76AEE3F9" w:rsidR="00E65C24" w:rsidRDefault="00E65C24" w:rsidP="00C40845">
      <w:pPr>
        <w:spacing w:after="0" w:line="240" w:lineRule="auto"/>
        <w:rPr>
          <w:rFonts w:eastAsia="Cambria"/>
        </w:rPr>
      </w:pPr>
      <w:r>
        <w:rPr>
          <w:rFonts w:eastAsia="Cambria"/>
        </w:rPr>
        <w:tab/>
        <w:t xml:space="preserve">Please find one copy of the </w:t>
      </w:r>
      <w:r w:rsidR="00537C93">
        <w:rPr>
          <w:rFonts w:eastAsia="Cambria"/>
        </w:rPr>
        <w:t>Initial Brief of the Renewable Energy Coalition</w:t>
      </w:r>
      <w:r>
        <w:rPr>
          <w:rFonts w:eastAsia="Cambria"/>
        </w:rPr>
        <w:t xml:space="preserve"> in the above captioned docket. </w:t>
      </w:r>
      <w:r w:rsidR="00537C93">
        <w:rPr>
          <w:rFonts w:eastAsia="Cambria"/>
        </w:rPr>
        <w:t xml:space="preserve"> E</w:t>
      </w:r>
      <w:r>
        <w:rPr>
          <w:rFonts w:eastAsia="Cambria"/>
        </w:rPr>
        <w:t xml:space="preserve">lectronic copies of the </w:t>
      </w:r>
      <w:r w:rsidR="00B8783B">
        <w:rPr>
          <w:rFonts w:eastAsia="Cambria"/>
        </w:rPr>
        <w:t>Initial Brief</w:t>
      </w:r>
      <w:r>
        <w:rPr>
          <w:rFonts w:eastAsia="Cambria"/>
        </w:rPr>
        <w:t xml:space="preserve"> will be filed with the records center and serve</w:t>
      </w:r>
      <w:r w:rsidR="00EB3F7D">
        <w:rPr>
          <w:rFonts w:eastAsia="Cambria"/>
        </w:rPr>
        <w:t>d upon the parties</w:t>
      </w:r>
      <w:r w:rsidR="00537C93">
        <w:rPr>
          <w:rFonts w:eastAsia="Cambria"/>
        </w:rPr>
        <w:t xml:space="preserve"> in Word and </w:t>
      </w:r>
      <w:proofErr w:type="spellStart"/>
      <w:r w:rsidR="00537C93">
        <w:rPr>
          <w:rFonts w:eastAsia="Cambria"/>
        </w:rPr>
        <w:t>pdf</w:t>
      </w:r>
      <w:proofErr w:type="spellEnd"/>
      <w:r w:rsidR="00537C93">
        <w:rPr>
          <w:rFonts w:eastAsia="Cambria"/>
        </w:rPr>
        <w:t xml:space="preserve"> format</w:t>
      </w:r>
      <w:r w:rsidR="00EB3F7D">
        <w:rPr>
          <w:rFonts w:eastAsia="Cambria"/>
        </w:rPr>
        <w:t xml:space="preserve">.  </w:t>
      </w:r>
    </w:p>
    <w:p w14:paraId="7E0643D3" w14:textId="77777777" w:rsidR="00E65C24" w:rsidRDefault="00E65C24" w:rsidP="00C40845">
      <w:pPr>
        <w:spacing w:after="0" w:line="240" w:lineRule="auto"/>
        <w:rPr>
          <w:rFonts w:eastAsia="Cambria"/>
        </w:rPr>
      </w:pPr>
    </w:p>
    <w:p w14:paraId="29CB3DC9" w14:textId="77777777" w:rsidR="00E65C24" w:rsidRDefault="00E65C24" w:rsidP="00C40845">
      <w:pPr>
        <w:spacing w:after="0" w:line="240" w:lineRule="auto"/>
        <w:rPr>
          <w:rFonts w:eastAsia="Cambria"/>
        </w:rPr>
      </w:pPr>
    </w:p>
    <w:p w14:paraId="750E1CFC" w14:textId="4E10A52A" w:rsidR="00E65C24" w:rsidRDefault="00537C93" w:rsidP="00C40845">
      <w:pPr>
        <w:spacing w:after="0" w:line="240" w:lineRule="auto"/>
        <w:rPr>
          <w:rFonts w:eastAsia="Cambria"/>
        </w:rPr>
      </w:pPr>
      <w:r>
        <w:rPr>
          <w:rFonts w:eastAsia="Cambria"/>
        </w:rPr>
        <w:tab/>
      </w:r>
      <w:r w:rsidR="00E65C24">
        <w:rPr>
          <w:rFonts w:eastAsia="Cambria"/>
        </w:rPr>
        <w:tab/>
      </w:r>
      <w:r w:rsidR="00E65C24">
        <w:rPr>
          <w:rFonts w:eastAsia="Cambria"/>
        </w:rPr>
        <w:tab/>
      </w:r>
      <w:r w:rsidR="00E65C24">
        <w:rPr>
          <w:rFonts w:eastAsia="Cambria"/>
        </w:rPr>
        <w:tab/>
      </w:r>
      <w:r w:rsidR="00E65C24">
        <w:rPr>
          <w:rFonts w:eastAsia="Cambria"/>
        </w:rPr>
        <w:tab/>
        <w:t>Sincerely,</w:t>
      </w:r>
    </w:p>
    <w:p w14:paraId="397AEF00" w14:textId="77777777" w:rsidR="00E65C24" w:rsidRDefault="00E65C24" w:rsidP="00C40845">
      <w:pPr>
        <w:spacing w:after="0" w:line="240" w:lineRule="auto"/>
        <w:rPr>
          <w:rFonts w:eastAsia="Cambria"/>
        </w:rPr>
      </w:pPr>
    </w:p>
    <w:p w14:paraId="0BDE4797" w14:textId="1D2C30F7" w:rsidR="00E65C24" w:rsidRDefault="00E65C24" w:rsidP="00C40845">
      <w:pPr>
        <w:spacing w:after="0" w:line="240" w:lineRule="auto"/>
        <w:rPr>
          <w:rFonts w:eastAsia="Cambria"/>
        </w:rPr>
      </w:pPr>
      <w:r>
        <w:rPr>
          <w:rFonts w:eastAsia="Cambria"/>
        </w:rPr>
        <w:tab/>
      </w:r>
      <w:r>
        <w:rPr>
          <w:rFonts w:eastAsia="Cambria"/>
        </w:rPr>
        <w:tab/>
      </w:r>
      <w:r>
        <w:rPr>
          <w:rFonts w:eastAsia="Cambria"/>
        </w:rPr>
        <w:tab/>
      </w:r>
      <w:r>
        <w:rPr>
          <w:rFonts w:eastAsia="Cambria"/>
        </w:rPr>
        <w:tab/>
      </w:r>
    </w:p>
    <w:p w14:paraId="33F7335C" w14:textId="77777777" w:rsidR="00E65C24" w:rsidRDefault="00E65C24" w:rsidP="00C40845">
      <w:pPr>
        <w:spacing w:after="0" w:line="240" w:lineRule="auto"/>
        <w:rPr>
          <w:rFonts w:eastAsia="Cambria"/>
        </w:rPr>
      </w:pPr>
    </w:p>
    <w:p w14:paraId="696D3236" w14:textId="33A836E6" w:rsidR="00E65C24" w:rsidRDefault="00E65C24" w:rsidP="00C40845">
      <w:pPr>
        <w:spacing w:after="0" w:line="240" w:lineRule="auto"/>
        <w:rPr>
          <w:rFonts w:eastAsia="Cambria"/>
        </w:rPr>
      </w:pPr>
      <w:r>
        <w:rPr>
          <w:rFonts w:eastAsia="Cambria"/>
        </w:rPr>
        <w:tab/>
      </w:r>
      <w:r w:rsidR="00537C93">
        <w:rPr>
          <w:rFonts w:eastAsia="Cambria"/>
        </w:rPr>
        <w:tab/>
      </w:r>
      <w:r>
        <w:rPr>
          <w:rFonts w:eastAsia="Cambria"/>
        </w:rPr>
        <w:tab/>
      </w:r>
      <w:r>
        <w:rPr>
          <w:rFonts w:eastAsia="Cambria"/>
        </w:rPr>
        <w:tab/>
      </w:r>
      <w:r>
        <w:rPr>
          <w:rFonts w:eastAsia="Cambria"/>
        </w:rPr>
        <w:tab/>
      </w:r>
      <w:r w:rsidR="00420674">
        <w:rPr>
          <w:rFonts w:eastAsia="Cambria"/>
        </w:rPr>
        <w:t>Chao Hu</w:t>
      </w:r>
    </w:p>
    <w:p w14:paraId="2EDBDEFB" w14:textId="489DA1F9" w:rsidR="00FE79DE" w:rsidRDefault="00F509DD" w:rsidP="00C40845">
      <w:pPr>
        <w:tabs>
          <w:tab w:val="left" w:pos="0"/>
        </w:tabs>
        <w:spacing w:after="0" w:line="240" w:lineRule="auto"/>
        <w:rPr>
          <w:rFonts w:eastAsia="Cambria"/>
        </w:rPr>
      </w:pPr>
      <w:r>
        <w:rPr>
          <w:rFonts w:eastAsia="Cambria"/>
        </w:rPr>
        <w:tab/>
      </w:r>
    </w:p>
    <w:p w14:paraId="01722491" w14:textId="77777777" w:rsidR="00FE79DE" w:rsidRDefault="00FE79DE" w:rsidP="00C40845">
      <w:pPr>
        <w:tabs>
          <w:tab w:val="left" w:pos="0"/>
        </w:tabs>
        <w:spacing w:after="0" w:line="240" w:lineRule="auto"/>
        <w:rPr>
          <w:rFonts w:eastAsia="Cambria"/>
        </w:rPr>
      </w:pPr>
    </w:p>
    <w:p w14:paraId="12F17664" w14:textId="77777777" w:rsidR="00FE79DE" w:rsidRDefault="00FE79DE" w:rsidP="00C40845">
      <w:pPr>
        <w:tabs>
          <w:tab w:val="left" w:pos="0"/>
        </w:tabs>
        <w:spacing w:after="0" w:line="240" w:lineRule="auto"/>
        <w:rPr>
          <w:rFonts w:eastAsia="Cambria"/>
        </w:rPr>
      </w:pPr>
    </w:p>
    <w:p w14:paraId="5457A684" w14:textId="77777777" w:rsidR="00FE79DE" w:rsidRDefault="00FE79DE" w:rsidP="00C40845">
      <w:pPr>
        <w:tabs>
          <w:tab w:val="left" w:pos="0"/>
        </w:tabs>
        <w:spacing w:after="0" w:line="240" w:lineRule="auto"/>
        <w:rPr>
          <w:rFonts w:eastAsia="Cambria"/>
        </w:rPr>
      </w:pPr>
    </w:p>
    <w:p w14:paraId="419C005A" w14:textId="5EDF85CA" w:rsidR="00FE79DE" w:rsidRDefault="00537C93" w:rsidP="00C40845">
      <w:pPr>
        <w:tabs>
          <w:tab w:val="left" w:pos="0"/>
        </w:tabs>
        <w:spacing w:after="0" w:line="240" w:lineRule="auto"/>
        <w:rPr>
          <w:rFonts w:eastAsia="Cambria"/>
        </w:rPr>
      </w:pPr>
      <w:r>
        <w:rPr>
          <w:rFonts w:eastAsia="Cambria"/>
        </w:rPr>
        <w:t xml:space="preserve">cc: </w:t>
      </w:r>
      <w:r>
        <w:rPr>
          <w:rFonts w:eastAsia="Cambria"/>
        </w:rPr>
        <w:tab/>
        <w:t>Service List (US mail and e-mail)</w:t>
      </w:r>
    </w:p>
    <w:p w14:paraId="18C653D7" w14:textId="77777777" w:rsidR="00C40845" w:rsidRDefault="00C40845" w:rsidP="00C40845">
      <w:pPr>
        <w:rPr>
          <w:rFonts w:eastAsia="Cambria"/>
        </w:rPr>
      </w:pPr>
      <w:r>
        <w:rPr>
          <w:rFonts w:eastAsia="Cambria"/>
        </w:rPr>
        <w:tab/>
      </w:r>
    </w:p>
    <w:p w14:paraId="12FEA493" w14:textId="77777777" w:rsidR="00D811D0" w:rsidRDefault="00D811D0" w:rsidP="00C40845">
      <w:pPr>
        <w:rPr>
          <w:rFonts w:eastAsia="Cambria"/>
        </w:rPr>
        <w:sectPr w:rsidR="00D811D0">
          <w:footerReference w:type="even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8B1C1A" w14:textId="7E440848" w:rsidR="00580510" w:rsidRDefault="00580510" w:rsidP="00C40845">
      <w:pPr>
        <w:rPr>
          <w:rFonts w:eastAsia="Cambria"/>
        </w:rPr>
      </w:pPr>
    </w:p>
    <w:p w14:paraId="0FC2C611" w14:textId="77777777" w:rsidR="00580510" w:rsidRDefault="00580510" w:rsidP="00580510">
      <w:pPr>
        <w:jc w:val="center"/>
      </w:pPr>
      <w:r>
        <w:rPr>
          <w:b/>
        </w:rPr>
        <w:t>CERTIFICATE OF SERVICE</w:t>
      </w:r>
    </w:p>
    <w:p w14:paraId="3E353C6A" w14:textId="77777777" w:rsidR="00580510" w:rsidRDefault="00580510" w:rsidP="00580510">
      <w:pPr>
        <w:jc w:val="center"/>
      </w:pPr>
    </w:p>
    <w:p w14:paraId="1B5B77DD" w14:textId="0F9225B9" w:rsidR="00580510" w:rsidRDefault="00580510" w:rsidP="00580510">
      <w:pPr>
        <w:spacing w:line="480" w:lineRule="auto"/>
      </w:pPr>
      <w:r>
        <w:tab/>
        <w:t xml:space="preserve">I hereby certify that I have caused to be served the following </w:t>
      </w:r>
      <w:r w:rsidR="0090420F">
        <w:t>RENEWABLE ENERGY COALITION INITIAL BRIEF</w:t>
      </w:r>
      <w:r w:rsidR="00E65C24">
        <w:t xml:space="preserve"> in </w:t>
      </w:r>
      <w:proofErr w:type="spellStart"/>
      <w:r w:rsidR="00E65C24">
        <w:t>WUTC</w:t>
      </w:r>
      <w:proofErr w:type="spellEnd"/>
      <w:r w:rsidR="00E65C24">
        <w:t xml:space="preserve"> Docket No. </w:t>
      </w:r>
      <w:proofErr w:type="gramStart"/>
      <w:r w:rsidR="00E65C24">
        <w:t>UE-144160</w:t>
      </w:r>
      <w:r>
        <w:t xml:space="preserve"> by </w:t>
      </w:r>
      <w:r w:rsidR="0090420F">
        <w:t xml:space="preserve">regular or </w:t>
      </w:r>
      <w:r>
        <w:t>electronic mail to the parties on the attached service list.</w:t>
      </w:r>
      <w:proofErr w:type="gramEnd"/>
    </w:p>
    <w:p w14:paraId="1F122C75" w14:textId="33CBAA4A" w:rsidR="00580510" w:rsidRDefault="0090420F" w:rsidP="00580510">
      <w:pPr>
        <w:spacing w:line="480" w:lineRule="auto"/>
      </w:pPr>
      <w:r>
        <w:t>DATED September 11</w:t>
      </w:r>
      <w:r w:rsidR="00E65C24">
        <w:t>, 2015</w:t>
      </w:r>
    </w:p>
    <w:p w14:paraId="5CC8E759" w14:textId="5B588028" w:rsidR="00DE6ABB" w:rsidRDefault="00DE6ABB" w:rsidP="00DE6AB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D63D370" w14:textId="0A0C29D3" w:rsidR="0090420F" w:rsidRDefault="0090420F" w:rsidP="0090420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20674">
        <w:t>Chao Hu</w:t>
      </w:r>
      <w:bookmarkStart w:id="0" w:name="_GoBack"/>
      <w:bookmarkEnd w:id="0"/>
    </w:p>
    <w:p w14:paraId="699DE7BB" w14:textId="77777777" w:rsidR="0090420F" w:rsidRDefault="0090420F" w:rsidP="0090420F">
      <w:pPr>
        <w:spacing w:line="240" w:lineRule="auto"/>
      </w:pP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4464"/>
        <w:gridCol w:w="4176"/>
      </w:tblGrid>
      <w:tr w:rsidR="0090420F" w:rsidRPr="0090420F" w14:paraId="60D3E444" w14:textId="77777777" w:rsidTr="0090420F">
        <w:trPr>
          <w:cantSplit/>
          <w:trHeight w:val="1161"/>
        </w:trPr>
        <w:tc>
          <w:tcPr>
            <w:tcW w:w="4464" w:type="dxa"/>
          </w:tcPr>
          <w:p w14:paraId="69DD518A" w14:textId="77777777" w:rsidR="0090420F" w:rsidRPr="0090420F" w:rsidRDefault="0090420F" w:rsidP="0090420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Bryce </w:t>
            </w:r>
            <w:proofErr w:type="spellStart"/>
            <w:r>
              <w:rPr>
                <w:rFonts w:eastAsia="Times New Roman"/>
              </w:rPr>
              <w:t>Dalley</w:t>
            </w:r>
            <w:proofErr w:type="spellEnd"/>
          </w:p>
          <w:p w14:paraId="6A8E02FB" w14:textId="77777777" w:rsidR="0090420F" w:rsidRPr="0090420F" w:rsidRDefault="0090420F" w:rsidP="0090420F">
            <w:pPr>
              <w:spacing w:after="0" w:line="240" w:lineRule="auto"/>
              <w:rPr>
                <w:rFonts w:eastAsia="Times New Roman"/>
              </w:rPr>
            </w:pPr>
            <w:r w:rsidRPr="0090420F">
              <w:rPr>
                <w:rFonts w:eastAsia="Times New Roman"/>
                <w:bCs/>
              </w:rPr>
              <w:t>Pacific Power &amp; Light Co.</w:t>
            </w:r>
          </w:p>
          <w:p w14:paraId="65154DF1" w14:textId="77777777" w:rsidR="0090420F" w:rsidRPr="0090420F" w:rsidRDefault="0090420F" w:rsidP="0090420F">
            <w:pPr>
              <w:spacing w:after="0" w:line="240" w:lineRule="auto"/>
              <w:rPr>
                <w:rFonts w:eastAsia="Times New Roman"/>
              </w:rPr>
            </w:pPr>
            <w:r w:rsidRPr="0090420F">
              <w:rPr>
                <w:rFonts w:eastAsia="Times New Roman"/>
              </w:rPr>
              <w:t xml:space="preserve">825 NE Multnomah </w:t>
            </w:r>
            <w:proofErr w:type="spellStart"/>
            <w:r w:rsidRPr="0090420F">
              <w:rPr>
                <w:rFonts w:eastAsia="Times New Roman"/>
              </w:rPr>
              <w:t>STE</w:t>
            </w:r>
            <w:proofErr w:type="spellEnd"/>
            <w:r w:rsidRPr="0090420F">
              <w:rPr>
                <w:rFonts w:eastAsia="Times New Roman"/>
              </w:rPr>
              <w:t xml:space="preserve"> 2000</w:t>
            </w:r>
          </w:p>
          <w:p w14:paraId="7D5C12EE" w14:textId="77777777" w:rsidR="0090420F" w:rsidRPr="0090420F" w:rsidRDefault="0090420F" w:rsidP="0090420F">
            <w:pPr>
              <w:spacing w:after="0" w:line="240" w:lineRule="auto"/>
              <w:rPr>
                <w:rFonts w:eastAsia="Times New Roman"/>
              </w:rPr>
            </w:pPr>
            <w:r w:rsidRPr="0090420F">
              <w:rPr>
                <w:rFonts w:eastAsia="Times New Roman"/>
              </w:rPr>
              <w:t>Portland, OR 97232</w:t>
            </w:r>
          </w:p>
          <w:p w14:paraId="504F2261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highlight w:val="yellow"/>
              </w:rPr>
            </w:pPr>
            <w:r w:rsidRPr="0090420F">
              <w:rPr>
                <w:rFonts w:eastAsia="Times New Roman"/>
              </w:rPr>
              <w:t>washingtondockets@pacificorp.com</w:t>
            </w:r>
            <w:r w:rsidRPr="0090420F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176" w:type="dxa"/>
          </w:tcPr>
          <w:p w14:paraId="06E6CF10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Dustin Till</w:t>
            </w:r>
          </w:p>
          <w:p w14:paraId="5FA25AE6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Arial"/>
                <w:color w:val="000000"/>
              </w:rPr>
            </w:pPr>
            <w:r w:rsidRPr="0090420F">
              <w:rPr>
                <w:rFonts w:eastAsia="Arial"/>
                <w:color w:val="000000"/>
              </w:rPr>
              <w:t xml:space="preserve">Pacific Power &amp; Light Co. </w:t>
            </w:r>
          </w:p>
          <w:p w14:paraId="72860B55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Arial"/>
                <w:color w:val="000000"/>
              </w:rPr>
            </w:pPr>
            <w:r w:rsidRPr="0090420F">
              <w:rPr>
                <w:rFonts w:eastAsia="Arial"/>
                <w:color w:val="000000"/>
              </w:rPr>
              <w:t xml:space="preserve">825 NE Multnomah St. </w:t>
            </w:r>
            <w:proofErr w:type="spellStart"/>
            <w:r w:rsidRPr="0090420F">
              <w:rPr>
                <w:rFonts w:eastAsia="Arial"/>
                <w:color w:val="000000"/>
              </w:rPr>
              <w:t>STE</w:t>
            </w:r>
            <w:proofErr w:type="spellEnd"/>
            <w:r w:rsidRPr="0090420F">
              <w:rPr>
                <w:rFonts w:eastAsia="Arial"/>
                <w:color w:val="000000"/>
              </w:rPr>
              <w:t xml:space="preserve"> 1800</w:t>
            </w:r>
          </w:p>
          <w:p w14:paraId="1B6DBDA8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Arial"/>
                <w:color w:val="000000"/>
              </w:rPr>
            </w:pPr>
            <w:r w:rsidRPr="0090420F">
              <w:rPr>
                <w:rFonts w:eastAsia="Arial"/>
                <w:color w:val="000000"/>
              </w:rPr>
              <w:t>Portland, OR 97232</w:t>
            </w:r>
          </w:p>
          <w:p w14:paraId="5C11A095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Arial"/>
                <w:color w:val="000000"/>
              </w:rPr>
            </w:pPr>
            <w:r w:rsidRPr="0090420F">
              <w:rPr>
                <w:rFonts w:eastAsia="Arial"/>
                <w:color w:val="000000"/>
              </w:rPr>
              <w:t>Dustin.Till@pacificorp.com</w:t>
            </w:r>
          </w:p>
          <w:p w14:paraId="2B4A6A11" w14:textId="77777777" w:rsidR="0090420F" w:rsidRPr="0090420F" w:rsidRDefault="0090420F" w:rsidP="0090420F">
            <w:pPr>
              <w:widowControl w:val="0"/>
              <w:spacing w:after="0" w:line="240" w:lineRule="auto"/>
              <w:ind w:left="1013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90420F" w:rsidRPr="0090420F" w14:paraId="45DB90EA" w14:textId="77777777" w:rsidTr="0090420F">
        <w:trPr>
          <w:cantSplit/>
          <w:trHeight w:val="1161"/>
        </w:trPr>
        <w:tc>
          <w:tcPr>
            <w:tcW w:w="4464" w:type="dxa"/>
          </w:tcPr>
          <w:p w14:paraId="3BE8F998" w14:textId="700BD6CB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Tyler </w:t>
            </w:r>
            <w:proofErr w:type="spellStart"/>
            <w:r>
              <w:rPr>
                <w:rFonts w:eastAsia="Times New Roman"/>
                <w:bCs/>
              </w:rPr>
              <w:t>Pepple</w:t>
            </w:r>
            <w:proofErr w:type="spellEnd"/>
            <w:r w:rsidRPr="0090420F">
              <w:rPr>
                <w:rFonts w:eastAsia="Times New Roman"/>
                <w:bCs/>
              </w:rPr>
              <w:br/>
              <w:t>Davison</w:t>
            </w:r>
            <w:r w:rsidR="00537C93">
              <w:rPr>
                <w:rFonts w:eastAsia="Times New Roman"/>
                <w:bCs/>
              </w:rPr>
              <w:t xml:space="preserve"> Van Cleve, PC</w:t>
            </w:r>
            <w:r w:rsidR="00537C93">
              <w:rPr>
                <w:rFonts w:eastAsia="Times New Roman"/>
                <w:bCs/>
              </w:rPr>
              <w:br/>
              <w:t>333 SW Taylor, Suite</w:t>
            </w:r>
            <w:r w:rsidRPr="0090420F">
              <w:rPr>
                <w:rFonts w:eastAsia="Times New Roman"/>
                <w:bCs/>
              </w:rPr>
              <w:t xml:space="preserve"> 400</w:t>
            </w:r>
            <w:r w:rsidRPr="0090420F">
              <w:rPr>
                <w:rFonts w:eastAsia="Times New Roman"/>
                <w:bCs/>
              </w:rPr>
              <w:br/>
              <w:t>Portland, OR 97204</w:t>
            </w:r>
            <w:r w:rsidRPr="0090420F">
              <w:rPr>
                <w:rFonts w:eastAsia="Times New Roman"/>
                <w:bCs/>
              </w:rPr>
              <w:br/>
              <w:t>tcp@dvclaw.com</w:t>
            </w:r>
          </w:p>
          <w:p w14:paraId="73BBFD7A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  <w:p w14:paraId="0DF8398B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79C2750D" w14:textId="77777777" w:rsidR="00537C93" w:rsidRDefault="00537C93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  <w:p w14:paraId="34117606" w14:textId="77777777" w:rsidR="00537C93" w:rsidRDefault="00537C93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  <w:p w14:paraId="06C445AB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John</w:t>
            </w:r>
            <w:r>
              <w:rPr>
                <w:rFonts w:eastAsia="Times New Roman"/>
                <w:bCs/>
              </w:rPr>
              <w:t xml:space="preserve"> Lowe</w:t>
            </w:r>
          </w:p>
          <w:p w14:paraId="32B15F21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 xml:space="preserve">Renewable Energy Coalition </w:t>
            </w:r>
          </w:p>
          <w:p w14:paraId="599B3CB2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12050 SW Tremont Street</w:t>
            </w:r>
          </w:p>
          <w:p w14:paraId="33744BFC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Portland, OR 97225</w:t>
            </w:r>
          </w:p>
          <w:p w14:paraId="0F93DBCA" w14:textId="77777777" w:rsid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jravenesanmarcos@yahoo.com</w:t>
            </w:r>
          </w:p>
          <w:p w14:paraId="366394AC" w14:textId="77777777" w:rsid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  <w:p w14:paraId="254B5E7B" w14:textId="4C8C7C2A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highlight w:val="yellow"/>
              </w:rPr>
            </w:pPr>
          </w:p>
        </w:tc>
        <w:tc>
          <w:tcPr>
            <w:tcW w:w="4176" w:type="dxa"/>
          </w:tcPr>
          <w:p w14:paraId="57745FE9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Christopher M. Casey</w:t>
            </w:r>
          </w:p>
          <w:p w14:paraId="26905592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Washington Utilities &amp; Transportation Commission</w:t>
            </w:r>
          </w:p>
          <w:p w14:paraId="0A2F9969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Assistant Attorney General</w:t>
            </w:r>
          </w:p>
          <w:p w14:paraId="5F1CFCAD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1400 S. Evergreen Park Drive SW</w:t>
            </w:r>
          </w:p>
          <w:p w14:paraId="76166724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PO Box 40128</w:t>
            </w:r>
          </w:p>
          <w:p w14:paraId="547FB84D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Olympia, WA 98504-7250</w:t>
            </w:r>
          </w:p>
          <w:p w14:paraId="42CE554A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>ccasey@utc.wa.gov</w:t>
            </w:r>
          </w:p>
          <w:p w14:paraId="00AAC045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  <w:p w14:paraId="1C629684" w14:textId="4484319F" w:rsidR="0090420F" w:rsidRPr="0090420F" w:rsidRDefault="00537C93" w:rsidP="0090420F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 w:rsidRPr="0090420F">
              <w:rPr>
                <w:rFonts w:eastAsia="Times New Roman"/>
                <w:bCs/>
              </w:rPr>
              <w:t xml:space="preserve">Boise White Paper </w:t>
            </w:r>
            <w:proofErr w:type="spellStart"/>
            <w:r w:rsidRPr="0090420F">
              <w:rPr>
                <w:rFonts w:eastAsia="Times New Roman"/>
                <w:bCs/>
              </w:rPr>
              <w:t>L.L.C</w:t>
            </w:r>
            <w:proofErr w:type="spellEnd"/>
            <w:r w:rsidRPr="0090420F">
              <w:rPr>
                <w:rFonts w:eastAsia="Times New Roman"/>
                <w:bCs/>
              </w:rPr>
              <w:t>.</w:t>
            </w:r>
            <w:r w:rsidRPr="0090420F">
              <w:rPr>
                <w:rFonts w:eastAsia="Times New Roman"/>
                <w:bCs/>
              </w:rPr>
              <w:br/>
              <w:t xml:space="preserve">Boise White Paper, </w:t>
            </w:r>
            <w:proofErr w:type="spellStart"/>
            <w:r w:rsidRPr="0090420F">
              <w:rPr>
                <w:rFonts w:eastAsia="Times New Roman"/>
                <w:bCs/>
              </w:rPr>
              <w:t>L.L.C</w:t>
            </w:r>
            <w:proofErr w:type="spellEnd"/>
            <w:r w:rsidRPr="0090420F">
              <w:rPr>
                <w:rFonts w:eastAsia="Times New Roman"/>
                <w:bCs/>
              </w:rPr>
              <w:t>.</w:t>
            </w:r>
            <w:r w:rsidRPr="0090420F">
              <w:rPr>
                <w:rFonts w:eastAsia="Times New Roman"/>
                <w:bCs/>
              </w:rPr>
              <w:br/>
              <w:t>1111 West Jefferson Street, P.O. Box 50</w:t>
            </w:r>
            <w:r w:rsidRPr="0090420F">
              <w:rPr>
                <w:rFonts w:eastAsia="Times New Roman"/>
                <w:bCs/>
              </w:rPr>
              <w:br/>
              <w:t>Boise, ID 83728</w:t>
            </w:r>
          </w:p>
          <w:p w14:paraId="0D3503B3" w14:textId="77777777" w:rsidR="0090420F" w:rsidRPr="0090420F" w:rsidRDefault="0090420F" w:rsidP="0090420F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highlight w:val="yellow"/>
              </w:rPr>
            </w:pPr>
          </w:p>
        </w:tc>
      </w:tr>
    </w:tbl>
    <w:p w14:paraId="18DCF1B3" w14:textId="77777777" w:rsidR="0090420F" w:rsidRDefault="0090420F" w:rsidP="0090420F">
      <w:pPr>
        <w:spacing w:line="240" w:lineRule="auto"/>
      </w:pPr>
    </w:p>
    <w:p w14:paraId="45EF2404" w14:textId="77777777" w:rsidR="0090420F" w:rsidRDefault="0090420F" w:rsidP="00DE6ABB">
      <w:pPr>
        <w:spacing w:line="240" w:lineRule="auto"/>
      </w:pPr>
    </w:p>
    <w:p w14:paraId="0245819A" w14:textId="77777777" w:rsidR="0090420F" w:rsidRDefault="0090420F" w:rsidP="00DE6ABB">
      <w:pPr>
        <w:spacing w:line="240" w:lineRule="auto"/>
      </w:pPr>
    </w:p>
    <w:p w14:paraId="2751592E" w14:textId="04C9E618" w:rsidR="00795C82" w:rsidRDefault="00795C82" w:rsidP="00795C82"/>
    <w:sectPr w:rsidR="00795C82" w:rsidSect="00D811D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9F446" w14:textId="77777777" w:rsidR="0090420F" w:rsidRDefault="0090420F" w:rsidP="00D811D0">
      <w:pPr>
        <w:spacing w:after="0" w:line="240" w:lineRule="auto"/>
      </w:pPr>
      <w:r>
        <w:separator/>
      </w:r>
    </w:p>
  </w:endnote>
  <w:endnote w:type="continuationSeparator" w:id="0">
    <w:p w14:paraId="4751F7BA" w14:textId="77777777" w:rsidR="0090420F" w:rsidRDefault="0090420F" w:rsidP="00D8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91C4" w14:textId="77777777" w:rsidR="0090420F" w:rsidRDefault="0090420F" w:rsidP="009042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D6A80" w14:textId="77777777" w:rsidR="0090420F" w:rsidRDefault="0090420F" w:rsidP="00D811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CEFF1" w14:textId="77777777" w:rsidR="0090420F" w:rsidRDefault="0090420F" w:rsidP="009042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6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2E789F" w14:textId="2474F2A2" w:rsidR="0090420F" w:rsidRDefault="0090420F" w:rsidP="00D811D0">
    <w:pPr>
      <w:pStyle w:val="Footer"/>
      <w:ind w:right="360"/>
    </w:pPr>
    <w:r>
      <w:t>CERTIFICATE OF SERVICE</w:t>
    </w:r>
    <w:r>
      <w:tab/>
    </w:r>
    <w:r>
      <w:tab/>
      <w:t xml:space="preserve">Page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B64C3" w14:textId="77777777" w:rsidR="0090420F" w:rsidRDefault="0090420F" w:rsidP="00D811D0">
      <w:pPr>
        <w:spacing w:after="0" w:line="240" w:lineRule="auto"/>
      </w:pPr>
      <w:r>
        <w:separator/>
      </w:r>
    </w:p>
  </w:footnote>
  <w:footnote w:type="continuationSeparator" w:id="0">
    <w:p w14:paraId="6F044A32" w14:textId="77777777" w:rsidR="0090420F" w:rsidRDefault="0090420F" w:rsidP="00D8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45"/>
    <w:rsid w:val="00032655"/>
    <w:rsid w:val="00420674"/>
    <w:rsid w:val="00537C93"/>
    <w:rsid w:val="00580510"/>
    <w:rsid w:val="006C69F8"/>
    <w:rsid w:val="00795C82"/>
    <w:rsid w:val="0090420F"/>
    <w:rsid w:val="00B26711"/>
    <w:rsid w:val="00B8783B"/>
    <w:rsid w:val="00B93064"/>
    <w:rsid w:val="00BF201A"/>
    <w:rsid w:val="00C40845"/>
    <w:rsid w:val="00D811D0"/>
    <w:rsid w:val="00DE6ABB"/>
    <w:rsid w:val="00E30E48"/>
    <w:rsid w:val="00E65C24"/>
    <w:rsid w:val="00EB3F7D"/>
    <w:rsid w:val="00EF2488"/>
    <w:rsid w:val="00EF4783"/>
    <w:rsid w:val="00F509DD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5A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45"/>
  </w:style>
  <w:style w:type="paragraph" w:styleId="Heading1">
    <w:name w:val="heading 1"/>
    <w:basedOn w:val="Normal"/>
    <w:next w:val="Normal"/>
    <w:link w:val="Heading1Char"/>
    <w:uiPriority w:val="9"/>
    <w:qFormat/>
    <w:rsid w:val="00C40845"/>
    <w:pPr>
      <w:keepNext/>
      <w:spacing w:after="0" w:line="240" w:lineRule="auto"/>
      <w:ind w:left="720" w:hanging="720"/>
      <w:outlineLvl w:val="0"/>
    </w:pPr>
    <w:rPr>
      <w:rFonts w:eastAsia="Cambr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845"/>
    <w:rPr>
      <w:rFonts w:eastAsia="Cambr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5C24"/>
    <w:pPr>
      <w:widowControl w:val="0"/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1D0"/>
  </w:style>
  <w:style w:type="paragraph" w:styleId="Footer">
    <w:name w:val="footer"/>
    <w:basedOn w:val="Normal"/>
    <w:link w:val="FooterChar"/>
    <w:uiPriority w:val="99"/>
    <w:unhideWhenUsed/>
    <w:rsid w:val="00D81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1D0"/>
  </w:style>
  <w:style w:type="character" w:styleId="PageNumber">
    <w:name w:val="page number"/>
    <w:basedOn w:val="DefaultParagraphFont"/>
    <w:uiPriority w:val="99"/>
    <w:semiHidden/>
    <w:unhideWhenUsed/>
    <w:rsid w:val="00D81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45"/>
  </w:style>
  <w:style w:type="paragraph" w:styleId="Heading1">
    <w:name w:val="heading 1"/>
    <w:basedOn w:val="Normal"/>
    <w:next w:val="Normal"/>
    <w:link w:val="Heading1Char"/>
    <w:uiPriority w:val="9"/>
    <w:qFormat/>
    <w:rsid w:val="00C40845"/>
    <w:pPr>
      <w:keepNext/>
      <w:spacing w:after="0" w:line="240" w:lineRule="auto"/>
      <w:ind w:left="720" w:hanging="720"/>
      <w:outlineLvl w:val="0"/>
    </w:pPr>
    <w:rPr>
      <w:rFonts w:eastAsia="Cambr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845"/>
    <w:rPr>
      <w:rFonts w:eastAsia="Cambr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5C24"/>
    <w:pPr>
      <w:widowControl w:val="0"/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1D0"/>
  </w:style>
  <w:style w:type="paragraph" w:styleId="Footer">
    <w:name w:val="footer"/>
    <w:basedOn w:val="Normal"/>
    <w:link w:val="FooterChar"/>
    <w:uiPriority w:val="99"/>
    <w:unhideWhenUsed/>
    <w:rsid w:val="00D81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1D0"/>
  </w:style>
  <w:style w:type="character" w:styleId="PageNumber">
    <w:name w:val="page number"/>
    <w:basedOn w:val="DefaultParagraphFont"/>
    <w:uiPriority w:val="99"/>
    <w:semiHidden/>
    <w:unhideWhenUsed/>
    <w:rsid w:val="00D8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A951FB-A68D-4915-8A0E-104508B6F809}"/>
</file>

<file path=customXml/itemProps2.xml><?xml version="1.0" encoding="utf-8"?>
<ds:datastoreItem xmlns:ds="http://schemas.openxmlformats.org/officeDocument/2006/customXml" ds:itemID="{33C25A74-2D8D-4983-A9B5-344F728DB843}"/>
</file>

<file path=customXml/itemProps3.xml><?xml version="1.0" encoding="utf-8"?>
<ds:datastoreItem xmlns:ds="http://schemas.openxmlformats.org/officeDocument/2006/customXml" ds:itemID="{D7AF6EE2-E65F-411A-86CC-5B3DF53164D5}"/>
</file>

<file path=customXml/itemProps4.xml><?xml version="1.0" encoding="utf-8"?>
<ds:datastoreItem xmlns:ds="http://schemas.openxmlformats.org/officeDocument/2006/customXml" ds:itemID="{EDF7BEE3-142C-4489-B33D-AC0D58D3A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Hu</dc:creator>
  <cp:keywords/>
  <dc:description/>
  <cp:lastModifiedBy>Irion Sanger</cp:lastModifiedBy>
  <cp:revision>6</cp:revision>
  <cp:lastPrinted>2015-07-13T19:12:00Z</cp:lastPrinted>
  <dcterms:created xsi:type="dcterms:W3CDTF">2015-09-08T13:49:00Z</dcterms:created>
  <dcterms:modified xsi:type="dcterms:W3CDTF">2015-09-11T21:31:00Z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