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E7D" w:rsidRDefault="00BF7E7D">
      <w:pPr>
        <w:pStyle w:val="Header"/>
        <w:tabs>
          <w:tab w:val="clear" w:pos="4320"/>
          <w:tab w:val="clear" w:pos="8640"/>
        </w:tabs>
        <w:spacing w:line="20" w:lineRule="exact"/>
        <w:sectPr w:rsidR="00BF7E7D">
          <w:headerReference w:type="default" r:id="rId9"/>
          <w:pgSz w:w="12240" w:h="15840"/>
          <w:pgMar w:top="1974" w:right="1627" w:bottom="720" w:left="1627" w:header="720" w:footer="720" w:gutter="0"/>
          <w:cols w:space="720"/>
          <w:docGrid w:linePitch="360"/>
        </w:sectPr>
      </w:pPr>
    </w:p>
    <w:p w:rsidR="00BF7E7D" w:rsidRDefault="00BF7E7D"/>
    <w:p w:rsidR="00450EA2" w:rsidRPr="00ED0511" w:rsidRDefault="00450EA2" w:rsidP="00450EA2"/>
    <w:p w:rsidR="00450EA2" w:rsidRPr="00ED0511" w:rsidRDefault="007F03A7" w:rsidP="00450EA2">
      <w:r>
        <w:t>December 18</w:t>
      </w:r>
      <w:r w:rsidR="002904E7">
        <w:t>, 2014</w:t>
      </w:r>
    </w:p>
    <w:p w:rsidR="00450EA2" w:rsidRPr="00ED0511" w:rsidRDefault="00450EA2" w:rsidP="00450EA2"/>
    <w:p w:rsidR="00450EA2" w:rsidRDefault="00450EA2" w:rsidP="00450EA2"/>
    <w:p w:rsidR="003F4E40" w:rsidRDefault="00D74CA1" w:rsidP="00450EA2">
      <w:pPr>
        <w:rPr>
          <w:i/>
        </w:rPr>
      </w:pPr>
      <w:r w:rsidRPr="00D74CA1">
        <w:rPr>
          <w:i/>
        </w:rPr>
        <w:t xml:space="preserve">Via </w:t>
      </w:r>
      <w:proofErr w:type="spellStart"/>
      <w:r w:rsidR="003F4E40">
        <w:rPr>
          <w:i/>
        </w:rPr>
        <w:t>FedExpress</w:t>
      </w:r>
      <w:proofErr w:type="spellEnd"/>
      <w:r w:rsidR="003F4E40">
        <w:rPr>
          <w:i/>
        </w:rPr>
        <w:t xml:space="preserve"> and </w:t>
      </w:r>
    </w:p>
    <w:p w:rsidR="00D74CA1" w:rsidRPr="00D74CA1" w:rsidRDefault="003F4E40" w:rsidP="00450EA2">
      <w:pPr>
        <w:rPr>
          <w:i/>
        </w:rPr>
      </w:pPr>
      <w:r>
        <w:rPr>
          <w:i/>
        </w:rPr>
        <w:t>Electronic Filing</w:t>
      </w:r>
    </w:p>
    <w:p w:rsidR="00450EA2" w:rsidRPr="00ED0511" w:rsidRDefault="00450EA2" w:rsidP="00450EA2"/>
    <w:p w:rsidR="00450EA2" w:rsidRPr="00ED0511" w:rsidRDefault="00450EA2" w:rsidP="00450EA2">
      <w:r>
        <w:t>Steven King</w:t>
      </w:r>
    </w:p>
    <w:p w:rsidR="00450EA2" w:rsidRPr="00ED0511" w:rsidRDefault="00450EA2" w:rsidP="00450EA2">
      <w:r w:rsidRPr="00ED0511">
        <w:t>Executive Director and Secretary</w:t>
      </w:r>
    </w:p>
    <w:p w:rsidR="00450EA2" w:rsidRPr="00ED0511" w:rsidRDefault="00450EA2" w:rsidP="00450EA2">
      <w:r w:rsidRPr="00ED0511">
        <w:t>Washington Utilities and Transportation Commission</w:t>
      </w:r>
    </w:p>
    <w:p w:rsidR="00450EA2" w:rsidRPr="00ED0511" w:rsidRDefault="00450EA2" w:rsidP="00450EA2">
      <w:r w:rsidRPr="00ED0511">
        <w:t>1300 S. Evergreen Park Drive SW</w:t>
      </w:r>
    </w:p>
    <w:p w:rsidR="00450EA2" w:rsidRPr="00ED0511" w:rsidRDefault="00450EA2" w:rsidP="00450EA2">
      <w:r w:rsidRPr="00ED0511">
        <w:t>P.O. Box 47250</w:t>
      </w:r>
    </w:p>
    <w:p w:rsidR="00450EA2" w:rsidRPr="00ED0511" w:rsidRDefault="00450EA2" w:rsidP="00450EA2">
      <w:r w:rsidRPr="00ED0511">
        <w:t>Olympia, WA 98504-7250</w:t>
      </w:r>
    </w:p>
    <w:p w:rsidR="00450EA2" w:rsidRPr="00ED0511" w:rsidRDefault="00450EA2" w:rsidP="00450EA2"/>
    <w:p w:rsidR="00450EA2" w:rsidRPr="00ED0511" w:rsidRDefault="00450EA2" w:rsidP="00450EA2"/>
    <w:p w:rsidR="00450EA2" w:rsidRDefault="00450EA2" w:rsidP="00450EA2">
      <w:pPr>
        <w:tabs>
          <w:tab w:val="left" w:pos="540"/>
        </w:tabs>
        <w:rPr>
          <w:b/>
        </w:rPr>
      </w:pPr>
      <w:r w:rsidRPr="003625F0">
        <w:rPr>
          <w:b/>
        </w:rPr>
        <w:t xml:space="preserve">Re:  </w:t>
      </w:r>
      <w:r>
        <w:rPr>
          <w:b/>
        </w:rPr>
        <w:tab/>
      </w:r>
      <w:r w:rsidRPr="0083386C">
        <w:rPr>
          <w:b/>
        </w:rPr>
        <w:t>Docket U</w:t>
      </w:r>
      <w:r w:rsidR="007F03A7">
        <w:rPr>
          <w:b/>
        </w:rPr>
        <w:t>T</w:t>
      </w:r>
      <w:r w:rsidRPr="0083386C">
        <w:rPr>
          <w:b/>
        </w:rPr>
        <w:t>-</w:t>
      </w:r>
      <w:r w:rsidR="007F03A7">
        <w:rPr>
          <w:b/>
        </w:rPr>
        <w:t>111534</w:t>
      </w:r>
    </w:p>
    <w:p w:rsidR="00450EA2" w:rsidRPr="00ED0511" w:rsidRDefault="00450EA2" w:rsidP="00450EA2"/>
    <w:p w:rsidR="00450EA2" w:rsidRDefault="00450EA2" w:rsidP="00450EA2">
      <w:r w:rsidRPr="00ED0511">
        <w:t xml:space="preserve">Enclosed for filing are </w:t>
      </w:r>
      <w:r w:rsidR="003F4E40">
        <w:t xml:space="preserve">the original plus twelve (12) copies of the </w:t>
      </w:r>
      <w:r w:rsidR="007F03A7" w:rsidRPr="007F03A7">
        <w:t>Petition for Relinquishment of Eligible Telecommunications Carrier Designation</w:t>
      </w:r>
      <w:r w:rsidR="003F4E40">
        <w:t xml:space="preserve"> filed by </w:t>
      </w:r>
      <w:r w:rsidR="007F03A7">
        <w:t>Cricket Communications Inc.</w:t>
      </w:r>
      <w:r w:rsidRPr="003C1A28">
        <w:t xml:space="preserve"> </w:t>
      </w:r>
      <w:bookmarkStart w:id="0" w:name="_GoBack"/>
      <w:bookmarkEnd w:id="0"/>
      <w:r w:rsidRPr="003C1A28">
        <w:t>(“</w:t>
      </w:r>
      <w:r w:rsidR="007F03A7">
        <w:t>Cricket</w:t>
      </w:r>
      <w:r w:rsidRPr="003C1A28">
        <w:t>”)</w:t>
      </w:r>
      <w:r>
        <w:t xml:space="preserve"> </w:t>
      </w:r>
      <w:r w:rsidR="002C77F1">
        <w:t xml:space="preserve">in </w:t>
      </w:r>
      <w:r>
        <w:t xml:space="preserve">the above mentioned docket.  </w:t>
      </w:r>
    </w:p>
    <w:p w:rsidR="00450EA2" w:rsidRPr="00ED0511" w:rsidRDefault="00450EA2" w:rsidP="00450EA2"/>
    <w:p w:rsidR="00450EA2" w:rsidRPr="00ED0511" w:rsidRDefault="00450EA2" w:rsidP="00450EA2">
      <w:r w:rsidRPr="00ED0511">
        <w:t xml:space="preserve">Sincerely, </w:t>
      </w:r>
    </w:p>
    <w:p w:rsidR="00450EA2" w:rsidRDefault="00450EA2" w:rsidP="00450EA2">
      <w:pPr>
        <w:rPr>
          <w:noProof/>
        </w:rPr>
      </w:pPr>
    </w:p>
    <w:p w:rsidR="00A30666" w:rsidRDefault="00A30666" w:rsidP="00450EA2">
      <w:pPr>
        <w:rPr>
          <w:noProof/>
        </w:rPr>
      </w:pPr>
    </w:p>
    <w:p w:rsidR="00A30666" w:rsidRPr="00ED0511" w:rsidRDefault="00A30666" w:rsidP="00450EA2"/>
    <w:p w:rsidR="008B6A08" w:rsidRDefault="008B6A08" w:rsidP="00A71E48">
      <w:pPr>
        <w:tabs>
          <w:tab w:val="left" w:pos="3870"/>
        </w:tabs>
        <w:rPr>
          <w:u w:val="single"/>
        </w:rPr>
      </w:pPr>
      <w:r>
        <w:rPr>
          <w:u w:val="single"/>
        </w:rPr>
        <w:t>/s/</w:t>
      </w:r>
      <w:r w:rsidR="00A71E48">
        <w:rPr>
          <w:u w:val="single"/>
        </w:rPr>
        <w:tab/>
      </w:r>
    </w:p>
    <w:p w:rsidR="00450EA2" w:rsidRDefault="00450EA2" w:rsidP="00450EA2">
      <w:r>
        <w:t>Cynthia Manheim</w:t>
      </w:r>
    </w:p>
    <w:p w:rsidR="00450EA2" w:rsidRDefault="00450EA2" w:rsidP="00450EA2">
      <w:r>
        <w:t>General Attorney</w:t>
      </w:r>
    </w:p>
    <w:p w:rsidR="00450EA2" w:rsidRDefault="00450EA2" w:rsidP="00450EA2"/>
    <w:p w:rsidR="00450EA2" w:rsidRDefault="00450EA2" w:rsidP="00450EA2">
      <w:r>
        <w:br w:type="page"/>
      </w:r>
    </w:p>
    <w:p w:rsidR="009A5230" w:rsidRDefault="009A5230" w:rsidP="002B539B">
      <w:pPr>
        <w:jc w:val="center"/>
        <w:rPr>
          <w:b/>
          <w:bCs/>
        </w:rPr>
        <w:sectPr w:rsidR="009A5230" w:rsidSect="00684C5C">
          <w:headerReference w:type="default" r:id="rId10"/>
          <w:footerReference w:type="default" r:id="rId11"/>
          <w:type w:val="continuous"/>
          <w:pgSz w:w="12240" w:h="15840"/>
          <w:pgMar w:top="1974" w:right="1627" w:bottom="720" w:left="1627" w:header="720" w:footer="720" w:gutter="0"/>
          <w:cols w:space="720"/>
          <w:docGrid w:linePitch="360"/>
        </w:sectPr>
      </w:pPr>
    </w:p>
    <w:p w:rsidR="00E65FB1" w:rsidRPr="00ED0511" w:rsidRDefault="00E65FB1" w:rsidP="007F03A7">
      <w:pPr>
        <w:jc w:val="center"/>
      </w:pPr>
    </w:p>
    <w:sectPr w:rsidR="00E65FB1" w:rsidRPr="00ED0511" w:rsidSect="009A5230">
      <w:footerReference w:type="default" r:id="rId12"/>
      <w:pgSz w:w="12240" w:h="15840"/>
      <w:pgMar w:top="1440" w:right="1627" w:bottom="720" w:left="162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8B8" w:rsidRDefault="00AB58B8">
      <w:r>
        <w:separator/>
      </w:r>
    </w:p>
  </w:endnote>
  <w:endnote w:type="continuationSeparator" w:id="0">
    <w:p w:rsidR="00AB58B8" w:rsidRDefault="00AB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003126"/>
      <w:docPartObj>
        <w:docPartGallery w:val="Page Numbers (Bottom of Page)"/>
        <w:docPartUnique/>
      </w:docPartObj>
    </w:sdtPr>
    <w:sdtEndPr/>
    <w:sdtContent>
      <w:p w:rsidR="003625F0" w:rsidRDefault="007E7AA6">
        <w:pPr>
          <w:pStyle w:val="Footer"/>
          <w:jc w:val="center"/>
        </w:pPr>
      </w:p>
    </w:sdtContent>
  </w:sdt>
  <w:p w:rsidR="003625F0" w:rsidRDefault="003625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003129"/>
      <w:docPartObj>
        <w:docPartGallery w:val="Page Numbers (Bottom of Page)"/>
        <w:docPartUnique/>
      </w:docPartObj>
    </w:sdtPr>
    <w:sdtEndPr/>
    <w:sdtContent>
      <w:p w:rsidR="003625F0" w:rsidRDefault="005E5D9B">
        <w:pPr>
          <w:pStyle w:val="Footer"/>
          <w:jc w:val="center"/>
        </w:pPr>
        <w:r>
          <w:fldChar w:fldCharType="begin"/>
        </w:r>
        <w:r>
          <w:instrText xml:space="preserve"> PAGE   \* MERGEFORMAT </w:instrText>
        </w:r>
        <w:r>
          <w:fldChar w:fldCharType="separate"/>
        </w:r>
        <w:r w:rsidR="007E7AA6">
          <w:rPr>
            <w:noProof/>
          </w:rPr>
          <w:t>1</w:t>
        </w:r>
        <w:r>
          <w:rPr>
            <w:noProof/>
          </w:rPr>
          <w:fldChar w:fldCharType="end"/>
        </w:r>
      </w:p>
    </w:sdtContent>
  </w:sdt>
  <w:p w:rsidR="003625F0" w:rsidRDefault="00362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8B8" w:rsidRDefault="00AB58B8">
      <w:r>
        <w:separator/>
      </w:r>
    </w:p>
  </w:footnote>
  <w:footnote w:type="continuationSeparator" w:id="0">
    <w:p w:rsidR="00AB58B8" w:rsidRDefault="00AB5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F0" w:rsidRDefault="00BA784E">
    <w:pPr>
      <w:pStyle w:val="Header"/>
      <w:ind w:right="-554"/>
    </w:pPr>
    <w:r>
      <w:rPr>
        <w:noProof/>
        <w:sz w:val="20"/>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-3810</wp:posOffset>
              </wp:positionV>
              <wp:extent cx="1600200" cy="87884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7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5F0" w:rsidRDefault="003C1A28">
                          <w:pPr>
                            <w:spacing w:line="200" w:lineRule="exact"/>
                            <w:rPr>
                              <w:rFonts w:ascii="Arial" w:hAnsi="Arial" w:cs="Arial"/>
                              <w:sz w:val="16"/>
                              <w:szCs w:val="16"/>
                            </w:rPr>
                          </w:pPr>
                          <w:r>
                            <w:rPr>
                              <w:rFonts w:ascii="Arial" w:hAnsi="Arial" w:cs="Arial"/>
                              <w:sz w:val="16"/>
                              <w:szCs w:val="16"/>
                            </w:rPr>
                            <w:t>16331 NE 72</w:t>
                          </w:r>
                          <w:r w:rsidRPr="003C1A28">
                            <w:rPr>
                              <w:rFonts w:ascii="Arial" w:hAnsi="Arial" w:cs="Arial"/>
                              <w:sz w:val="16"/>
                              <w:szCs w:val="16"/>
                              <w:vertAlign w:val="superscript"/>
                            </w:rPr>
                            <w:t>nd</w:t>
                          </w:r>
                          <w:r>
                            <w:rPr>
                              <w:rFonts w:ascii="Arial" w:hAnsi="Arial" w:cs="Arial"/>
                              <w:sz w:val="16"/>
                              <w:szCs w:val="16"/>
                            </w:rPr>
                            <w:t xml:space="preserve"> Way</w:t>
                          </w:r>
                        </w:p>
                        <w:p w:rsidR="003C1A28" w:rsidRDefault="003C1A28">
                          <w:pPr>
                            <w:spacing w:line="200" w:lineRule="exact"/>
                            <w:rPr>
                              <w:rFonts w:ascii="Arial" w:hAnsi="Arial" w:cs="Arial"/>
                              <w:sz w:val="16"/>
                              <w:szCs w:val="16"/>
                            </w:rPr>
                          </w:pPr>
                          <w:r>
                            <w:rPr>
                              <w:rFonts w:ascii="Arial" w:hAnsi="Arial" w:cs="Arial"/>
                              <w:sz w:val="16"/>
                              <w:szCs w:val="16"/>
                            </w:rPr>
                            <w:t>Redmond, WA  98052</w:t>
                          </w:r>
                        </w:p>
                        <w:p w:rsidR="003625F0" w:rsidRPr="00D04AC9" w:rsidRDefault="003625F0">
                          <w:pPr>
                            <w:spacing w:line="120" w:lineRule="exact"/>
                            <w:rPr>
                              <w:rFonts w:ascii="Arial" w:hAnsi="Arial" w:cs="Arial"/>
                              <w:sz w:val="16"/>
                              <w:szCs w:val="16"/>
                            </w:rPr>
                          </w:pPr>
                        </w:p>
                        <w:p w:rsidR="003625F0" w:rsidRDefault="003625F0">
                          <w:pPr>
                            <w:spacing w:line="200" w:lineRule="exact"/>
                            <w:rPr>
                              <w:rFonts w:ascii="Arial" w:hAnsi="Arial" w:cs="Arial"/>
                              <w:sz w:val="16"/>
                              <w:szCs w:val="16"/>
                            </w:rPr>
                          </w:pPr>
                          <w:r>
                            <w:rPr>
                              <w:rFonts w:ascii="Arial" w:hAnsi="Arial" w:cs="Arial"/>
                              <w:sz w:val="16"/>
                              <w:szCs w:val="16"/>
                            </w:rPr>
                            <w:t xml:space="preserve">T: </w:t>
                          </w:r>
                          <w:r w:rsidR="003C1A28">
                            <w:rPr>
                              <w:rFonts w:ascii="Arial" w:hAnsi="Arial" w:cs="Arial"/>
                              <w:sz w:val="16"/>
                              <w:szCs w:val="16"/>
                            </w:rPr>
                            <w:t>425-580-8112</w:t>
                          </w:r>
                        </w:p>
                        <w:p w:rsidR="003625F0" w:rsidRDefault="003625F0">
                          <w:pPr>
                            <w:spacing w:line="200" w:lineRule="exact"/>
                            <w:rPr>
                              <w:rFonts w:ascii="Arial" w:hAnsi="Arial" w:cs="Arial"/>
                              <w:sz w:val="16"/>
                              <w:szCs w:val="16"/>
                            </w:rPr>
                          </w:pPr>
                          <w:r>
                            <w:rPr>
                              <w:rFonts w:ascii="Arial" w:hAnsi="Arial" w:cs="Arial"/>
                              <w:sz w:val="16"/>
                              <w:szCs w:val="16"/>
                            </w:rPr>
                            <w:t xml:space="preserve">F: </w:t>
                          </w:r>
                          <w:r w:rsidR="003C1A28">
                            <w:rPr>
                              <w:rFonts w:ascii="Arial" w:hAnsi="Arial" w:cs="Arial"/>
                              <w:sz w:val="16"/>
                              <w:szCs w:val="16"/>
                            </w:rPr>
                            <w:t>425-580-8333</w:t>
                          </w:r>
                          <w:r>
                            <w:rPr>
                              <w:rFonts w:ascii="Arial" w:hAnsi="Arial" w:cs="Arial"/>
                              <w:sz w:val="16"/>
                              <w:szCs w:val="16"/>
                            </w:rPr>
                            <w:t xml:space="preserve"> </w:t>
                          </w:r>
                        </w:p>
                        <w:p w:rsidR="003625F0" w:rsidRDefault="007E7AA6">
                          <w:pPr>
                            <w:spacing w:line="200" w:lineRule="exact"/>
                            <w:rPr>
                              <w:rFonts w:ascii="Arial" w:hAnsi="Arial" w:cs="Arial"/>
                              <w:sz w:val="16"/>
                              <w:szCs w:val="16"/>
                            </w:rPr>
                          </w:pPr>
                          <w:hyperlink r:id="rId1" w:history="1">
                            <w:r w:rsidR="003C1A28" w:rsidRPr="008716ED">
                              <w:rPr>
                                <w:rStyle w:val="Hyperlink"/>
                                <w:rFonts w:ascii="Arial" w:hAnsi="Arial" w:cs="Arial"/>
                                <w:sz w:val="16"/>
                                <w:szCs w:val="16"/>
                              </w:rPr>
                              <w:t>cindy.manheim@att.com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in;margin-top:-.3pt;width:126pt;height:6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" filled="f" stroked="f">
              <v:textbox inset="0,0,0,0">
                <w:txbxContent>
                  <w:p w:rsidR="003625F0" w:rsidRDefault="003C1A28">
                    <w:pPr>
                      <w:spacing w:line="200" w:lineRule="exact"/>
                      <w:rPr>
                        <w:rFonts w:ascii="Arial" w:hAnsi="Arial" w:cs="Arial"/>
                        <w:sz w:val="16"/>
                        <w:szCs w:val="16"/>
                      </w:rPr>
                    </w:pPr>
                    <w:r>
                      <w:rPr>
                        <w:rFonts w:ascii="Arial" w:hAnsi="Arial" w:cs="Arial"/>
                        <w:sz w:val="16"/>
                        <w:szCs w:val="16"/>
                      </w:rPr>
                      <w:t>16331 NE 72</w:t>
                    </w:r>
                    <w:r w:rsidRPr="003C1A28">
                      <w:rPr>
                        <w:rFonts w:ascii="Arial" w:hAnsi="Arial" w:cs="Arial"/>
                        <w:sz w:val="16"/>
                        <w:szCs w:val="16"/>
                        <w:vertAlign w:val="superscript"/>
                      </w:rPr>
                      <w:t>nd</w:t>
                    </w:r>
                    <w:r>
                      <w:rPr>
                        <w:rFonts w:ascii="Arial" w:hAnsi="Arial" w:cs="Arial"/>
                        <w:sz w:val="16"/>
                        <w:szCs w:val="16"/>
                      </w:rPr>
                      <w:t xml:space="preserve"> Way</w:t>
                    </w:r>
                  </w:p>
                  <w:p w:rsidR="003C1A28" w:rsidRDefault="003C1A28">
                    <w:pPr>
                      <w:spacing w:line="200" w:lineRule="exact"/>
                      <w:rPr>
                        <w:rFonts w:ascii="Arial" w:hAnsi="Arial" w:cs="Arial"/>
                        <w:sz w:val="16"/>
                        <w:szCs w:val="16"/>
                      </w:rPr>
                    </w:pPr>
                    <w:r>
                      <w:rPr>
                        <w:rFonts w:ascii="Arial" w:hAnsi="Arial" w:cs="Arial"/>
                        <w:sz w:val="16"/>
                        <w:szCs w:val="16"/>
                      </w:rPr>
                      <w:t>Redmond, WA  98052</w:t>
                    </w:r>
                  </w:p>
                  <w:p w:rsidR="003625F0" w:rsidRPr="00D04AC9" w:rsidRDefault="003625F0">
                    <w:pPr>
                      <w:spacing w:line="120" w:lineRule="exact"/>
                      <w:rPr>
                        <w:rFonts w:ascii="Arial" w:hAnsi="Arial" w:cs="Arial"/>
                        <w:sz w:val="16"/>
                        <w:szCs w:val="16"/>
                      </w:rPr>
                    </w:pPr>
                  </w:p>
                  <w:p w:rsidR="003625F0" w:rsidRDefault="003625F0">
                    <w:pPr>
                      <w:spacing w:line="200" w:lineRule="exact"/>
                      <w:rPr>
                        <w:rFonts w:ascii="Arial" w:hAnsi="Arial" w:cs="Arial"/>
                        <w:sz w:val="16"/>
                        <w:szCs w:val="16"/>
                      </w:rPr>
                    </w:pPr>
                    <w:r>
                      <w:rPr>
                        <w:rFonts w:ascii="Arial" w:hAnsi="Arial" w:cs="Arial"/>
                        <w:sz w:val="16"/>
                        <w:szCs w:val="16"/>
                      </w:rPr>
                      <w:t xml:space="preserve">T: </w:t>
                    </w:r>
                    <w:r w:rsidR="003C1A28">
                      <w:rPr>
                        <w:rFonts w:ascii="Arial" w:hAnsi="Arial" w:cs="Arial"/>
                        <w:sz w:val="16"/>
                        <w:szCs w:val="16"/>
                      </w:rPr>
                      <w:t>425-580-8112</w:t>
                    </w:r>
                  </w:p>
                  <w:p w:rsidR="003625F0" w:rsidRDefault="003625F0">
                    <w:pPr>
                      <w:spacing w:line="200" w:lineRule="exact"/>
                      <w:rPr>
                        <w:rFonts w:ascii="Arial" w:hAnsi="Arial" w:cs="Arial"/>
                        <w:sz w:val="16"/>
                        <w:szCs w:val="16"/>
                      </w:rPr>
                    </w:pPr>
                    <w:r>
                      <w:rPr>
                        <w:rFonts w:ascii="Arial" w:hAnsi="Arial" w:cs="Arial"/>
                        <w:sz w:val="16"/>
                        <w:szCs w:val="16"/>
                      </w:rPr>
                      <w:t xml:space="preserve">F: </w:t>
                    </w:r>
                    <w:r w:rsidR="003C1A28">
                      <w:rPr>
                        <w:rFonts w:ascii="Arial" w:hAnsi="Arial" w:cs="Arial"/>
                        <w:sz w:val="16"/>
                        <w:szCs w:val="16"/>
                      </w:rPr>
                      <w:t>425-580-8333</w:t>
                    </w:r>
                    <w:r>
                      <w:rPr>
                        <w:rFonts w:ascii="Arial" w:hAnsi="Arial" w:cs="Arial"/>
                        <w:sz w:val="16"/>
                        <w:szCs w:val="16"/>
                      </w:rPr>
                      <w:t xml:space="preserve"> </w:t>
                    </w:r>
                  </w:p>
                  <w:p w:rsidR="003625F0" w:rsidRDefault="007E7AA6">
                    <w:pPr>
                      <w:spacing w:line="200" w:lineRule="exact"/>
                      <w:rPr>
                        <w:rFonts w:ascii="Arial" w:hAnsi="Arial" w:cs="Arial"/>
                        <w:sz w:val="16"/>
                        <w:szCs w:val="16"/>
                      </w:rPr>
                    </w:pPr>
                    <w:hyperlink r:id="rId2" w:history="1">
                      <w:r w:rsidR="003C1A28" w:rsidRPr="008716ED">
                        <w:rPr>
                          <w:rStyle w:val="Hyperlink"/>
                          <w:rFonts w:ascii="Arial" w:hAnsi="Arial" w:cs="Arial"/>
                          <w:sz w:val="16"/>
                          <w:szCs w:val="16"/>
                        </w:rPr>
                        <w:t>cindy.manheim@att.com</w:t>
                      </w:r>
                    </w:hyperlink>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-3810</wp:posOffset>
              </wp:positionV>
              <wp:extent cx="1428750" cy="733425"/>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5F0" w:rsidRDefault="003C1A28">
                          <w:pPr>
                            <w:rPr>
                              <w:rFonts w:ascii="Arial" w:hAnsi="Arial" w:cs="Arial"/>
                              <w:sz w:val="16"/>
                              <w:szCs w:val="16"/>
                            </w:rPr>
                          </w:pPr>
                          <w:r>
                            <w:rPr>
                              <w:rFonts w:ascii="Arial" w:hAnsi="Arial" w:cs="Arial"/>
                              <w:sz w:val="16"/>
                              <w:szCs w:val="16"/>
                            </w:rPr>
                            <w:t>Cynthia Manheim</w:t>
                          </w:r>
                        </w:p>
                        <w:p w:rsidR="003625F0" w:rsidRDefault="003C1A28">
                          <w:pPr>
                            <w:rPr>
                              <w:rFonts w:ascii="Arial" w:hAnsi="Arial" w:cs="Arial"/>
                              <w:sz w:val="16"/>
                              <w:szCs w:val="16"/>
                            </w:rPr>
                          </w:pPr>
                          <w:r>
                            <w:rPr>
                              <w:rFonts w:ascii="Arial" w:hAnsi="Arial" w:cs="Arial"/>
                              <w:sz w:val="16"/>
                              <w:szCs w:val="16"/>
                            </w:rPr>
                            <w:t>General Attorney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34pt;margin-top:-.3pt;width:112.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3C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" filled="f" stroked="f">
              <v:textbox inset="0,0,0,0">
                <w:txbxContent>
                  <w:p w:rsidR="003625F0" w:rsidRDefault="003C1A28">
                    <w:pPr>
                      <w:rPr>
                        <w:rFonts w:ascii="Arial" w:hAnsi="Arial" w:cs="Arial"/>
                        <w:sz w:val="16"/>
                        <w:szCs w:val="16"/>
                      </w:rPr>
                    </w:pPr>
                    <w:r>
                      <w:rPr>
                        <w:rFonts w:ascii="Arial" w:hAnsi="Arial" w:cs="Arial"/>
                        <w:sz w:val="16"/>
                        <w:szCs w:val="16"/>
                      </w:rPr>
                      <w:t>Cynthia Manheim</w:t>
                    </w:r>
                  </w:p>
                  <w:p w:rsidR="003625F0" w:rsidRDefault="003C1A28">
                    <w:pPr>
                      <w:rPr>
                        <w:rFonts w:ascii="Arial" w:hAnsi="Arial" w:cs="Arial"/>
                        <w:sz w:val="16"/>
                        <w:szCs w:val="16"/>
                      </w:rPr>
                    </w:pPr>
                    <w:r>
                      <w:rPr>
                        <w:rFonts w:ascii="Arial" w:hAnsi="Arial" w:cs="Arial"/>
                        <w:sz w:val="16"/>
                        <w:szCs w:val="16"/>
                      </w:rPr>
                      <w:t>General Attorney</w:t>
                    </w:r>
                  </w:p>
                </w:txbxContent>
              </v:textbox>
            </v:shape>
          </w:pict>
        </mc:Fallback>
      </mc:AlternateContent>
    </w:r>
    <w:r w:rsidR="003625F0">
      <w:rPr>
        <w:noProof/>
        <w:sz w:val="20"/>
      </w:rPr>
      <w:drawing>
        <wp:anchor distT="0" distB="0" distL="114300" distR="114300" simplePos="0" relativeHeight="251656192" behindDoc="1" locked="0" layoutInCell="1" allowOverlap="1">
          <wp:simplePos x="0" y="0"/>
          <wp:positionH relativeFrom="page">
            <wp:posOffset>487045</wp:posOffset>
          </wp:positionH>
          <wp:positionV relativeFrom="page">
            <wp:posOffset>377825</wp:posOffset>
          </wp:positionV>
          <wp:extent cx="1028700" cy="476250"/>
          <wp:effectExtent l="19050" t="0" r="0" b="0"/>
          <wp:wrapNone/>
          <wp:docPr id="1" name="Picture 1" descr="att_color_logo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_color_logo600"/>
                  <pic:cNvPicPr>
                    <a:picLocks noChangeAspect="1" noChangeArrowheads="1"/>
                  </pic:cNvPicPr>
                </pic:nvPicPr>
                <pic:blipFill>
                  <a:blip r:embed="rId3"/>
                  <a:srcRect/>
                  <a:stretch>
                    <a:fillRect/>
                  </a:stretch>
                </pic:blipFill>
                <pic:spPr bwMode="auto">
                  <a:xfrm>
                    <a:off x="0" y="0"/>
                    <a:ext cx="1028700" cy="4762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F0" w:rsidRDefault="00362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3E2"/>
    <w:multiLevelType w:val="hybridMultilevel"/>
    <w:tmpl w:val="C25E2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A2EBD"/>
    <w:multiLevelType w:val="hybridMultilevel"/>
    <w:tmpl w:val="5A6AE9BE"/>
    <w:lvl w:ilvl="0" w:tplc="35CC2B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D55C7E"/>
    <w:multiLevelType w:val="hybridMultilevel"/>
    <w:tmpl w:val="64E6318A"/>
    <w:lvl w:ilvl="0" w:tplc="8D8A8540">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D0485F"/>
    <w:multiLevelType w:val="hybridMultilevel"/>
    <w:tmpl w:val="5FD63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B61A0"/>
    <w:multiLevelType w:val="hybridMultilevel"/>
    <w:tmpl w:val="82E40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7609C6"/>
    <w:multiLevelType w:val="hybridMultilevel"/>
    <w:tmpl w:val="158CFD0C"/>
    <w:lvl w:ilvl="0" w:tplc="74649CE0">
      <w:start w:val="1"/>
      <w:numFmt w:val="decimal"/>
      <w:pStyle w:val="ParaNum"/>
      <w:lvlText w:val="%1."/>
      <w:lvlJc w:val="left"/>
      <w:pPr>
        <w:tabs>
          <w:tab w:val="num" w:pos="1482"/>
        </w:tabs>
        <w:ind w:left="0" w:firstLine="720"/>
      </w:pPr>
      <w:rPr>
        <w:rFonts w:ascii="Times New Roman" w:hAnsi="Times New Roman" w:cs="Times New Roman" w:hint="default"/>
        <w:b w:val="0"/>
        <w:i w:val="0"/>
        <w:strike w:val="0"/>
        <w:dstrike w:val="0"/>
        <w:color w:val="000000"/>
        <w:u w:val="none"/>
        <w:effect w:val="none"/>
      </w:rPr>
    </w:lvl>
    <w:lvl w:ilvl="1" w:tplc="35904AA4">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14E9642A"/>
    <w:multiLevelType w:val="hybridMultilevel"/>
    <w:tmpl w:val="61009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BD3080"/>
    <w:multiLevelType w:val="hybridMultilevel"/>
    <w:tmpl w:val="61F69C72"/>
    <w:lvl w:ilvl="0" w:tplc="50C05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9451DF"/>
    <w:multiLevelType w:val="hybridMultilevel"/>
    <w:tmpl w:val="508ECBFC"/>
    <w:lvl w:ilvl="0" w:tplc="72A6D7BE">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B3D768E"/>
    <w:multiLevelType w:val="hybridMultilevel"/>
    <w:tmpl w:val="1EB2DD98"/>
    <w:lvl w:ilvl="0" w:tplc="82E4C23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0317FBF"/>
    <w:multiLevelType w:val="hybridMultilevel"/>
    <w:tmpl w:val="436AB5E4"/>
    <w:lvl w:ilvl="0" w:tplc="B3BA5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776E3F"/>
    <w:multiLevelType w:val="hybridMultilevel"/>
    <w:tmpl w:val="7366AC24"/>
    <w:lvl w:ilvl="0" w:tplc="217034B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14172D"/>
    <w:multiLevelType w:val="hybridMultilevel"/>
    <w:tmpl w:val="A84E2CB4"/>
    <w:lvl w:ilvl="0" w:tplc="54406E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31F2D9F"/>
    <w:multiLevelType w:val="hybridMultilevel"/>
    <w:tmpl w:val="195EA1F2"/>
    <w:lvl w:ilvl="0" w:tplc="0F8CD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400C03"/>
    <w:multiLevelType w:val="hybridMultilevel"/>
    <w:tmpl w:val="A7701240"/>
    <w:lvl w:ilvl="0" w:tplc="18A4C5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1A6CA6"/>
    <w:multiLevelType w:val="hybridMultilevel"/>
    <w:tmpl w:val="D3806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6C21B0D"/>
    <w:multiLevelType w:val="hybridMultilevel"/>
    <w:tmpl w:val="FFDE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CD5D69"/>
    <w:multiLevelType w:val="hybridMultilevel"/>
    <w:tmpl w:val="625868D2"/>
    <w:lvl w:ilvl="0" w:tplc="C53632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70E40EB"/>
    <w:multiLevelType w:val="hybridMultilevel"/>
    <w:tmpl w:val="968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AA5067"/>
    <w:multiLevelType w:val="hybridMultilevel"/>
    <w:tmpl w:val="CB146BDE"/>
    <w:lvl w:ilvl="0" w:tplc="2AA0B9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733946"/>
    <w:multiLevelType w:val="hybridMultilevel"/>
    <w:tmpl w:val="9DB4685E"/>
    <w:lvl w:ilvl="0" w:tplc="718EE4F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1826A3"/>
    <w:multiLevelType w:val="hybridMultilevel"/>
    <w:tmpl w:val="D94615A2"/>
    <w:lvl w:ilvl="0" w:tplc="D988C9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14"/>
  </w:num>
  <w:num w:numId="4">
    <w:abstractNumId w:val="3"/>
  </w:num>
  <w:num w:numId="5">
    <w:abstractNumId w:val="11"/>
  </w:num>
  <w:num w:numId="6">
    <w:abstractNumId w:val="9"/>
  </w:num>
  <w:num w:numId="7">
    <w:abstractNumId w:val="20"/>
  </w:num>
  <w:num w:numId="8">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num>
  <w:num w:numId="11">
    <w:abstractNumId w:val="6"/>
  </w:num>
  <w:num w:numId="12">
    <w:abstractNumId w:val="10"/>
  </w:num>
  <w:num w:numId="13">
    <w:abstractNumId w:val="2"/>
  </w:num>
  <w:num w:numId="14">
    <w:abstractNumId w:val="12"/>
  </w:num>
  <w:num w:numId="15">
    <w:abstractNumId w:val="7"/>
  </w:num>
  <w:num w:numId="16">
    <w:abstractNumId w:val="8"/>
  </w:num>
  <w:num w:numId="17">
    <w:abstractNumId w:val="4"/>
  </w:num>
  <w:num w:numId="18">
    <w:abstractNumId w:val="17"/>
  </w:num>
  <w:num w:numId="19">
    <w:abstractNumId w:val="16"/>
  </w:num>
  <w:num w:numId="20">
    <w:abstractNumId w:val="19"/>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2F"/>
    <w:rsid w:val="00027624"/>
    <w:rsid w:val="00032EDE"/>
    <w:rsid w:val="00037644"/>
    <w:rsid w:val="0004034A"/>
    <w:rsid w:val="0004686D"/>
    <w:rsid w:val="000541AB"/>
    <w:rsid w:val="000863BF"/>
    <w:rsid w:val="000B79FF"/>
    <w:rsid w:val="001001F8"/>
    <w:rsid w:val="0010246D"/>
    <w:rsid w:val="0017162C"/>
    <w:rsid w:val="00176321"/>
    <w:rsid w:val="00183B50"/>
    <w:rsid w:val="001853F4"/>
    <w:rsid w:val="001A4B7B"/>
    <w:rsid w:val="001C2C6C"/>
    <w:rsid w:val="001C7B8E"/>
    <w:rsid w:val="002120CC"/>
    <w:rsid w:val="00233021"/>
    <w:rsid w:val="0024015C"/>
    <w:rsid w:val="00242D60"/>
    <w:rsid w:val="0024610E"/>
    <w:rsid w:val="0025468F"/>
    <w:rsid w:val="002904E7"/>
    <w:rsid w:val="00295712"/>
    <w:rsid w:val="002B539B"/>
    <w:rsid w:val="002C1638"/>
    <w:rsid w:val="002C77F1"/>
    <w:rsid w:val="002F1380"/>
    <w:rsid w:val="002F1AB1"/>
    <w:rsid w:val="002F327F"/>
    <w:rsid w:val="003436F4"/>
    <w:rsid w:val="0034595F"/>
    <w:rsid w:val="003625F0"/>
    <w:rsid w:val="003826E6"/>
    <w:rsid w:val="00387EAB"/>
    <w:rsid w:val="003B257E"/>
    <w:rsid w:val="003C1A28"/>
    <w:rsid w:val="003F4E40"/>
    <w:rsid w:val="00401464"/>
    <w:rsid w:val="00417BD5"/>
    <w:rsid w:val="00423BCA"/>
    <w:rsid w:val="00433EA8"/>
    <w:rsid w:val="00450EA2"/>
    <w:rsid w:val="00464D6E"/>
    <w:rsid w:val="00464D84"/>
    <w:rsid w:val="00497F06"/>
    <w:rsid w:val="004B1B5E"/>
    <w:rsid w:val="004B2425"/>
    <w:rsid w:val="004B2FCC"/>
    <w:rsid w:val="004E7C29"/>
    <w:rsid w:val="004F2D30"/>
    <w:rsid w:val="004F7487"/>
    <w:rsid w:val="00500E22"/>
    <w:rsid w:val="00525A85"/>
    <w:rsid w:val="0053255F"/>
    <w:rsid w:val="00575EAB"/>
    <w:rsid w:val="005914B0"/>
    <w:rsid w:val="00596E04"/>
    <w:rsid w:val="005B10F4"/>
    <w:rsid w:val="005B1D7A"/>
    <w:rsid w:val="005D0799"/>
    <w:rsid w:val="005E5D9B"/>
    <w:rsid w:val="00623CD9"/>
    <w:rsid w:val="00632C60"/>
    <w:rsid w:val="006365B6"/>
    <w:rsid w:val="00640241"/>
    <w:rsid w:val="00676ED6"/>
    <w:rsid w:val="00684C5C"/>
    <w:rsid w:val="006C49F8"/>
    <w:rsid w:val="006D5A78"/>
    <w:rsid w:val="006E774D"/>
    <w:rsid w:val="006F02E2"/>
    <w:rsid w:val="00723B37"/>
    <w:rsid w:val="00740C3B"/>
    <w:rsid w:val="0076365B"/>
    <w:rsid w:val="007925EC"/>
    <w:rsid w:val="007975B0"/>
    <w:rsid w:val="007D453D"/>
    <w:rsid w:val="007E180B"/>
    <w:rsid w:val="007E7AA6"/>
    <w:rsid w:val="007F03A7"/>
    <w:rsid w:val="007F4A0D"/>
    <w:rsid w:val="007F6DAE"/>
    <w:rsid w:val="0082375B"/>
    <w:rsid w:val="0083386C"/>
    <w:rsid w:val="0084229B"/>
    <w:rsid w:val="00852185"/>
    <w:rsid w:val="00862AFB"/>
    <w:rsid w:val="00870B53"/>
    <w:rsid w:val="00881628"/>
    <w:rsid w:val="00895031"/>
    <w:rsid w:val="008A5DA8"/>
    <w:rsid w:val="008B4B0B"/>
    <w:rsid w:val="008B5C39"/>
    <w:rsid w:val="008B6A08"/>
    <w:rsid w:val="008D41F5"/>
    <w:rsid w:val="008F7DF9"/>
    <w:rsid w:val="00900996"/>
    <w:rsid w:val="00924A87"/>
    <w:rsid w:val="00930A08"/>
    <w:rsid w:val="009421AF"/>
    <w:rsid w:val="00976449"/>
    <w:rsid w:val="009A5230"/>
    <w:rsid w:val="009D0C66"/>
    <w:rsid w:val="009D3707"/>
    <w:rsid w:val="00A053A7"/>
    <w:rsid w:val="00A13980"/>
    <w:rsid w:val="00A30666"/>
    <w:rsid w:val="00A31302"/>
    <w:rsid w:val="00A33D64"/>
    <w:rsid w:val="00A71E48"/>
    <w:rsid w:val="00A82757"/>
    <w:rsid w:val="00A97347"/>
    <w:rsid w:val="00AB58B8"/>
    <w:rsid w:val="00AE3358"/>
    <w:rsid w:val="00AF679A"/>
    <w:rsid w:val="00B13D84"/>
    <w:rsid w:val="00B54367"/>
    <w:rsid w:val="00B54D84"/>
    <w:rsid w:val="00B62119"/>
    <w:rsid w:val="00B6338E"/>
    <w:rsid w:val="00BA63E1"/>
    <w:rsid w:val="00BA784E"/>
    <w:rsid w:val="00BD4E2D"/>
    <w:rsid w:val="00BD55A6"/>
    <w:rsid w:val="00BE2E2D"/>
    <w:rsid w:val="00BF21DB"/>
    <w:rsid w:val="00BF7E7D"/>
    <w:rsid w:val="00C30771"/>
    <w:rsid w:val="00C83F3C"/>
    <w:rsid w:val="00C85E3C"/>
    <w:rsid w:val="00C9354B"/>
    <w:rsid w:val="00CA571F"/>
    <w:rsid w:val="00CC55CD"/>
    <w:rsid w:val="00CE092F"/>
    <w:rsid w:val="00CF7F9F"/>
    <w:rsid w:val="00D022EF"/>
    <w:rsid w:val="00D063CD"/>
    <w:rsid w:val="00D1255F"/>
    <w:rsid w:val="00D13269"/>
    <w:rsid w:val="00D142D5"/>
    <w:rsid w:val="00D226BC"/>
    <w:rsid w:val="00D3338E"/>
    <w:rsid w:val="00D346CA"/>
    <w:rsid w:val="00D36A3A"/>
    <w:rsid w:val="00D73972"/>
    <w:rsid w:val="00D74CA1"/>
    <w:rsid w:val="00D77B5F"/>
    <w:rsid w:val="00D9173C"/>
    <w:rsid w:val="00DA0120"/>
    <w:rsid w:val="00DA7536"/>
    <w:rsid w:val="00DB1492"/>
    <w:rsid w:val="00DB5F6E"/>
    <w:rsid w:val="00DD630D"/>
    <w:rsid w:val="00E262D6"/>
    <w:rsid w:val="00E342C3"/>
    <w:rsid w:val="00E35C5A"/>
    <w:rsid w:val="00E40087"/>
    <w:rsid w:val="00E6077D"/>
    <w:rsid w:val="00E65FB1"/>
    <w:rsid w:val="00ED0511"/>
    <w:rsid w:val="00EE0888"/>
    <w:rsid w:val="00F15777"/>
    <w:rsid w:val="00F30DE1"/>
    <w:rsid w:val="00F50D63"/>
    <w:rsid w:val="00F5320E"/>
    <w:rsid w:val="00F6397B"/>
    <w:rsid w:val="00F66D8E"/>
    <w:rsid w:val="00F70151"/>
    <w:rsid w:val="00F803EB"/>
    <w:rsid w:val="00F84EF1"/>
    <w:rsid w:val="00FA34EF"/>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C5C"/>
    <w:rPr>
      <w:sz w:val="24"/>
      <w:szCs w:val="24"/>
    </w:rPr>
  </w:style>
  <w:style w:type="paragraph" w:styleId="Heading1">
    <w:name w:val="heading 1"/>
    <w:basedOn w:val="Normal"/>
    <w:next w:val="Normal"/>
    <w:qFormat/>
    <w:rsid w:val="00684C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84C5C"/>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4C5C"/>
    <w:pPr>
      <w:tabs>
        <w:tab w:val="center" w:pos="4320"/>
        <w:tab w:val="right" w:pos="8640"/>
      </w:tabs>
    </w:pPr>
  </w:style>
  <w:style w:type="paragraph" w:styleId="Footer">
    <w:name w:val="footer"/>
    <w:basedOn w:val="Normal"/>
    <w:link w:val="FooterChar"/>
    <w:uiPriority w:val="99"/>
    <w:rsid w:val="00684C5C"/>
    <w:pPr>
      <w:tabs>
        <w:tab w:val="center" w:pos="4320"/>
        <w:tab w:val="right" w:pos="8640"/>
      </w:tabs>
    </w:pPr>
  </w:style>
  <w:style w:type="paragraph" w:styleId="BodyText">
    <w:name w:val="Body Text"/>
    <w:basedOn w:val="Normal"/>
    <w:link w:val="BodyTextChar"/>
    <w:rsid w:val="00684C5C"/>
    <w:pPr>
      <w:tabs>
        <w:tab w:val="center" w:pos="4440"/>
        <w:tab w:val="right" w:pos="8880"/>
      </w:tabs>
    </w:pPr>
    <w:rPr>
      <w:szCs w:val="20"/>
    </w:rPr>
  </w:style>
  <w:style w:type="character" w:styleId="Hyperlink">
    <w:name w:val="Hyperlink"/>
    <w:basedOn w:val="DefaultParagraphFont"/>
    <w:rsid w:val="00684C5C"/>
    <w:rPr>
      <w:color w:val="0000FF"/>
      <w:u w:val="single"/>
    </w:rPr>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f,Footnote Text Ch"/>
    <w:basedOn w:val="Normal"/>
    <w:link w:val="FootnoteTextChar"/>
    <w:uiPriority w:val="99"/>
    <w:rsid w:val="002B539B"/>
    <w:rPr>
      <w:sz w:val="20"/>
      <w:szCs w:val="20"/>
    </w:rPr>
  </w:style>
  <w:style w:type="character" w:customStyle="1" w:styleId="FootnoteTextChar">
    <w:name w:val="Footnote Text Char"/>
    <w:aliases w:val="ALTS FOOTNOTE Char Char,fn Char Char,Footnote Text Char2 Char Char,Footnote Text Char3 Char1 Char Char,Footnote Text Char2 Char1 Char1 Char Char,Footnote Text Char3 Char1 Char Char Char Char,fn Char2,fn Char1 Char,f Char"/>
    <w:basedOn w:val="DefaultParagraphFont"/>
    <w:link w:val="FootnoteText"/>
    <w:uiPriority w:val="99"/>
    <w:rsid w:val="002B539B"/>
  </w:style>
  <w:style w:type="character" w:styleId="FootnoteReference">
    <w:name w:val="footnote reference"/>
    <w:aliases w:val="Style 12,(NECG) Footnote Reference,Style 13,Appel note de bas de p,Style 124,fr,o,Style 3,FR,Style 17,Footnote Reference/,Style 6"/>
    <w:basedOn w:val="DefaultParagraphFont"/>
    <w:uiPriority w:val="99"/>
    <w:rsid w:val="002B539B"/>
    <w:rPr>
      <w:vertAlign w:val="superscript"/>
    </w:rPr>
  </w:style>
  <w:style w:type="paragraph" w:styleId="ListParagraph">
    <w:name w:val="List Paragraph"/>
    <w:basedOn w:val="Normal"/>
    <w:uiPriority w:val="34"/>
    <w:qFormat/>
    <w:rsid w:val="002B539B"/>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25F0"/>
    <w:rPr>
      <w:sz w:val="24"/>
      <w:szCs w:val="24"/>
    </w:rPr>
  </w:style>
  <w:style w:type="character" w:customStyle="1" w:styleId="ParaNumCharChar1">
    <w:name w:val="ParaNum Char Char1"/>
    <w:link w:val="ParaNum"/>
    <w:locked/>
    <w:rsid w:val="000863BF"/>
    <w:rPr>
      <w:rFonts w:ascii="MS Mincho" w:eastAsia="MS Mincho" w:hAnsi="MS Mincho"/>
      <w:kern w:val="28"/>
    </w:rPr>
  </w:style>
  <w:style w:type="paragraph" w:customStyle="1" w:styleId="ParaNum">
    <w:name w:val="ParaNum"/>
    <w:basedOn w:val="Normal"/>
    <w:link w:val="ParaNumCharChar1"/>
    <w:rsid w:val="000863BF"/>
    <w:pPr>
      <w:widowControl w:val="0"/>
      <w:numPr>
        <w:numId w:val="8"/>
      </w:numPr>
      <w:spacing w:after="120"/>
    </w:pPr>
    <w:rPr>
      <w:rFonts w:ascii="MS Mincho" w:eastAsia="MS Mincho" w:hAnsi="MS Mincho"/>
      <w:kern w:val="28"/>
      <w:sz w:val="20"/>
      <w:szCs w:val="20"/>
    </w:rPr>
  </w:style>
  <w:style w:type="paragraph" w:styleId="BalloonText">
    <w:name w:val="Balloon Text"/>
    <w:basedOn w:val="Normal"/>
    <w:link w:val="BalloonTextChar"/>
    <w:rsid w:val="00D3338E"/>
    <w:rPr>
      <w:rFonts w:ascii="Tahoma" w:hAnsi="Tahoma" w:cs="Tahoma"/>
      <w:sz w:val="16"/>
      <w:szCs w:val="16"/>
    </w:rPr>
  </w:style>
  <w:style w:type="character" w:customStyle="1" w:styleId="BalloonTextChar">
    <w:name w:val="Balloon Text Char"/>
    <w:basedOn w:val="DefaultParagraphFont"/>
    <w:link w:val="BalloonText"/>
    <w:rsid w:val="00D3338E"/>
    <w:rPr>
      <w:rFonts w:ascii="Tahoma" w:hAnsi="Tahoma" w:cs="Tahoma"/>
      <w:sz w:val="16"/>
      <w:szCs w:val="16"/>
    </w:rPr>
  </w:style>
  <w:style w:type="paragraph" w:styleId="BodyTextFirstIndent">
    <w:name w:val="Body Text First Indent"/>
    <w:basedOn w:val="BodyText"/>
    <w:link w:val="BodyTextFirstIndentChar"/>
    <w:rsid w:val="002C77F1"/>
    <w:pPr>
      <w:tabs>
        <w:tab w:val="clear" w:pos="4440"/>
        <w:tab w:val="clear" w:pos="8880"/>
      </w:tabs>
      <w:ind w:firstLine="360"/>
    </w:pPr>
    <w:rPr>
      <w:szCs w:val="24"/>
    </w:rPr>
  </w:style>
  <w:style w:type="character" w:customStyle="1" w:styleId="BodyTextChar">
    <w:name w:val="Body Text Char"/>
    <w:basedOn w:val="DefaultParagraphFont"/>
    <w:link w:val="BodyText"/>
    <w:rsid w:val="002C77F1"/>
    <w:rPr>
      <w:sz w:val="24"/>
    </w:rPr>
  </w:style>
  <w:style w:type="character" w:customStyle="1" w:styleId="BodyTextFirstIndentChar">
    <w:name w:val="Body Text First Indent Char"/>
    <w:basedOn w:val="BodyTextChar"/>
    <w:link w:val="BodyTextFirstIndent"/>
    <w:rsid w:val="002C77F1"/>
    <w:rPr>
      <w:sz w:val="24"/>
      <w:szCs w:val="24"/>
    </w:rPr>
  </w:style>
  <w:style w:type="character" w:styleId="CommentReference">
    <w:name w:val="annotation reference"/>
    <w:basedOn w:val="DefaultParagraphFont"/>
    <w:rsid w:val="007F4A0D"/>
    <w:rPr>
      <w:sz w:val="16"/>
      <w:szCs w:val="16"/>
    </w:rPr>
  </w:style>
  <w:style w:type="paragraph" w:styleId="CommentText">
    <w:name w:val="annotation text"/>
    <w:basedOn w:val="Normal"/>
    <w:link w:val="CommentTextChar"/>
    <w:rsid w:val="007F4A0D"/>
    <w:rPr>
      <w:sz w:val="20"/>
      <w:szCs w:val="20"/>
    </w:rPr>
  </w:style>
  <w:style w:type="character" w:customStyle="1" w:styleId="CommentTextChar">
    <w:name w:val="Comment Text Char"/>
    <w:basedOn w:val="DefaultParagraphFont"/>
    <w:link w:val="CommentText"/>
    <w:rsid w:val="007F4A0D"/>
  </w:style>
  <w:style w:type="paragraph" w:styleId="CommentSubject">
    <w:name w:val="annotation subject"/>
    <w:basedOn w:val="CommentText"/>
    <w:next w:val="CommentText"/>
    <w:link w:val="CommentSubjectChar"/>
    <w:rsid w:val="007F4A0D"/>
    <w:rPr>
      <w:b/>
      <w:bCs/>
    </w:rPr>
  </w:style>
  <w:style w:type="character" w:customStyle="1" w:styleId="CommentSubjectChar">
    <w:name w:val="Comment Subject Char"/>
    <w:basedOn w:val="CommentTextChar"/>
    <w:link w:val="CommentSubject"/>
    <w:rsid w:val="007F4A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C5C"/>
    <w:rPr>
      <w:sz w:val="24"/>
      <w:szCs w:val="24"/>
    </w:rPr>
  </w:style>
  <w:style w:type="paragraph" w:styleId="Heading1">
    <w:name w:val="heading 1"/>
    <w:basedOn w:val="Normal"/>
    <w:next w:val="Normal"/>
    <w:qFormat/>
    <w:rsid w:val="00684C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84C5C"/>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4C5C"/>
    <w:pPr>
      <w:tabs>
        <w:tab w:val="center" w:pos="4320"/>
        <w:tab w:val="right" w:pos="8640"/>
      </w:tabs>
    </w:pPr>
  </w:style>
  <w:style w:type="paragraph" w:styleId="Footer">
    <w:name w:val="footer"/>
    <w:basedOn w:val="Normal"/>
    <w:link w:val="FooterChar"/>
    <w:uiPriority w:val="99"/>
    <w:rsid w:val="00684C5C"/>
    <w:pPr>
      <w:tabs>
        <w:tab w:val="center" w:pos="4320"/>
        <w:tab w:val="right" w:pos="8640"/>
      </w:tabs>
    </w:pPr>
  </w:style>
  <w:style w:type="paragraph" w:styleId="BodyText">
    <w:name w:val="Body Text"/>
    <w:basedOn w:val="Normal"/>
    <w:link w:val="BodyTextChar"/>
    <w:rsid w:val="00684C5C"/>
    <w:pPr>
      <w:tabs>
        <w:tab w:val="center" w:pos="4440"/>
        <w:tab w:val="right" w:pos="8880"/>
      </w:tabs>
    </w:pPr>
    <w:rPr>
      <w:szCs w:val="20"/>
    </w:rPr>
  </w:style>
  <w:style w:type="character" w:styleId="Hyperlink">
    <w:name w:val="Hyperlink"/>
    <w:basedOn w:val="DefaultParagraphFont"/>
    <w:rsid w:val="00684C5C"/>
    <w:rPr>
      <w:color w:val="0000FF"/>
      <w:u w:val="single"/>
    </w:rPr>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f,Footnote Text Ch"/>
    <w:basedOn w:val="Normal"/>
    <w:link w:val="FootnoteTextChar"/>
    <w:uiPriority w:val="99"/>
    <w:rsid w:val="002B539B"/>
    <w:rPr>
      <w:sz w:val="20"/>
      <w:szCs w:val="20"/>
    </w:rPr>
  </w:style>
  <w:style w:type="character" w:customStyle="1" w:styleId="FootnoteTextChar">
    <w:name w:val="Footnote Text Char"/>
    <w:aliases w:val="ALTS FOOTNOTE Char Char,fn Char Char,Footnote Text Char2 Char Char,Footnote Text Char3 Char1 Char Char,Footnote Text Char2 Char1 Char1 Char Char,Footnote Text Char3 Char1 Char Char Char Char,fn Char2,fn Char1 Char,f Char"/>
    <w:basedOn w:val="DefaultParagraphFont"/>
    <w:link w:val="FootnoteText"/>
    <w:uiPriority w:val="99"/>
    <w:rsid w:val="002B539B"/>
  </w:style>
  <w:style w:type="character" w:styleId="FootnoteReference">
    <w:name w:val="footnote reference"/>
    <w:aliases w:val="Style 12,(NECG) Footnote Reference,Style 13,Appel note de bas de p,Style 124,fr,o,Style 3,FR,Style 17,Footnote Reference/,Style 6"/>
    <w:basedOn w:val="DefaultParagraphFont"/>
    <w:uiPriority w:val="99"/>
    <w:rsid w:val="002B539B"/>
    <w:rPr>
      <w:vertAlign w:val="superscript"/>
    </w:rPr>
  </w:style>
  <w:style w:type="paragraph" w:styleId="ListParagraph">
    <w:name w:val="List Paragraph"/>
    <w:basedOn w:val="Normal"/>
    <w:uiPriority w:val="34"/>
    <w:qFormat/>
    <w:rsid w:val="002B539B"/>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25F0"/>
    <w:rPr>
      <w:sz w:val="24"/>
      <w:szCs w:val="24"/>
    </w:rPr>
  </w:style>
  <w:style w:type="character" w:customStyle="1" w:styleId="ParaNumCharChar1">
    <w:name w:val="ParaNum Char Char1"/>
    <w:link w:val="ParaNum"/>
    <w:locked/>
    <w:rsid w:val="000863BF"/>
    <w:rPr>
      <w:rFonts w:ascii="MS Mincho" w:eastAsia="MS Mincho" w:hAnsi="MS Mincho"/>
      <w:kern w:val="28"/>
    </w:rPr>
  </w:style>
  <w:style w:type="paragraph" w:customStyle="1" w:styleId="ParaNum">
    <w:name w:val="ParaNum"/>
    <w:basedOn w:val="Normal"/>
    <w:link w:val="ParaNumCharChar1"/>
    <w:rsid w:val="000863BF"/>
    <w:pPr>
      <w:widowControl w:val="0"/>
      <w:numPr>
        <w:numId w:val="8"/>
      </w:numPr>
      <w:spacing w:after="120"/>
    </w:pPr>
    <w:rPr>
      <w:rFonts w:ascii="MS Mincho" w:eastAsia="MS Mincho" w:hAnsi="MS Mincho"/>
      <w:kern w:val="28"/>
      <w:sz w:val="20"/>
      <w:szCs w:val="20"/>
    </w:rPr>
  </w:style>
  <w:style w:type="paragraph" w:styleId="BalloonText">
    <w:name w:val="Balloon Text"/>
    <w:basedOn w:val="Normal"/>
    <w:link w:val="BalloonTextChar"/>
    <w:rsid w:val="00D3338E"/>
    <w:rPr>
      <w:rFonts w:ascii="Tahoma" w:hAnsi="Tahoma" w:cs="Tahoma"/>
      <w:sz w:val="16"/>
      <w:szCs w:val="16"/>
    </w:rPr>
  </w:style>
  <w:style w:type="character" w:customStyle="1" w:styleId="BalloonTextChar">
    <w:name w:val="Balloon Text Char"/>
    <w:basedOn w:val="DefaultParagraphFont"/>
    <w:link w:val="BalloonText"/>
    <w:rsid w:val="00D3338E"/>
    <w:rPr>
      <w:rFonts w:ascii="Tahoma" w:hAnsi="Tahoma" w:cs="Tahoma"/>
      <w:sz w:val="16"/>
      <w:szCs w:val="16"/>
    </w:rPr>
  </w:style>
  <w:style w:type="paragraph" w:styleId="BodyTextFirstIndent">
    <w:name w:val="Body Text First Indent"/>
    <w:basedOn w:val="BodyText"/>
    <w:link w:val="BodyTextFirstIndentChar"/>
    <w:rsid w:val="002C77F1"/>
    <w:pPr>
      <w:tabs>
        <w:tab w:val="clear" w:pos="4440"/>
        <w:tab w:val="clear" w:pos="8880"/>
      </w:tabs>
      <w:ind w:firstLine="360"/>
    </w:pPr>
    <w:rPr>
      <w:szCs w:val="24"/>
    </w:rPr>
  </w:style>
  <w:style w:type="character" w:customStyle="1" w:styleId="BodyTextChar">
    <w:name w:val="Body Text Char"/>
    <w:basedOn w:val="DefaultParagraphFont"/>
    <w:link w:val="BodyText"/>
    <w:rsid w:val="002C77F1"/>
    <w:rPr>
      <w:sz w:val="24"/>
    </w:rPr>
  </w:style>
  <w:style w:type="character" w:customStyle="1" w:styleId="BodyTextFirstIndentChar">
    <w:name w:val="Body Text First Indent Char"/>
    <w:basedOn w:val="BodyTextChar"/>
    <w:link w:val="BodyTextFirstIndent"/>
    <w:rsid w:val="002C77F1"/>
    <w:rPr>
      <w:sz w:val="24"/>
      <w:szCs w:val="24"/>
    </w:rPr>
  </w:style>
  <w:style w:type="character" w:styleId="CommentReference">
    <w:name w:val="annotation reference"/>
    <w:basedOn w:val="DefaultParagraphFont"/>
    <w:rsid w:val="007F4A0D"/>
    <w:rPr>
      <w:sz w:val="16"/>
      <w:szCs w:val="16"/>
    </w:rPr>
  </w:style>
  <w:style w:type="paragraph" w:styleId="CommentText">
    <w:name w:val="annotation text"/>
    <w:basedOn w:val="Normal"/>
    <w:link w:val="CommentTextChar"/>
    <w:rsid w:val="007F4A0D"/>
    <w:rPr>
      <w:sz w:val="20"/>
      <w:szCs w:val="20"/>
    </w:rPr>
  </w:style>
  <w:style w:type="character" w:customStyle="1" w:styleId="CommentTextChar">
    <w:name w:val="Comment Text Char"/>
    <w:basedOn w:val="DefaultParagraphFont"/>
    <w:link w:val="CommentText"/>
    <w:rsid w:val="007F4A0D"/>
  </w:style>
  <w:style w:type="paragraph" w:styleId="CommentSubject">
    <w:name w:val="annotation subject"/>
    <w:basedOn w:val="CommentText"/>
    <w:next w:val="CommentText"/>
    <w:link w:val="CommentSubjectChar"/>
    <w:rsid w:val="007F4A0D"/>
    <w:rPr>
      <w:b/>
      <w:bCs/>
    </w:rPr>
  </w:style>
  <w:style w:type="character" w:customStyle="1" w:styleId="CommentSubjectChar">
    <w:name w:val="Comment Subject Char"/>
    <w:basedOn w:val="CommentTextChar"/>
    <w:link w:val="CommentSubject"/>
    <w:rsid w:val="007F4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97144">
      <w:bodyDiv w:val="1"/>
      <w:marLeft w:val="0"/>
      <w:marRight w:val="0"/>
      <w:marTop w:val="0"/>
      <w:marBottom w:val="0"/>
      <w:divBdr>
        <w:top w:val="none" w:sz="0" w:space="0" w:color="auto"/>
        <w:left w:val="none" w:sz="0" w:space="0" w:color="auto"/>
        <w:bottom w:val="none" w:sz="0" w:space="0" w:color="auto"/>
        <w:right w:val="none" w:sz="0" w:space="0" w:color="auto"/>
      </w:divBdr>
    </w:div>
    <w:div w:id="1233857176">
      <w:bodyDiv w:val="1"/>
      <w:marLeft w:val="0"/>
      <w:marRight w:val="0"/>
      <w:marTop w:val="0"/>
      <w:marBottom w:val="0"/>
      <w:divBdr>
        <w:top w:val="none" w:sz="0" w:space="0" w:color="auto"/>
        <w:left w:val="none" w:sz="0" w:space="0" w:color="auto"/>
        <w:bottom w:val="none" w:sz="0" w:space="0" w:color="auto"/>
        <w:right w:val="none" w:sz="0" w:space="0" w:color="auto"/>
      </w:divBdr>
    </w:div>
    <w:div w:id="1307706997">
      <w:bodyDiv w:val="1"/>
      <w:marLeft w:val="0"/>
      <w:marRight w:val="0"/>
      <w:marTop w:val="0"/>
      <w:marBottom w:val="0"/>
      <w:divBdr>
        <w:top w:val="none" w:sz="0" w:space="0" w:color="auto"/>
        <w:left w:val="none" w:sz="0" w:space="0" w:color="auto"/>
        <w:bottom w:val="none" w:sz="0" w:space="0" w:color="auto"/>
        <w:right w:val="none" w:sz="0" w:space="0" w:color="auto"/>
      </w:divBdr>
    </w:div>
    <w:div w:id="1794906152">
      <w:bodyDiv w:val="1"/>
      <w:marLeft w:val="0"/>
      <w:marRight w:val="0"/>
      <w:marTop w:val="0"/>
      <w:marBottom w:val="0"/>
      <w:divBdr>
        <w:top w:val="none" w:sz="0" w:space="0" w:color="auto"/>
        <w:left w:val="none" w:sz="0" w:space="0" w:color="auto"/>
        <w:bottom w:val="none" w:sz="0" w:space="0" w:color="auto"/>
        <w:right w:val="none" w:sz="0" w:space="0" w:color="auto"/>
      </w:divBdr>
    </w:div>
    <w:div w:id="1844323195">
      <w:bodyDiv w:val="1"/>
      <w:marLeft w:val="0"/>
      <w:marRight w:val="0"/>
      <w:marTop w:val="0"/>
      <w:marBottom w:val="0"/>
      <w:divBdr>
        <w:top w:val="none" w:sz="0" w:space="0" w:color="auto"/>
        <w:left w:val="none" w:sz="0" w:space="0" w:color="auto"/>
        <w:bottom w:val="none" w:sz="0" w:space="0" w:color="auto"/>
        <w:right w:val="none" w:sz="0" w:space="0" w:color="auto"/>
      </w:divBdr>
    </w:div>
    <w:div w:id="210429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indy.manheim@att.com" TargetMode="External"/><Relationship Id="rId1" Type="http://schemas.openxmlformats.org/officeDocument/2006/relationships/hyperlink" Target="mailto:cindy.manheim@at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len\Application%20Data\Microsoft\Templates\M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864D355CF98849BE79AC537DA20BFD" ma:contentTypeVersion="143" ma:contentTypeDescription="" ma:contentTypeScope="" ma:versionID="b3766ff367bf4df141d845bcd3515b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2011-08-19T07:00:00+00:00</OpenedDate>
    <Date1 xmlns="dc463f71-b30c-4ab2-9473-d307f9d35888">2014-12-18T08:00:00+00:00</Date1>
    <IsDocumentOrder xmlns="dc463f71-b30c-4ab2-9473-d307f9d35888" xsi:nil="true"/>
    <IsHighlyConfidential xmlns="dc463f71-b30c-4ab2-9473-d307f9d35888">false</IsHighlyConfidential>
    <CaseCompanyNames xmlns="dc463f71-b30c-4ab2-9473-d307f9d35888">Cricket Communications, Inc. (ETC)</CaseCompanyNames>
    <DocketNumber xmlns="dc463f71-b30c-4ab2-9473-d307f9d35888">111534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FDA86F2-469B-40C5-A643-9947F0F89610}"/>
</file>

<file path=customXml/itemProps2.xml><?xml version="1.0" encoding="utf-8"?>
<ds:datastoreItem xmlns:ds="http://schemas.openxmlformats.org/officeDocument/2006/customXml" ds:itemID="{68D6B562-EFBE-4258-BF35-19D9D0381548}"/>
</file>

<file path=customXml/itemProps3.xml><?xml version="1.0" encoding="utf-8"?>
<ds:datastoreItem xmlns:ds="http://schemas.openxmlformats.org/officeDocument/2006/customXml" ds:itemID="{C817C2C0-F705-4E60-AFB0-4D5EE071FA12}"/>
</file>

<file path=customXml/itemProps4.xml><?xml version="1.0" encoding="utf-8"?>
<ds:datastoreItem xmlns:ds="http://schemas.openxmlformats.org/officeDocument/2006/customXml" ds:itemID="{8E70BF77-5C83-41ED-9F07-68D8F93D60EE}"/>
</file>

<file path=customXml/itemProps5.xml><?xml version="1.0" encoding="utf-8"?>
<ds:datastoreItem xmlns:ds="http://schemas.openxmlformats.org/officeDocument/2006/customXml" ds:itemID="{1440CFB7-BA19-4896-BEC4-E2C8FBC2F9EC}"/>
</file>

<file path=docProps/app.xml><?xml version="1.0" encoding="utf-8"?>
<Properties xmlns="http://schemas.openxmlformats.org/officeDocument/2006/extended-properties" xmlns:vt="http://schemas.openxmlformats.org/officeDocument/2006/docPropsVTypes">
  <Template>MA Letterhead.dot</Template>
  <TotalTime>2</TotalTime>
  <Pages>2</Pages>
  <Words>71</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October 16, 2005</vt:lpstr>
    </vt:vector>
  </TitlesOfParts>
  <Company>Andy Johnson</Company>
  <LinksUpToDate>false</LinksUpToDate>
  <CharactersWithSpaces>541</CharactersWithSpaces>
  <SharedDoc>false</SharedDoc>
  <HLinks>
    <vt:vector size="6" baseType="variant">
      <vt:variant>
        <vt:i4>458814</vt:i4>
      </vt:variant>
      <vt:variant>
        <vt:i4>0</vt:i4>
      </vt:variant>
      <vt:variant>
        <vt:i4>0</vt:i4>
      </vt:variant>
      <vt:variant>
        <vt:i4>5</vt:i4>
      </vt:variant>
      <vt:variant>
        <vt:lpwstr>mailto:lsfriesen@att.com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 2005</dc:title>
  <dc:creator>Mary Anne Allen</dc:creator>
  <cp:lastModifiedBy>David Collier</cp:lastModifiedBy>
  <cp:revision>2</cp:revision>
  <cp:lastPrinted>2014-05-05T17:45:00Z</cp:lastPrinted>
  <dcterms:created xsi:type="dcterms:W3CDTF">2014-12-18T23:58:00Z</dcterms:created>
  <dcterms:modified xsi:type="dcterms:W3CDTF">2014-12-18T23:58:00Z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0x0101006E56B4D1795A2E4DB2F0B01679ED314A0006864D355CF98849BE79AC537DA20BFD</vt:lpwstr>
  </property>
  <property fmtid="{D5CDD505-2E9C-101B-9397-08002B2CF9AE}" pid="4" name="_docset_NoMedatataSyncRequired">
    <vt:lpwstr>False</vt:lpwstr>
  </property>
</Properties>
</file>