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B2" w:rsidRDefault="008B3FB2"/>
    <w:p w:rsidR="008B3FB2" w:rsidRDefault="008B3FB2"/>
    <w:p w:rsidR="008B3FB2" w:rsidRDefault="008B3FB2"/>
    <w:p w:rsidR="008B3FB2" w:rsidRDefault="008B3FB2"/>
    <w:p w:rsidR="008B3FB2" w:rsidRDefault="008B3FB2"/>
    <w:p w:rsidR="001966CB" w:rsidRDefault="009852A9" w:rsidP="000A6A4A">
      <w:pPr>
        <w:jc w:val="both"/>
      </w:pPr>
      <w:r>
        <w:t>March 14,</w:t>
      </w:r>
      <w:r w:rsidR="00173941">
        <w:t xml:space="preserve"> 2014</w:t>
      </w:r>
    </w:p>
    <w:p w:rsidR="001966CB" w:rsidRDefault="001966CB" w:rsidP="000A6A4A">
      <w:pPr>
        <w:jc w:val="both"/>
      </w:pPr>
    </w:p>
    <w:p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>VIA WUTC WEB PORTAL</w:t>
      </w:r>
      <w:r w:rsidR="009149BF">
        <w:rPr>
          <w:b/>
          <w:u w:val="single"/>
        </w:rPr>
        <w:t xml:space="preserve"> </w:t>
      </w:r>
    </w:p>
    <w:p w:rsidR="001966CB" w:rsidRDefault="001966CB" w:rsidP="000A6A4A">
      <w:pPr>
        <w:jc w:val="both"/>
        <w:rPr>
          <w:b/>
        </w:rPr>
      </w:pP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:rsidR="00EB4F16" w:rsidRDefault="00EB4F16" w:rsidP="000A6A4A">
      <w:pPr>
        <w:jc w:val="both"/>
      </w:pPr>
    </w:p>
    <w:p w:rsidR="009D05C8" w:rsidRPr="00173941" w:rsidRDefault="00EB4F16" w:rsidP="00721590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bCs/>
          <w:szCs w:val="24"/>
        </w:rPr>
      </w:pPr>
      <w:r>
        <w:rPr>
          <w:b/>
        </w:rPr>
        <w:t>Re:</w:t>
      </w:r>
      <w:r>
        <w:rPr>
          <w:b/>
        </w:rPr>
        <w:tab/>
      </w:r>
      <w:r w:rsidR="0079496A">
        <w:rPr>
          <w:rFonts w:ascii="Times New Roman" w:hAnsi="Times New Roman"/>
          <w:b/>
          <w:bCs/>
          <w:szCs w:val="24"/>
        </w:rPr>
        <w:t xml:space="preserve">Docket No. </w:t>
      </w:r>
      <w:r w:rsidR="00173941">
        <w:rPr>
          <w:rFonts w:ascii="Times New Roman" w:hAnsi="Times New Roman"/>
          <w:b/>
          <w:bCs/>
          <w:szCs w:val="24"/>
        </w:rPr>
        <w:t>UT-111570, Notice of Ongoing Investigation</w:t>
      </w:r>
    </w:p>
    <w:p w:rsidR="00FB2760" w:rsidRDefault="00FB2760" w:rsidP="00FB2760"/>
    <w:p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:rsidR="001966CB" w:rsidRDefault="001966CB" w:rsidP="000A6A4A">
      <w:pPr>
        <w:jc w:val="both"/>
      </w:pPr>
    </w:p>
    <w:p w:rsidR="00E14052" w:rsidRPr="0010298A" w:rsidRDefault="00173941" w:rsidP="0010298A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Pursuant to Order No. 02, Appendix A, Condition 18 in Docket No. UT-111570, </w:t>
      </w:r>
      <w:r w:rsidR="00E14052" w:rsidRPr="004A6157">
        <w:rPr>
          <w:rFonts w:ascii="Times New Roman" w:hAnsi="Times New Roman"/>
          <w:color w:val="000000"/>
          <w:szCs w:val="24"/>
        </w:rPr>
        <w:t>Budget PrePay</w:t>
      </w:r>
      <w:r w:rsidR="00E14052">
        <w:rPr>
          <w:rFonts w:ascii="Times New Roman" w:hAnsi="Times New Roman"/>
          <w:color w:val="000000"/>
          <w:szCs w:val="24"/>
        </w:rPr>
        <w:t>, Inc. (“Budget”)</w:t>
      </w:r>
      <w:r w:rsidR="00B62637">
        <w:rPr>
          <w:rFonts w:ascii="Times New Roman" w:hAnsi="Times New Roman"/>
          <w:color w:val="000000"/>
          <w:szCs w:val="24"/>
        </w:rPr>
        <w:t xml:space="preserve"> hereby notifies this Commission of a</w:t>
      </w:r>
      <w:r w:rsidR="00E14052">
        <w:rPr>
          <w:rFonts w:ascii="Times New Roman" w:hAnsi="Times New Roman"/>
          <w:color w:val="000000"/>
          <w:szCs w:val="24"/>
        </w:rPr>
        <w:t xml:space="preserve"> </w:t>
      </w:r>
      <w:r w:rsidR="00B62637" w:rsidRPr="004A6157">
        <w:rPr>
          <w:rFonts w:ascii="Times New Roman" w:hAnsi="Times New Roman"/>
          <w:color w:val="000000"/>
          <w:szCs w:val="24"/>
        </w:rPr>
        <w:t xml:space="preserve">Notice of Apparent Liability </w:t>
      </w:r>
      <w:r w:rsidR="00DC79D6">
        <w:rPr>
          <w:rFonts w:ascii="Times New Roman" w:hAnsi="Times New Roman"/>
          <w:color w:val="000000"/>
          <w:szCs w:val="24"/>
        </w:rPr>
        <w:t xml:space="preserve">for Forfeiture </w:t>
      </w:r>
      <w:r w:rsidR="00B62637" w:rsidRPr="004A6157">
        <w:rPr>
          <w:rFonts w:ascii="Times New Roman" w:hAnsi="Times New Roman"/>
          <w:color w:val="000000"/>
          <w:szCs w:val="24"/>
        </w:rPr>
        <w:t>(</w:t>
      </w:r>
      <w:r w:rsidR="00B62637">
        <w:rPr>
          <w:rFonts w:ascii="Times New Roman" w:hAnsi="Times New Roman"/>
          <w:color w:val="000000"/>
          <w:szCs w:val="24"/>
        </w:rPr>
        <w:t>“</w:t>
      </w:r>
      <w:r w:rsidR="00B62637" w:rsidRPr="004A6157">
        <w:rPr>
          <w:rFonts w:ascii="Times New Roman" w:hAnsi="Times New Roman"/>
          <w:color w:val="000000"/>
          <w:szCs w:val="24"/>
        </w:rPr>
        <w:t>NAL</w:t>
      </w:r>
      <w:r w:rsidR="00DC79D6">
        <w:rPr>
          <w:rFonts w:ascii="Times New Roman" w:hAnsi="Times New Roman"/>
          <w:color w:val="000000"/>
          <w:szCs w:val="24"/>
        </w:rPr>
        <w:t>F</w:t>
      </w:r>
      <w:r w:rsidR="00B62637">
        <w:rPr>
          <w:rFonts w:ascii="Times New Roman" w:hAnsi="Times New Roman"/>
          <w:color w:val="000000"/>
          <w:szCs w:val="24"/>
        </w:rPr>
        <w:t>”</w:t>
      </w:r>
      <w:r w:rsidR="00B62637" w:rsidRPr="004A6157">
        <w:rPr>
          <w:rFonts w:ascii="Times New Roman" w:hAnsi="Times New Roman"/>
          <w:color w:val="000000"/>
          <w:szCs w:val="24"/>
        </w:rPr>
        <w:t>)</w:t>
      </w:r>
      <w:r w:rsidR="00B62637">
        <w:rPr>
          <w:rFonts w:ascii="Times New Roman" w:hAnsi="Times New Roman"/>
          <w:color w:val="000000"/>
          <w:szCs w:val="24"/>
        </w:rPr>
        <w:t xml:space="preserve"> </w:t>
      </w:r>
      <w:r w:rsidR="00841240">
        <w:rPr>
          <w:rFonts w:ascii="Times New Roman" w:hAnsi="Times New Roman"/>
          <w:color w:val="000000"/>
          <w:szCs w:val="24"/>
        </w:rPr>
        <w:t xml:space="preserve">released </w:t>
      </w:r>
      <w:r w:rsidR="00E14052">
        <w:rPr>
          <w:rFonts w:ascii="Times New Roman" w:hAnsi="Times New Roman"/>
          <w:color w:val="000000"/>
          <w:szCs w:val="24"/>
        </w:rPr>
        <w:t>by the Federal Communications Commission (“FCC”) on February 28, 2014</w:t>
      </w:r>
      <w:r w:rsidR="00E14052" w:rsidRPr="004A6157">
        <w:rPr>
          <w:rFonts w:ascii="Times New Roman" w:hAnsi="Times New Roman"/>
          <w:color w:val="000000"/>
          <w:szCs w:val="24"/>
        </w:rPr>
        <w:t>.</w:t>
      </w:r>
      <w:r w:rsidR="00E14052">
        <w:rPr>
          <w:rFonts w:ascii="Times New Roman" w:hAnsi="Times New Roman"/>
          <w:color w:val="000000"/>
          <w:szCs w:val="24"/>
        </w:rPr>
        <w:t xml:space="preserve">  Budget submits this </w:t>
      </w:r>
      <w:r w:rsidR="0010298A">
        <w:rPr>
          <w:rFonts w:ascii="Times New Roman" w:hAnsi="Times New Roman"/>
          <w:color w:val="000000"/>
          <w:szCs w:val="24"/>
        </w:rPr>
        <w:t>NAL</w:t>
      </w:r>
      <w:r w:rsidR="00DC79D6">
        <w:rPr>
          <w:rFonts w:ascii="Times New Roman" w:hAnsi="Times New Roman"/>
          <w:color w:val="000000"/>
          <w:szCs w:val="24"/>
        </w:rPr>
        <w:t>F</w:t>
      </w:r>
      <w:r w:rsidR="00E14052">
        <w:rPr>
          <w:rFonts w:ascii="Times New Roman" w:hAnsi="Times New Roman"/>
          <w:color w:val="000000"/>
          <w:szCs w:val="24"/>
        </w:rPr>
        <w:t xml:space="preserve"> to the Commission pursuant to the requirement to “</w:t>
      </w:r>
      <w:r w:rsidR="00E14052" w:rsidRPr="00E14052">
        <w:rPr>
          <w:rFonts w:ascii="Times New Roman" w:hAnsi="Times New Roman"/>
          <w:color w:val="000000"/>
          <w:sz w:val="23"/>
          <w:szCs w:val="23"/>
        </w:rPr>
        <w:t xml:space="preserve">notify the Commission of any ongoing investigation that has resulted in monetary or administrative penalty </w:t>
      </w:r>
      <w:r w:rsidR="00E14052">
        <w:rPr>
          <w:rFonts w:ascii="Times New Roman" w:hAnsi="Times New Roman"/>
          <w:color w:val="000000"/>
          <w:sz w:val="23"/>
          <w:szCs w:val="23"/>
        </w:rPr>
        <w:t xml:space="preserve">… </w:t>
      </w:r>
      <w:r w:rsidR="00E14052" w:rsidRPr="00E14052">
        <w:rPr>
          <w:rFonts w:ascii="Times New Roman" w:hAnsi="Times New Roman"/>
          <w:color w:val="000000"/>
          <w:sz w:val="23"/>
          <w:szCs w:val="23"/>
        </w:rPr>
        <w:t>within 14 calendar days of the occurrence of such events.</w:t>
      </w:r>
      <w:r w:rsidR="00EC197D">
        <w:rPr>
          <w:rFonts w:ascii="Times New Roman" w:hAnsi="Times New Roman"/>
          <w:color w:val="000000"/>
          <w:sz w:val="23"/>
          <w:szCs w:val="23"/>
        </w:rPr>
        <w:t xml:space="preserve">”  </w:t>
      </w:r>
      <w:r w:rsidR="00E14052" w:rsidRPr="00E1405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E14052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EC197D" w:rsidRPr="00E14052" w:rsidRDefault="00EC197D" w:rsidP="00E14052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3"/>
          <w:szCs w:val="23"/>
        </w:rPr>
      </w:pPr>
    </w:p>
    <w:p w:rsidR="00623CDE" w:rsidRDefault="001C7CD0" w:rsidP="00770114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0298A">
        <w:rPr>
          <w:rFonts w:ascii="Times New Roman" w:hAnsi="Times New Roman"/>
          <w:color w:val="000000"/>
          <w:szCs w:val="24"/>
        </w:rPr>
        <w:t>The NAL</w:t>
      </w:r>
      <w:r w:rsidR="00DC79D6">
        <w:rPr>
          <w:rFonts w:ascii="Times New Roman" w:hAnsi="Times New Roman"/>
          <w:color w:val="000000"/>
          <w:szCs w:val="24"/>
        </w:rPr>
        <w:t>F</w:t>
      </w:r>
      <w:r w:rsidR="0010298A">
        <w:rPr>
          <w:rFonts w:ascii="Times New Roman" w:hAnsi="Times New Roman"/>
          <w:color w:val="000000"/>
          <w:szCs w:val="24"/>
        </w:rPr>
        <w:t xml:space="preserve"> alleges </w:t>
      </w:r>
      <w:r w:rsidR="0010298A" w:rsidRPr="0010298A">
        <w:rPr>
          <w:rFonts w:ascii="Times New Roman" w:hAnsi="Times New Roman"/>
          <w:color w:val="000000"/>
          <w:szCs w:val="24"/>
        </w:rPr>
        <w:t>691 duplicate lines drawing Federal Lifeline Suppor</w:t>
      </w:r>
      <w:r w:rsidR="0010298A">
        <w:rPr>
          <w:rFonts w:ascii="Times New Roman" w:hAnsi="Times New Roman"/>
          <w:color w:val="000000"/>
          <w:szCs w:val="24"/>
        </w:rPr>
        <w:t>t</w:t>
      </w:r>
      <w:r w:rsidR="00841240">
        <w:rPr>
          <w:rFonts w:ascii="Times New Roman" w:hAnsi="Times New Roman"/>
          <w:color w:val="000000"/>
          <w:szCs w:val="24"/>
        </w:rPr>
        <w:t xml:space="preserve"> which is</w:t>
      </w:r>
      <w:r w:rsidR="0010298A">
        <w:rPr>
          <w:rFonts w:ascii="Times New Roman" w:hAnsi="Times New Roman"/>
          <w:color w:val="000000"/>
          <w:szCs w:val="24"/>
        </w:rPr>
        <w:t xml:space="preserve"> </w:t>
      </w:r>
      <w:r w:rsidR="00623CDE">
        <w:rPr>
          <w:rFonts w:ascii="Times New Roman" w:hAnsi="Times New Roman"/>
          <w:color w:val="000000"/>
          <w:szCs w:val="24"/>
        </w:rPr>
        <w:t>approximately</w:t>
      </w:r>
      <w:r w:rsidR="0010298A">
        <w:rPr>
          <w:rFonts w:ascii="Times New Roman" w:hAnsi="Times New Roman"/>
          <w:color w:val="000000"/>
          <w:szCs w:val="24"/>
        </w:rPr>
        <w:t xml:space="preserve"> 0.1% of Budget’s total customer base.  None of the alleged duplicate lines are located in the state of Washington.  </w:t>
      </w:r>
    </w:p>
    <w:p w:rsidR="00623CDE" w:rsidRDefault="00623CDE" w:rsidP="00770114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Cs w:val="24"/>
        </w:rPr>
      </w:pPr>
    </w:p>
    <w:p w:rsidR="009852A9" w:rsidRDefault="00EC197D" w:rsidP="00770114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FCC issued the NAL</w:t>
      </w:r>
      <w:r w:rsidR="00DC79D6">
        <w:rPr>
          <w:rFonts w:ascii="Times New Roman" w:hAnsi="Times New Roman"/>
          <w:szCs w:val="24"/>
        </w:rPr>
        <w:t>F</w:t>
      </w:r>
      <w:r>
        <w:rPr>
          <w:rFonts w:ascii="Times New Roman" w:hAnsi="Times New Roman"/>
          <w:szCs w:val="24"/>
        </w:rPr>
        <w:t xml:space="preserve"> despite the fact that Budget has an appeal pending at USAC </w:t>
      </w:r>
      <w:r w:rsidR="00841240">
        <w:rPr>
          <w:rFonts w:ascii="Times New Roman" w:hAnsi="Times New Roman"/>
          <w:szCs w:val="24"/>
        </w:rPr>
        <w:t xml:space="preserve">challenging </w:t>
      </w:r>
      <w:r>
        <w:rPr>
          <w:rFonts w:ascii="Times New Roman" w:hAnsi="Times New Roman"/>
          <w:szCs w:val="24"/>
        </w:rPr>
        <w:t xml:space="preserve">all 691 </w:t>
      </w:r>
      <w:r w:rsidR="00841240">
        <w:rPr>
          <w:rFonts w:ascii="Times New Roman" w:hAnsi="Times New Roman"/>
          <w:szCs w:val="24"/>
        </w:rPr>
        <w:t xml:space="preserve">alleged </w:t>
      </w:r>
      <w:r>
        <w:rPr>
          <w:rFonts w:ascii="Times New Roman" w:hAnsi="Times New Roman"/>
          <w:szCs w:val="24"/>
        </w:rPr>
        <w:t>duplicates in the NAL</w:t>
      </w:r>
      <w:r w:rsidR="00DC79D6">
        <w:rPr>
          <w:rFonts w:ascii="Times New Roman" w:hAnsi="Times New Roman"/>
          <w:szCs w:val="24"/>
        </w:rPr>
        <w:t>F</w:t>
      </w:r>
      <w:r>
        <w:rPr>
          <w:rFonts w:ascii="Times New Roman" w:hAnsi="Times New Roman"/>
          <w:szCs w:val="24"/>
        </w:rPr>
        <w:t>.</w:t>
      </w:r>
    </w:p>
    <w:p w:rsidR="009852A9" w:rsidRDefault="009852A9" w:rsidP="00555475">
      <w:pPr>
        <w:rPr>
          <w:rFonts w:ascii="Times New Roman" w:hAnsi="Times New Roman"/>
          <w:szCs w:val="24"/>
        </w:rPr>
      </w:pPr>
    </w:p>
    <w:p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555475" w:rsidRDefault="00555475" w:rsidP="00555475"/>
    <w:p w:rsidR="00555475" w:rsidRDefault="00704F93" w:rsidP="00915857">
      <w:pPr>
        <w:ind w:left="3600"/>
      </w:pPr>
      <w:r w:rsidRPr="00704F93">
        <w:rPr>
          <w:noProof/>
        </w:rPr>
        <w:drawing>
          <wp:inline distT="0" distB="0" distL="0" distR="0">
            <wp:extent cx="1933575" cy="390525"/>
            <wp:effectExtent l="0" t="0" r="9525" b="9525"/>
            <wp:docPr id="2" name="Picture 2" descr="K:\WP\ES\1BEH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1BEH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475" w:rsidRDefault="00555475" w:rsidP="00555475"/>
    <w:p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:rsidR="008F461F" w:rsidRDefault="00EC197D" w:rsidP="008F461F">
      <w:pPr>
        <w:ind w:left="3600"/>
      </w:pPr>
      <w:r>
        <w:t>Todd B. Lantor</w:t>
      </w:r>
    </w:p>
    <w:p w:rsidR="00555475" w:rsidRDefault="0085114B" w:rsidP="00623CD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555475">
        <w:rPr>
          <w:i/>
        </w:rPr>
        <w:t xml:space="preserve">Counsel for </w:t>
      </w:r>
      <w:r w:rsidR="00EC197D">
        <w:rPr>
          <w:i/>
        </w:rPr>
        <w:t>Budget PrePay, Inc.</w:t>
      </w:r>
    </w:p>
    <w:p w:rsidR="00555475" w:rsidRDefault="00555475" w:rsidP="00623CDE">
      <w:pPr>
        <w:rPr>
          <w:i/>
        </w:rPr>
      </w:pPr>
    </w:p>
    <w:p w:rsidR="001C7CD0" w:rsidRPr="001C7CD0" w:rsidRDefault="001C7CD0">
      <w:r>
        <w:t>c</w:t>
      </w:r>
      <w:r w:rsidRPr="001C7CD0">
        <w:t>c</w:t>
      </w:r>
      <w:r>
        <w:t xml:space="preserve">: </w:t>
      </w:r>
      <w:r w:rsidRPr="001C7CD0">
        <w:t xml:space="preserve"> Ms. Jing Liu</w:t>
      </w:r>
      <w:r w:rsidR="005F1E01">
        <w:t xml:space="preserve"> (email)</w:t>
      </w:r>
    </w:p>
    <w:p w:rsidR="001C7CD0" w:rsidRPr="008C1E03" w:rsidRDefault="001C7CD0" w:rsidP="00555475">
      <w:bookmarkStart w:id="0" w:name="_GoBack"/>
      <w:bookmarkEnd w:id="0"/>
    </w:p>
    <w:sectPr w:rsidR="001C7CD0" w:rsidRPr="008C1E03" w:rsidSect="00137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C96" w:rsidRDefault="005B7C96" w:rsidP="00F452C3">
      <w:r>
        <w:separator/>
      </w:r>
    </w:p>
  </w:endnote>
  <w:endnote w:type="continuationSeparator" w:id="0">
    <w:p w:rsidR="005B7C96" w:rsidRDefault="005B7C96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78" w:rsidRDefault="008D1F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78" w:rsidRDefault="008D1F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78" w:rsidRDefault="008D1F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C96" w:rsidRDefault="005B7C96" w:rsidP="00F452C3">
      <w:r>
        <w:separator/>
      </w:r>
    </w:p>
  </w:footnote>
  <w:footnote w:type="continuationSeparator" w:id="0">
    <w:p w:rsidR="005B7C96" w:rsidRDefault="005B7C96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78" w:rsidRDefault="008D1F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78" w:rsidRDefault="008D1F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60" w:rsidRDefault="00D23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690880</wp:posOffset>
          </wp:positionV>
          <wp:extent cx="6212840" cy="763270"/>
          <wp:effectExtent l="0" t="0" r="0" b="0"/>
          <wp:wrapNone/>
          <wp:docPr id="1" name="Picture 1" descr="LNGS_elec LH-Har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GS_elec LH-Har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22A83"/>
    <w:rsid w:val="0002506D"/>
    <w:rsid w:val="00053892"/>
    <w:rsid w:val="0008467E"/>
    <w:rsid w:val="00092049"/>
    <w:rsid w:val="000A6A4A"/>
    <w:rsid w:val="000B7F4C"/>
    <w:rsid w:val="000F6097"/>
    <w:rsid w:val="0010080F"/>
    <w:rsid w:val="0010298A"/>
    <w:rsid w:val="00104F62"/>
    <w:rsid w:val="001060E8"/>
    <w:rsid w:val="00137938"/>
    <w:rsid w:val="00140005"/>
    <w:rsid w:val="001476B6"/>
    <w:rsid w:val="0016576F"/>
    <w:rsid w:val="00173941"/>
    <w:rsid w:val="001779EA"/>
    <w:rsid w:val="001966CB"/>
    <w:rsid w:val="001A6EC7"/>
    <w:rsid w:val="001A7FEE"/>
    <w:rsid w:val="001C7CD0"/>
    <w:rsid w:val="00200F62"/>
    <w:rsid w:val="00210691"/>
    <w:rsid w:val="00221B09"/>
    <w:rsid w:val="002241A9"/>
    <w:rsid w:val="0023065A"/>
    <w:rsid w:val="00273062"/>
    <w:rsid w:val="0028425E"/>
    <w:rsid w:val="00285A15"/>
    <w:rsid w:val="002A6F1F"/>
    <w:rsid w:val="002B7C36"/>
    <w:rsid w:val="002C3FA0"/>
    <w:rsid w:val="002C48AD"/>
    <w:rsid w:val="002C5BBC"/>
    <w:rsid w:val="002E4FF7"/>
    <w:rsid w:val="00302022"/>
    <w:rsid w:val="00316A13"/>
    <w:rsid w:val="00364C23"/>
    <w:rsid w:val="003704D2"/>
    <w:rsid w:val="00374839"/>
    <w:rsid w:val="003902FA"/>
    <w:rsid w:val="003B09AF"/>
    <w:rsid w:val="003B50D7"/>
    <w:rsid w:val="003B5AAF"/>
    <w:rsid w:val="003C3CFE"/>
    <w:rsid w:val="003F07DC"/>
    <w:rsid w:val="00401424"/>
    <w:rsid w:val="0041052A"/>
    <w:rsid w:val="004468F5"/>
    <w:rsid w:val="00456712"/>
    <w:rsid w:val="00461CDF"/>
    <w:rsid w:val="00477197"/>
    <w:rsid w:val="004771A4"/>
    <w:rsid w:val="00481B29"/>
    <w:rsid w:val="00492894"/>
    <w:rsid w:val="004C5CB2"/>
    <w:rsid w:val="004E6535"/>
    <w:rsid w:val="00501FD3"/>
    <w:rsid w:val="00512DEF"/>
    <w:rsid w:val="00530D41"/>
    <w:rsid w:val="00531FDE"/>
    <w:rsid w:val="005324FE"/>
    <w:rsid w:val="00555475"/>
    <w:rsid w:val="005A2B0D"/>
    <w:rsid w:val="005A4DE9"/>
    <w:rsid w:val="005B7C96"/>
    <w:rsid w:val="005D5B15"/>
    <w:rsid w:val="005E75A6"/>
    <w:rsid w:val="005F1E01"/>
    <w:rsid w:val="005F4EB7"/>
    <w:rsid w:val="00610C57"/>
    <w:rsid w:val="00611874"/>
    <w:rsid w:val="00617F4E"/>
    <w:rsid w:val="00623CDE"/>
    <w:rsid w:val="0063253F"/>
    <w:rsid w:val="00640151"/>
    <w:rsid w:val="006B6BD7"/>
    <w:rsid w:val="006D214B"/>
    <w:rsid w:val="006D35E9"/>
    <w:rsid w:val="006D6578"/>
    <w:rsid w:val="006E4838"/>
    <w:rsid w:val="006F16A9"/>
    <w:rsid w:val="00701D7E"/>
    <w:rsid w:val="00704F93"/>
    <w:rsid w:val="007055AB"/>
    <w:rsid w:val="0071040C"/>
    <w:rsid w:val="00716C27"/>
    <w:rsid w:val="00721590"/>
    <w:rsid w:val="00746E99"/>
    <w:rsid w:val="00753308"/>
    <w:rsid w:val="00770114"/>
    <w:rsid w:val="00772AB3"/>
    <w:rsid w:val="00774273"/>
    <w:rsid w:val="00780594"/>
    <w:rsid w:val="00791E38"/>
    <w:rsid w:val="0079496A"/>
    <w:rsid w:val="007D3B88"/>
    <w:rsid w:val="007E1E7F"/>
    <w:rsid w:val="00805CC5"/>
    <w:rsid w:val="008075EB"/>
    <w:rsid w:val="008170F3"/>
    <w:rsid w:val="00841240"/>
    <w:rsid w:val="0085114B"/>
    <w:rsid w:val="008576BE"/>
    <w:rsid w:val="00860D11"/>
    <w:rsid w:val="00864740"/>
    <w:rsid w:val="00890802"/>
    <w:rsid w:val="008914BB"/>
    <w:rsid w:val="00892FAC"/>
    <w:rsid w:val="008A1A2F"/>
    <w:rsid w:val="008A1CD2"/>
    <w:rsid w:val="008B3FB2"/>
    <w:rsid w:val="008C1E03"/>
    <w:rsid w:val="008D1F78"/>
    <w:rsid w:val="008F461F"/>
    <w:rsid w:val="00910717"/>
    <w:rsid w:val="009149BF"/>
    <w:rsid w:val="00915857"/>
    <w:rsid w:val="009450C8"/>
    <w:rsid w:val="00953D03"/>
    <w:rsid w:val="009657B6"/>
    <w:rsid w:val="009718CB"/>
    <w:rsid w:val="0098375C"/>
    <w:rsid w:val="009852A9"/>
    <w:rsid w:val="00985699"/>
    <w:rsid w:val="009D05C8"/>
    <w:rsid w:val="009F34C6"/>
    <w:rsid w:val="00A03BB2"/>
    <w:rsid w:val="00A5533C"/>
    <w:rsid w:val="00A63253"/>
    <w:rsid w:val="00A81C07"/>
    <w:rsid w:val="00A870FA"/>
    <w:rsid w:val="00A87773"/>
    <w:rsid w:val="00AB7879"/>
    <w:rsid w:val="00AD0687"/>
    <w:rsid w:val="00B34C22"/>
    <w:rsid w:val="00B62637"/>
    <w:rsid w:val="00B76D13"/>
    <w:rsid w:val="00B80A92"/>
    <w:rsid w:val="00B95D75"/>
    <w:rsid w:val="00BA5CDF"/>
    <w:rsid w:val="00BB5D47"/>
    <w:rsid w:val="00BD4274"/>
    <w:rsid w:val="00BF60CA"/>
    <w:rsid w:val="00C02139"/>
    <w:rsid w:val="00C0623F"/>
    <w:rsid w:val="00C14492"/>
    <w:rsid w:val="00C279CE"/>
    <w:rsid w:val="00C4257C"/>
    <w:rsid w:val="00C6077A"/>
    <w:rsid w:val="00C75A2E"/>
    <w:rsid w:val="00C93F2F"/>
    <w:rsid w:val="00CE3DB7"/>
    <w:rsid w:val="00D07B31"/>
    <w:rsid w:val="00D11CDA"/>
    <w:rsid w:val="00D20CCC"/>
    <w:rsid w:val="00D23D98"/>
    <w:rsid w:val="00D31F5F"/>
    <w:rsid w:val="00DA181E"/>
    <w:rsid w:val="00DC79D6"/>
    <w:rsid w:val="00DD0DFA"/>
    <w:rsid w:val="00DE0F17"/>
    <w:rsid w:val="00DE4460"/>
    <w:rsid w:val="00DE6009"/>
    <w:rsid w:val="00E07758"/>
    <w:rsid w:val="00E14052"/>
    <w:rsid w:val="00E274D7"/>
    <w:rsid w:val="00E412FA"/>
    <w:rsid w:val="00E56A66"/>
    <w:rsid w:val="00E709BA"/>
    <w:rsid w:val="00E73730"/>
    <w:rsid w:val="00E75431"/>
    <w:rsid w:val="00E75987"/>
    <w:rsid w:val="00E82202"/>
    <w:rsid w:val="00EA3416"/>
    <w:rsid w:val="00EB35C8"/>
    <w:rsid w:val="00EB4F16"/>
    <w:rsid w:val="00EC197D"/>
    <w:rsid w:val="00EC4BB4"/>
    <w:rsid w:val="00ED7877"/>
    <w:rsid w:val="00EF2C7C"/>
    <w:rsid w:val="00F2377A"/>
    <w:rsid w:val="00F271A7"/>
    <w:rsid w:val="00F452C3"/>
    <w:rsid w:val="00F53475"/>
    <w:rsid w:val="00F971D6"/>
    <w:rsid w:val="00FA1023"/>
    <w:rsid w:val="00FB2760"/>
    <w:rsid w:val="00FC6C06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FF34F386C2BB4BACBC059791A782D4" ma:contentTypeVersion="143" ma:contentTypeDescription="" ma:contentTypeScope="" ma:versionID="bcd01653412c66680b3f196ee60a2e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2011-08-29T07:00:00+00:00</OpenedDate>
    <Date1 xmlns="dc463f71-b30c-4ab2-9473-d307f9d35888">2014-03-14T07:00:00+00:00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Budget Prepay, Inc.</CaseCompanyNames>
    <DocketNumber xmlns="dc463f71-b30c-4ab2-9473-d307f9d35888">111570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89B7FFC-65D5-475D-BCC6-0D12E61C8272}"/>
</file>

<file path=customXml/itemProps2.xml><?xml version="1.0" encoding="utf-8"?>
<ds:datastoreItem xmlns:ds="http://schemas.openxmlformats.org/officeDocument/2006/customXml" ds:itemID="{5E2185AA-254B-48AF-9C14-ECDC1B701CE2}"/>
</file>

<file path=customXml/itemProps3.xml><?xml version="1.0" encoding="utf-8"?>
<ds:datastoreItem xmlns:ds="http://schemas.openxmlformats.org/officeDocument/2006/customXml" ds:itemID="{A0E5CAAE-4B96-4500-AC8F-4BB07F2FC8DD}"/>
</file>

<file path=customXml/itemProps4.xml><?xml version="1.0" encoding="utf-8"?>
<ds:datastoreItem xmlns:ds="http://schemas.openxmlformats.org/officeDocument/2006/customXml" ds:itemID="{F837DA54-6E3A-4924-A074-F67ED8E917FE}"/>
</file>

<file path=customXml/itemProps5.xml><?xml version="1.0" encoding="utf-8"?>
<ds:datastoreItem xmlns:ds="http://schemas.openxmlformats.org/officeDocument/2006/customXml" ds:itemID="{B0562F3A-007F-4042-9C16-9442D121F7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1080</Characters>
  <Application>Microsoft Office Word</Application>
  <DocSecurity>0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2014-03-14T20:28:00Z</dcterms:created>
  <dcterms:modified xsi:type="dcterms:W3CDTF">2014-03-14T20:38:00Z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0x0101006E56B4D1795A2E4DB2F0B01679ED314A00B3FF34F386C2BB4BACBC059791A782D4</vt:lpwstr>
  </property>
  <property fmtid="{D5CDD505-2E9C-101B-9397-08002B2CF9AE}" pid="3" name="_docset_NoMedatataSyncRequired">
    <vt:lpwstr>False</vt:lpwstr>
  </property>
</Properties>
</file>