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351" w:rsidRPr="00D34ADC" w:rsidRDefault="00650351" w:rsidP="00650351">
      <w:pPr>
        <w:tabs>
          <w:tab w:val="left" w:pos="3990"/>
        </w:tabs>
        <w:rPr>
          <w:rFonts w:ascii="Open Sans" w:hAnsi="Open Sans" w:cs="Open Sans"/>
          <w:b/>
          <w:color w:val="244061" w:themeColor="accent1" w:themeShade="80"/>
          <w:sz w:val="26"/>
          <w:szCs w:val="26"/>
        </w:rPr>
      </w:pPr>
      <w:r w:rsidRPr="00D34ADC">
        <w:rPr>
          <w:rFonts w:ascii="Open Sans" w:hAnsi="Open Sans" w:cs="Open Sans"/>
          <w:b/>
          <w:color w:val="244061" w:themeColor="accent1" w:themeShade="80"/>
          <w:sz w:val="26"/>
          <w:szCs w:val="26"/>
        </w:rPr>
        <w:tab/>
      </w:r>
    </w:p>
    <w:p w:rsidR="00650351" w:rsidRPr="00D34ADC" w:rsidRDefault="00650351" w:rsidP="00650351">
      <w:pPr>
        <w:tabs>
          <w:tab w:val="left" w:pos="3990"/>
        </w:tabs>
        <w:rPr>
          <w:rFonts w:ascii="Open Sans" w:hAnsi="Open Sans" w:cs="Open Sans"/>
          <w:color w:val="244061" w:themeColor="accent1" w:themeShade="80"/>
          <w:sz w:val="26"/>
          <w:szCs w:val="26"/>
        </w:rPr>
      </w:pPr>
    </w:p>
    <w:p w:rsidR="00650351" w:rsidRPr="00D34ADC" w:rsidRDefault="00650351" w:rsidP="00650351">
      <w:pPr>
        <w:tabs>
          <w:tab w:val="left" w:pos="3990"/>
        </w:tabs>
        <w:rPr>
          <w:rFonts w:ascii="Open Sans" w:hAnsi="Open Sans" w:cs="Open Sans"/>
          <w:color w:val="244061" w:themeColor="accent1" w:themeShade="80"/>
          <w:sz w:val="26"/>
          <w:szCs w:val="26"/>
        </w:rPr>
      </w:pPr>
    </w:p>
    <w:p w:rsidR="00650351" w:rsidRPr="00D34ADC" w:rsidRDefault="00650351" w:rsidP="00650351">
      <w:pPr>
        <w:tabs>
          <w:tab w:val="left" w:pos="3990"/>
        </w:tabs>
        <w:rPr>
          <w:rFonts w:ascii="Open Sans" w:hAnsi="Open Sans" w:cs="Open Sans"/>
          <w:color w:val="244061" w:themeColor="accent1" w:themeShade="80"/>
          <w:sz w:val="26"/>
          <w:szCs w:val="26"/>
        </w:rPr>
      </w:pPr>
      <w:r w:rsidRPr="00D34ADC">
        <w:rPr>
          <w:rFonts w:ascii="Open Sans" w:hAnsi="Open Sans" w:cs="Open Sans"/>
          <w:color w:val="244061" w:themeColor="accent1" w:themeShade="80"/>
          <w:sz w:val="26"/>
          <w:szCs w:val="26"/>
        </w:rPr>
        <w:tab/>
      </w:r>
    </w:p>
    <w:p w:rsidR="00650351" w:rsidRPr="00D34ADC" w:rsidRDefault="00D12D3E" w:rsidP="008B4574">
      <w:pPr>
        <w:tabs>
          <w:tab w:val="left" w:pos="3990"/>
        </w:tabs>
        <w:jc w:val="center"/>
        <w:rPr>
          <w:rFonts w:ascii="Open Sans" w:hAnsi="Open Sans" w:cs="Open Sans"/>
          <w:b/>
          <w:color w:val="244061" w:themeColor="accent1" w:themeShade="80"/>
          <w:sz w:val="26"/>
          <w:szCs w:val="26"/>
        </w:rPr>
      </w:pPr>
      <w:r w:rsidRPr="00D34ADC">
        <w:rPr>
          <w:rFonts w:ascii="Open Sans" w:hAnsi="Open Sans" w:cs="Open Sans"/>
          <w:b/>
          <w:color w:val="244061" w:themeColor="accent1" w:themeShade="80"/>
          <w:sz w:val="26"/>
          <w:szCs w:val="26"/>
        </w:rPr>
        <w:t>Snohomish County</w:t>
      </w:r>
      <w:r w:rsidR="00B84C6E" w:rsidRPr="00D34ADC">
        <w:rPr>
          <w:rFonts w:ascii="Open Sans" w:hAnsi="Open Sans" w:cs="Open Sans"/>
          <w:b/>
          <w:color w:val="244061" w:themeColor="accent1" w:themeShade="80"/>
          <w:sz w:val="26"/>
          <w:szCs w:val="26"/>
        </w:rPr>
        <w:t xml:space="preserve"> RSA </w:t>
      </w:r>
      <w:r w:rsidR="001A3D5D" w:rsidRPr="00D34ADC">
        <w:rPr>
          <w:rFonts w:ascii="Open Sans" w:hAnsi="Open Sans" w:cs="Open Sans"/>
          <w:b/>
          <w:color w:val="244061" w:themeColor="accent1" w:themeShade="80"/>
          <w:sz w:val="26"/>
          <w:szCs w:val="26"/>
        </w:rPr>
        <w:t>2017/2019</w:t>
      </w:r>
      <w:r w:rsidR="00650351" w:rsidRPr="00D34ADC">
        <w:rPr>
          <w:rFonts w:ascii="Open Sans" w:hAnsi="Open Sans" w:cs="Open Sans"/>
          <w:b/>
          <w:color w:val="244061" w:themeColor="accent1" w:themeShade="80"/>
          <w:sz w:val="26"/>
          <w:szCs w:val="26"/>
        </w:rPr>
        <w:t xml:space="preserve"> Plan</w:t>
      </w:r>
    </w:p>
    <w:p w:rsidR="00650351" w:rsidRPr="00D34ADC" w:rsidRDefault="00650351" w:rsidP="00650351">
      <w:pPr>
        <w:tabs>
          <w:tab w:val="left" w:pos="3990"/>
        </w:tabs>
        <w:jc w:val="center"/>
        <w:rPr>
          <w:rFonts w:ascii="Open Sans" w:hAnsi="Open Sans" w:cs="Open Sans"/>
          <w:b/>
          <w:color w:val="244061" w:themeColor="accent1" w:themeShade="80"/>
          <w:sz w:val="26"/>
          <w:szCs w:val="26"/>
        </w:rPr>
      </w:pPr>
      <w:r w:rsidRPr="00D34ADC">
        <w:rPr>
          <w:rFonts w:ascii="Open Sans" w:hAnsi="Open Sans" w:cs="Open Sans"/>
          <w:b/>
          <w:color w:val="244061" w:themeColor="accent1" w:themeShade="80"/>
          <w:sz w:val="26"/>
          <w:szCs w:val="26"/>
        </w:rPr>
        <w:t xml:space="preserve">Budget and Outreach Deliverables </w:t>
      </w:r>
      <w:r w:rsidR="001229A0" w:rsidRPr="00D34ADC">
        <w:rPr>
          <w:rFonts w:ascii="Open Sans" w:hAnsi="Open Sans" w:cs="Open Sans"/>
          <w:b/>
          <w:color w:val="244061" w:themeColor="accent1" w:themeShade="80"/>
          <w:sz w:val="26"/>
          <w:szCs w:val="26"/>
        </w:rPr>
        <w:t>Year 1</w:t>
      </w:r>
    </w:p>
    <w:p w:rsidR="00650351" w:rsidRPr="00D34ADC" w:rsidRDefault="00650351" w:rsidP="00650351">
      <w:pPr>
        <w:tabs>
          <w:tab w:val="left" w:pos="3990"/>
        </w:tabs>
        <w:jc w:val="center"/>
        <w:rPr>
          <w:rFonts w:ascii="Open Sans" w:hAnsi="Open Sans" w:cs="Open Sans"/>
          <w:b/>
          <w:color w:val="244061" w:themeColor="accent1" w:themeShade="80"/>
          <w:sz w:val="26"/>
          <w:szCs w:val="26"/>
        </w:rPr>
      </w:pPr>
    </w:p>
    <w:p w:rsidR="00650351" w:rsidRPr="00D34ADC" w:rsidRDefault="001229A0" w:rsidP="005C41CA">
      <w:pPr>
        <w:tabs>
          <w:tab w:val="left" w:pos="3990"/>
        </w:tabs>
        <w:rPr>
          <w:rFonts w:ascii="Open Sans" w:hAnsi="Open Sans" w:cs="Open Sans"/>
          <w:b/>
          <w:color w:val="244061" w:themeColor="accent1" w:themeShade="80"/>
          <w:sz w:val="26"/>
          <w:szCs w:val="26"/>
        </w:rPr>
      </w:pPr>
      <w:r w:rsidRPr="00D34ADC">
        <w:rPr>
          <w:rFonts w:ascii="Open Sans" w:hAnsi="Open Sans" w:cs="Open Sans"/>
          <w:b/>
          <w:color w:val="244061" w:themeColor="accent1" w:themeShade="80"/>
          <w:sz w:val="24"/>
          <w:szCs w:val="24"/>
        </w:rPr>
        <w:t>BUDGET UPDATE</w:t>
      </w:r>
      <w:r w:rsidR="005C41CA" w:rsidRPr="00D34ADC">
        <w:rPr>
          <w:rFonts w:ascii="Open Sans" w:hAnsi="Open Sans" w:cs="Open Sans"/>
          <w:b/>
          <w:color w:val="244061" w:themeColor="accent1" w:themeShade="80"/>
          <w:sz w:val="24"/>
          <w:szCs w:val="24"/>
        </w:rPr>
        <w:t>:</w:t>
      </w:r>
      <w:r w:rsidR="005C41CA" w:rsidRPr="00D34ADC">
        <w:rPr>
          <w:rFonts w:ascii="Open Sans" w:hAnsi="Open Sans" w:cs="Open Sans"/>
          <w:b/>
          <w:color w:val="244061" w:themeColor="accent1" w:themeShade="80"/>
          <w:sz w:val="26"/>
          <w:szCs w:val="26"/>
        </w:rPr>
        <w:t xml:space="preserve">  </w:t>
      </w:r>
      <w:r w:rsidR="005C41CA" w:rsidRPr="00D34ADC">
        <w:rPr>
          <w:rFonts w:ascii="Open Sans" w:hAnsi="Open Sans" w:cs="Open Sans"/>
          <w:color w:val="244061" w:themeColor="accent1" w:themeShade="80"/>
        </w:rPr>
        <w:t xml:space="preserve">The 2017-2018 proposed </w:t>
      </w:r>
      <w:proofErr w:type="gramStart"/>
      <w:r w:rsidR="005C41CA" w:rsidRPr="00D34ADC">
        <w:rPr>
          <w:rFonts w:ascii="Open Sans" w:hAnsi="Open Sans" w:cs="Open Sans"/>
          <w:color w:val="244061" w:themeColor="accent1" w:themeShade="80"/>
        </w:rPr>
        <w:t>budget</w:t>
      </w:r>
      <w:proofErr w:type="gramEnd"/>
      <w:r w:rsidR="005C41CA" w:rsidRPr="00D34ADC">
        <w:rPr>
          <w:rFonts w:ascii="Open Sans" w:hAnsi="Open Sans" w:cs="Open Sans"/>
          <w:color w:val="244061" w:themeColor="accent1" w:themeShade="80"/>
        </w:rPr>
        <w:t xml:space="preserve"> was i</w:t>
      </w:r>
      <w:r w:rsidR="008E61D0">
        <w:rPr>
          <w:rFonts w:ascii="Open Sans" w:hAnsi="Open Sans" w:cs="Open Sans"/>
          <w:color w:val="244061" w:themeColor="accent1" w:themeShade="80"/>
        </w:rPr>
        <w:t>nitially forecasted to spend $49</w:t>
      </w:r>
      <w:r w:rsidR="005C41CA" w:rsidRPr="00D34ADC">
        <w:rPr>
          <w:rFonts w:ascii="Open Sans" w:hAnsi="Open Sans" w:cs="Open Sans"/>
          <w:color w:val="244061" w:themeColor="accent1" w:themeShade="80"/>
        </w:rPr>
        <w:t xml:space="preserve">9,000 over the two year plan.   With falling recycling commodity values, the budget </w:t>
      </w:r>
      <w:r w:rsidR="00D34ADC">
        <w:rPr>
          <w:rFonts w:ascii="Open Sans" w:hAnsi="Open Sans" w:cs="Open Sans"/>
          <w:color w:val="244061" w:themeColor="accent1" w:themeShade="80"/>
        </w:rPr>
        <w:t>forecast is currently at $184,8</w:t>
      </w:r>
      <w:r w:rsidR="005C41CA" w:rsidRPr="00D34ADC">
        <w:rPr>
          <w:rFonts w:ascii="Open Sans" w:hAnsi="Open Sans" w:cs="Open Sans"/>
          <w:color w:val="244061" w:themeColor="accent1" w:themeShade="80"/>
        </w:rPr>
        <w:t>7</w:t>
      </w:r>
      <w:r w:rsidR="00D34ADC">
        <w:rPr>
          <w:rFonts w:ascii="Open Sans" w:hAnsi="Open Sans" w:cs="Open Sans"/>
          <w:color w:val="244061" w:themeColor="accent1" w:themeShade="80"/>
        </w:rPr>
        <w:t>3</w:t>
      </w:r>
      <w:r w:rsidR="005C41CA" w:rsidRPr="00D34ADC">
        <w:rPr>
          <w:rFonts w:ascii="Open Sans" w:hAnsi="Open Sans" w:cs="Open Sans"/>
          <w:color w:val="244061" w:themeColor="accent1" w:themeShade="80"/>
        </w:rPr>
        <w:t xml:space="preserve"> for the two year plan.  </w:t>
      </w:r>
    </w:p>
    <w:p w:rsidR="005C41CA" w:rsidRPr="00D34ADC" w:rsidRDefault="005C41CA" w:rsidP="005C41CA">
      <w:pPr>
        <w:tabs>
          <w:tab w:val="left" w:pos="3990"/>
        </w:tabs>
        <w:rPr>
          <w:rFonts w:ascii="Open Sans" w:hAnsi="Open Sans" w:cs="Open Sans"/>
          <w:b/>
          <w:color w:val="244061" w:themeColor="accent1" w:themeShade="80"/>
          <w:sz w:val="26"/>
          <w:szCs w:val="26"/>
        </w:rPr>
      </w:pPr>
    </w:p>
    <w:p w:rsidR="00650351" w:rsidRPr="00D34ADC" w:rsidRDefault="00650351" w:rsidP="00650351">
      <w:pPr>
        <w:tabs>
          <w:tab w:val="left" w:pos="3990"/>
        </w:tabs>
        <w:rPr>
          <w:rFonts w:ascii="Open Sans" w:hAnsi="Open Sans" w:cs="Open Sans"/>
          <w:b/>
          <w:color w:val="244061" w:themeColor="accent1" w:themeShade="80"/>
          <w:sz w:val="24"/>
        </w:rPr>
      </w:pPr>
      <w:r w:rsidRPr="00D34ADC">
        <w:rPr>
          <w:rFonts w:ascii="Open Sans" w:hAnsi="Open Sans" w:cs="Open Sans"/>
          <w:b/>
          <w:color w:val="244061" w:themeColor="accent1" w:themeShade="80"/>
          <w:sz w:val="24"/>
        </w:rPr>
        <w:t>Task 1: Pr</w:t>
      </w:r>
      <w:r w:rsidR="00D34ADC">
        <w:rPr>
          <w:rFonts w:ascii="Open Sans" w:hAnsi="Open Sans" w:cs="Open Sans"/>
          <w:b/>
          <w:color w:val="244061" w:themeColor="accent1" w:themeShade="80"/>
          <w:sz w:val="24"/>
        </w:rPr>
        <w:t xml:space="preserve">oject/Management </w:t>
      </w:r>
      <w:r w:rsidRPr="00D34ADC">
        <w:rPr>
          <w:rFonts w:ascii="Open Sans" w:hAnsi="Open Sans" w:cs="Open Sans"/>
          <w:b/>
          <w:color w:val="244061" w:themeColor="accent1" w:themeShade="80"/>
          <w:sz w:val="24"/>
        </w:rPr>
        <w:t>and</w:t>
      </w:r>
      <w:r w:rsidR="00B84C6E" w:rsidRPr="00D34ADC">
        <w:rPr>
          <w:rFonts w:ascii="Open Sans" w:hAnsi="Open Sans" w:cs="Open Sans"/>
          <w:b/>
          <w:color w:val="244061" w:themeColor="accent1" w:themeShade="80"/>
          <w:sz w:val="24"/>
        </w:rPr>
        <w:t xml:space="preserve"> </w:t>
      </w:r>
      <w:r w:rsidR="00D12D3E" w:rsidRPr="00D34ADC">
        <w:rPr>
          <w:rFonts w:ascii="Open Sans" w:hAnsi="Open Sans" w:cs="Open Sans"/>
          <w:b/>
          <w:color w:val="244061" w:themeColor="accent1" w:themeShade="80"/>
          <w:sz w:val="24"/>
        </w:rPr>
        <w:t xml:space="preserve">Coordination </w:t>
      </w:r>
      <w:r w:rsidR="00D12D3E" w:rsidRPr="00D34ADC">
        <w:rPr>
          <w:rFonts w:ascii="Open Sans" w:hAnsi="Open Sans" w:cs="Open Sans"/>
          <w:b/>
          <w:color w:val="244061" w:themeColor="accent1" w:themeShade="80"/>
          <w:sz w:val="24"/>
        </w:rPr>
        <w:tab/>
      </w:r>
      <w:r w:rsidR="00D12D3E" w:rsidRPr="00D34ADC">
        <w:rPr>
          <w:rFonts w:ascii="Open Sans" w:hAnsi="Open Sans" w:cs="Open Sans"/>
          <w:b/>
          <w:color w:val="244061" w:themeColor="accent1" w:themeShade="80"/>
          <w:sz w:val="24"/>
        </w:rPr>
        <w:tab/>
        <w:t>Task Budget: $</w:t>
      </w:r>
      <w:r w:rsidR="00976552" w:rsidRPr="00D34ADC">
        <w:rPr>
          <w:rFonts w:ascii="Open Sans" w:hAnsi="Open Sans" w:cs="Open Sans"/>
          <w:b/>
          <w:color w:val="244061" w:themeColor="accent1" w:themeShade="80"/>
          <w:sz w:val="24"/>
        </w:rPr>
        <w:t>74,000.00</w:t>
      </w:r>
    </w:p>
    <w:p w:rsidR="00650351" w:rsidRPr="00D34ADC" w:rsidRDefault="00650351" w:rsidP="00650351">
      <w:pPr>
        <w:tabs>
          <w:tab w:val="left" w:pos="3990"/>
        </w:tabs>
        <w:rPr>
          <w:rFonts w:ascii="Open Sans" w:hAnsi="Open Sans" w:cs="Open Sans"/>
          <w:color w:val="244061" w:themeColor="accent1" w:themeShade="80"/>
        </w:rPr>
      </w:pPr>
      <w:r w:rsidRPr="00D34ADC">
        <w:rPr>
          <w:rFonts w:ascii="Open Sans" w:hAnsi="Open Sans" w:cs="Open Sans"/>
          <w:color w:val="244061" w:themeColor="accent1" w:themeShade="80"/>
        </w:rPr>
        <w:t>The Revenue Share Admi</w:t>
      </w:r>
      <w:r w:rsidR="00D12D3E" w:rsidRPr="00D34ADC">
        <w:rPr>
          <w:rFonts w:ascii="Open Sans" w:hAnsi="Open Sans" w:cs="Open Sans"/>
          <w:color w:val="244061" w:themeColor="accent1" w:themeShade="80"/>
        </w:rPr>
        <w:t>nistrator is expected to spend 3</w:t>
      </w:r>
      <w:r w:rsidR="009C71BA" w:rsidRPr="00D34ADC">
        <w:rPr>
          <w:rFonts w:ascii="Open Sans" w:hAnsi="Open Sans" w:cs="Open Sans"/>
          <w:color w:val="244061" w:themeColor="accent1" w:themeShade="80"/>
        </w:rPr>
        <w:t>0% of his/her time on Snohomish</w:t>
      </w:r>
      <w:r w:rsidRPr="00D34ADC">
        <w:rPr>
          <w:rFonts w:ascii="Open Sans" w:hAnsi="Open Sans" w:cs="Open Sans"/>
          <w:color w:val="244061" w:themeColor="accent1" w:themeShade="80"/>
        </w:rPr>
        <w:t xml:space="preserve"> County specific RSA tasks.  Specific tasks can be reviewed in attachment D (performance tracking and reporting).  Diligent notes regarding the time spent by other Republic Services employees were kept by the Revenue Share Administrator.  The administrative time table can be reviewed in attachment C.  </w:t>
      </w:r>
    </w:p>
    <w:p w:rsidR="00650351" w:rsidRPr="00D34ADC" w:rsidRDefault="00650351" w:rsidP="00650351">
      <w:pPr>
        <w:tabs>
          <w:tab w:val="left" w:pos="3990"/>
        </w:tabs>
        <w:rPr>
          <w:rFonts w:ascii="Open Sans" w:hAnsi="Open Sans" w:cs="Open Sans"/>
          <w:color w:val="244061" w:themeColor="accent1" w:themeShade="80"/>
        </w:rPr>
      </w:pPr>
    </w:p>
    <w:tbl>
      <w:tblPr>
        <w:tblStyle w:val="LightList-Accent1"/>
        <w:tblW w:w="0" w:type="auto"/>
        <w:jc w:val="center"/>
        <w:tblLook w:val="04A0" w:firstRow="1" w:lastRow="0" w:firstColumn="1" w:lastColumn="0" w:noHBand="0" w:noVBand="1"/>
      </w:tblPr>
      <w:tblGrid>
        <w:gridCol w:w="2603"/>
        <w:gridCol w:w="2549"/>
        <w:gridCol w:w="2550"/>
        <w:gridCol w:w="2324"/>
      </w:tblGrid>
      <w:tr w:rsidR="00D34ADC" w:rsidRPr="00D34ADC" w:rsidTr="00F50FC1">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603" w:type="dxa"/>
          </w:tcPr>
          <w:p w:rsidR="00D34ADC" w:rsidRPr="00EE64B9" w:rsidRDefault="00D34ADC" w:rsidP="00C56FCA">
            <w:pPr>
              <w:rPr>
                <w:rFonts w:ascii="Open Sans" w:hAnsi="Open Sans" w:cs="Open Sans"/>
                <w:b w:val="0"/>
                <w:sz w:val="20"/>
                <w:szCs w:val="20"/>
              </w:rPr>
            </w:pPr>
            <w:r w:rsidRPr="00EE64B9">
              <w:rPr>
                <w:rFonts w:ascii="Open Sans" w:hAnsi="Open Sans" w:cs="Open Sans"/>
                <w:sz w:val="20"/>
                <w:szCs w:val="20"/>
              </w:rPr>
              <w:t>Project</w:t>
            </w:r>
          </w:p>
        </w:tc>
        <w:tc>
          <w:tcPr>
            <w:tcW w:w="2549" w:type="dxa"/>
          </w:tcPr>
          <w:p w:rsidR="00D34ADC" w:rsidRPr="00EE64B9" w:rsidRDefault="00D34ADC" w:rsidP="00C56FCA">
            <w:pP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0"/>
                <w:szCs w:val="20"/>
              </w:rPr>
            </w:pPr>
            <w:r w:rsidRPr="00EE64B9">
              <w:rPr>
                <w:rFonts w:ascii="Open Sans" w:hAnsi="Open Sans" w:cs="Open Sans"/>
                <w:sz w:val="20"/>
                <w:szCs w:val="20"/>
              </w:rPr>
              <w:t xml:space="preserve">Budgeted Spend 2 </w:t>
            </w:r>
            <w:proofErr w:type="spellStart"/>
            <w:r w:rsidRPr="00EE64B9">
              <w:rPr>
                <w:rFonts w:ascii="Open Sans" w:hAnsi="Open Sans" w:cs="Open Sans"/>
                <w:sz w:val="20"/>
                <w:szCs w:val="20"/>
              </w:rPr>
              <w:t>yrs</w:t>
            </w:r>
            <w:proofErr w:type="spellEnd"/>
          </w:p>
        </w:tc>
        <w:tc>
          <w:tcPr>
            <w:tcW w:w="2550" w:type="dxa"/>
          </w:tcPr>
          <w:p w:rsidR="00D34ADC" w:rsidRPr="00EE64B9" w:rsidRDefault="00D34ADC" w:rsidP="00C56FCA">
            <w:pP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0"/>
                <w:szCs w:val="20"/>
              </w:rPr>
            </w:pPr>
            <w:r w:rsidRPr="00EE64B9">
              <w:rPr>
                <w:rFonts w:ascii="Open Sans" w:hAnsi="Open Sans" w:cs="Open Sans"/>
                <w:sz w:val="20"/>
                <w:szCs w:val="20"/>
              </w:rPr>
              <w:t>Actual</w:t>
            </w:r>
            <w:r>
              <w:rPr>
                <w:rFonts w:ascii="Open Sans" w:hAnsi="Open Sans" w:cs="Open Sans"/>
                <w:sz w:val="20"/>
                <w:szCs w:val="20"/>
              </w:rPr>
              <w:t>s</w:t>
            </w:r>
            <w:r w:rsidRPr="00EE64B9">
              <w:rPr>
                <w:rFonts w:ascii="Open Sans" w:hAnsi="Open Sans" w:cs="Open Sans"/>
                <w:sz w:val="20"/>
                <w:szCs w:val="20"/>
              </w:rPr>
              <w:t xml:space="preserve"> </w:t>
            </w:r>
            <w:r>
              <w:rPr>
                <w:rFonts w:ascii="Open Sans" w:hAnsi="Open Sans" w:cs="Open Sans"/>
                <w:sz w:val="20"/>
                <w:szCs w:val="20"/>
              </w:rPr>
              <w:t xml:space="preserve">May </w:t>
            </w:r>
            <w:r w:rsidRPr="00EE64B9">
              <w:rPr>
                <w:rFonts w:ascii="Open Sans" w:hAnsi="Open Sans" w:cs="Open Sans"/>
                <w:sz w:val="20"/>
                <w:szCs w:val="20"/>
              </w:rPr>
              <w:t>2017</w:t>
            </w:r>
            <w:r>
              <w:rPr>
                <w:rFonts w:ascii="Open Sans" w:hAnsi="Open Sans" w:cs="Open Sans"/>
                <w:sz w:val="20"/>
                <w:szCs w:val="20"/>
              </w:rPr>
              <w:t>- Apr 20</w:t>
            </w:r>
            <w:r w:rsidRPr="00EE64B9">
              <w:rPr>
                <w:rFonts w:ascii="Open Sans" w:hAnsi="Open Sans" w:cs="Open Sans"/>
                <w:sz w:val="20"/>
                <w:szCs w:val="20"/>
              </w:rPr>
              <w:t>18</w:t>
            </w:r>
          </w:p>
        </w:tc>
        <w:tc>
          <w:tcPr>
            <w:tcW w:w="2324" w:type="dxa"/>
          </w:tcPr>
          <w:p w:rsidR="00D34ADC" w:rsidRPr="00EE64B9" w:rsidRDefault="00D34ADC" w:rsidP="00C56FCA">
            <w:pP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0"/>
                <w:szCs w:val="20"/>
              </w:rPr>
            </w:pPr>
            <w:r w:rsidRPr="00EE64B9">
              <w:rPr>
                <w:rFonts w:ascii="Open Sans" w:hAnsi="Open Sans" w:cs="Open Sans"/>
                <w:sz w:val="20"/>
                <w:szCs w:val="20"/>
              </w:rPr>
              <w:t>Proposed</w:t>
            </w:r>
            <w:r>
              <w:rPr>
                <w:rFonts w:ascii="Open Sans" w:hAnsi="Open Sans" w:cs="Open Sans"/>
                <w:sz w:val="20"/>
                <w:szCs w:val="20"/>
              </w:rPr>
              <w:t xml:space="preserve"> May </w:t>
            </w:r>
            <w:r w:rsidRPr="00EE64B9">
              <w:rPr>
                <w:rFonts w:ascii="Open Sans" w:hAnsi="Open Sans" w:cs="Open Sans"/>
                <w:sz w:val="20"/>
                <w:szCs w:val="20"/>
              </w:rPr>
              <w:t xml:space="preserve"> </w:t>
            </w:r>
            <w:r>
              <w:rPr>
                <w:rFonts w:ascii="Open Sans" w:hAnsi="Open Sans" w:cs="Open Sans"/>
                <w:sz w:val="20"/>
                <w:szCs w:val="20"/>
              </w:rPr>
              <w:t>2018 – Apr 20</w:t>
            </w:r>
            <w:r w:rsidRPr="00EE64B9">
              <w:rPr>
                <w:rFonts w:ascii="Open Sans" w:hAnsi="Open Sans" w:cs="Open Sans"/>
                <w:sz w:val="20"/>
                <w:szCs w:val="20"/>
              </w:rPr>
              <w:t>19</w:t>
            </w:r>
          </w:p>
        </w:tc>
      </w:tr>
      <w:tr w:rsidR="00D34ADC" w:rsidRPr="00D34ADC" w:rsidTr="00F50FC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603" w:type="dxa"/>
          </w:tcPr>
          <w:p w:rsidR="00D34ADC" w:rsidRPr="00D34ADC" w:rsidRDefault="00D34ADC" w:rsidP="00B2676F">
            <w:pPr>
              <w:tabs>
                <w:tab w:val="left" w:pos="3990"/>
              </w:tabs>
              <w:rPr>
                <w:rFonts w:ascii="Open Sans" w:hAnsi="Open Sans" w:cs="Open Sans"/>
                <w:b w:val="0"/>
                <w:color w:val="244061" w:themeColor="accent1" w:themeShade="80"/>
              </w:rPr>
            </w:pPr>
            <w:r w:rsidRPr="00D34ADC">
              <w:rPr>
                <w:rFonts w:ascii="Open Sans" w:hAnsi="Open Sans" w:cs="Open Sans"/>
                <w:b w:val="0"/>
                <w:color w:val="244061" w:themeColor="accent1" w:themeShade="80"/>
              </w:rPr>
              <w:t>Revenue Share Administrator</w:t>
            </w:r>
          </w:p>
        </w:tc>
        <w:tc>
          <w:tcPr>
            <w:tcW w:w="2549" w:type="dxa"/>
          </w:tcPr>
          <w:p w:rsidR="00D34ADC" w:rsidRPr="00D34ADC" w:rsidRDefault="00D34ADC" w:rsidP="00B2676F">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color w:val="244061" w:themeColor="accent1" w:themeShade="80"/>
              </w:rPr>
            </w:pPr>
            <w:r w:rsidRPr="00D34ADC">
              <w:rPr>
                <w:rFonts w:ascii="Open Sans" w:hAnsi="Open Sans" w:cs="Open Sans"/>
                <w:color w:val="244061" w:themeColor="accent1" w:themeShade="80"/>
              </w:rPr>
              <w:t>$54,000.00</w:t>
            </w:r>
          </w:p>
        </w:tc>
        <w:tc>
          <w:tcPr>
            <w:tcW w:w="2550" w:type="dxa"/>
          </w:tcPr>
          <w:p w:rsidR="00D34ADC" w:rsidRPr="00D34ADC" w:rsidRDefault="00D34ADC" w:rsidP="00D34ADC">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color w:val="244061" w:themeColor="accent1" w:themeShade="80"/>
              </w:rPr>
            </w:pPr>
            <w:r w:rsidRPr="00D34ADC">
              <w:rPr>
                <w:rFonts w:ascii="Open Sans" w:hAnsi="Open Sans" w:cs="Open Sans"/>
                <w:color w:val="244061" w:themeColor="accent1" w:themeShade="80"/>
              </w:rPr>
              <w:t>$</w:t>
            </w:r>
            <w:r>
              <w:rPr>
                <w:rFonts w:ascii="Open Sans" w:hAnsi="Open Sans" w:cs="Open Sans"/>
                <w:color w:val="244061" w:themeColor="accent1" w:themeShade="80"/>
              </w:rPr>
              <w:t>31,644.56</w:t>
            </w:r>
          </w:p>
        </w:tc>
        <w:tc>
          <w:tcPr>
            <w:tcW w:w="2324" w:type="dxa"/>
          </w:tcPr>
          <w:p w:rsidR="00D34ADC" w:rsidRPr="00D34ADC" w:rsidRDefault="00630C83" w:rsidP="001A3D5D">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color w:val="244061" w:themeColor="accent1" w:themeShade="80"/>
              </w:rPr>
            </w:pPr>
            <w:r>
              <w:rPr>
                <w:rFonts w:ascii="Open Sans" w:hAnsi="Open Sans" w:cs="Open Sans"/>
                <w:color w:val="244061" w:themeColor="accent1" w:themeShade="80"/>
              </w:rPr>
              <w:t>50% of current year = $15,822.28</w:t>
            </w:r>
          </w:p>
        </w:tc>
      </w:tr>
      <w:tr w:rsidR="00D34ADC" w:rsidRPr="00D34ADC" w:rsidTr="00F50FC1">
        <w:trPr>
          <w:trHeight w:val="540"/>
          <w:jc w:val="center"/>
        </w:trPr>
        <w:tc>
          <w:tcPr>
            <w:cnfStyle w:val="001000000000" w:firstRow="0" w:lastRow="0" w:firstColumn="1" w:lastColumn="0" w:oddVBand="0" w:evenVBand="0" w:oddHBand="0" w:evenHBand="0" w:firstRowFirstColumn="0" w:firstRowLastColumn="0" w:lastRowFirstColumn="0" w:lastRowLastColumn="0"/>
            <w:tcW w:w="2603" w:type="dxa"/>
            <w:tcBorders>
              <w:bottom w:val="thinThickSmallGap" w:sz="24" w:space="0" w:color="4F81BD" w:themeColor="accent1"/>
            </w:tcBorders>
          </w:tcPr>
          <w:p w:rsidR="00D34ADC" w:rsidRPr="00D34ADC" w:rsidRDefault="00D34ADC" w:rsidP="00B2676F">
            <w:pPr>
              <w:tabs>
                <w:tab w:val="left" w:pos="3990"/>
              </w:tabs>
              <w:rPr>
                <w:rFonts w:ascii="Open Sans" w:hAnsi="Open Sans" w:cs="Open Sans"/>
                <w:b w:val="0"/>
                <w:color w:val="244061" w:themeColor="accent1" w:themeShade="80"/>
              </w:rPr>
            </w:pPr>
            <w:r w:rsidRPr="00D34ADC">
              <w:rPr>
                <w:rFonts w:ascii="Open Sans" w:hAnsi="Open Sans" w:cs="Open Sans"/>
                <w:b w:val="0"/>
                <w:color w:val="244061" w:themeColor="accent1" w:themeShade="80"/>
              </w:rPr>
              <w:t xml:space="preserve">Project Management by other RS Employees </w:t>
            </w:r>
          </w:p>
        </w:tc>
        <w:tc>
          <w:tcPr>
            <w:tcW w:w="2549" w:type="dxa"/>
            <w:tcBorders>
              <w:bottom w:val="thinThickSmallGap" w:sz="24" w:space="0" w:color="4F81BD" w:themeColor="accent1"/>
            </w:tcBorders>
          </w:tcPr>
          <w:p w:rsidR="00D34ADC" w:rsidRPr="00D34ADC" w:rsidRDefault="00D34ADC" w:rsidP="00B2676F">
            <w:pPr>
              <w:tabs>
                <w:tab w:val="left" w:pos="3990"/>
              </w:tabs>
              <w:cnfStyle w:val="000000000000" w:firstRow="0" w:lastRow="0" w:firstColumn="0" w:lastColumn="0" w:oddVBand="0" w:evenVBand="0" w:oddHBand="0" w:evenHBand="0" w:firstRowFirstColumn="0" w:firstRowLastColumn="0" w:lastRowFirstColumn="0" w:lastRowLastColumn="0"/>
              <w:rPr>
                <w:rFonts w:ascii="Open Sans" w:hAnsi="Open Sans" w:cs="Open Sans"/>
                <w:color w:val="244061" w:themeColor="accent1" w:themeShade="80"/>
              </w:rPr>
            </w:pPr>
            <w:r w:rsidRPr="00D34ADC">
              <w:rPr>
                <w:rFonts w:ascii="Open Sans" w:hAnsi="Open Sans" w:cs="Open Sans"/>
                <w:color w:val="244061" w:themeColor="accent1" w:themeShade="80"/>
              </w:rPr>
              <w:t>$20,00.00</w:t>
            </w:r>
          </w:p>
        </w:tc>
        <w:tc>
          <w:tcPr>
            <w:tcW w:w="2550" w:type="dxa"/>
            <w:tcBorders>
              <w:bottom w:val="thinThickSmallGap" w:sz="24" w:space="0" w:color="4F81BD" w:themeColor="accent1"/>
            </w:tcBorders>
          </w:tcPr>
          <w:p w:rsidR="00D34ADC" w:rsidRPr="00D34ADC" w:rsidRDefault="00A85FA6" w:rsidP="001A3D5D">
            <w:pPr>
              <w:tabs>
                <w:tab w:val="left" w:pos="3990"/>
              </w:tabs>
              <w:cnfStyle w:val="000000000000" w:firstRow="0" w:lastRow="0" w:firstColumn="0" w:lastColumn="0" w:oddVBand="0" w:evenVBand="0" w:oddHBand="0" w:evenHBand="0" w:firstRowFirstColumn="0" w:firstRowLastColumn="0" w:lastRowFirstColumn="0" w:lastRowLastColumn="0"/>
              <w:rPr>
                <w:rFonts w:ascii="Open Sans" w:hAnsi="Open Sans" w:cs="Open Sans"/>
                <w:color w:val="244061" w:themeColor="accent1" w:themeShade="80"/>
              </w:rPr>
            </w:pPr>
            <w:r>
              <w:rPr>
                <w:rFonts w:ascii="Open Sans" w:hAnsi="Open Sans" w:cs="Open Sans"/>
                <w:color w:val="244061" w:themeColor="accent1" w:themeShade="80"/>
              </w:rPr>
              <w:t>$5,628.00</w:t>
            </w:r>
          </w:p>
        </w:tc>
        <w:tc>
          <w:tcPr>
            <w:tcW w:w="2324" w:type="dxa"/>
            <w:tcBorders>
              <w:bottom w:val="thinThickSmallGap" w:sz="24" w:space="0" w:color="4F81BD" w:themeColor="accent1"/>
            </w:tcBorders>
          </w:tcPr>
          <w:p w:rsidR="00D34ADC" w:rsidRPr="00D34ADC" w:rsidRDefault="00FA5101" w:rsidP="00A85FA6">
            <w:pPr>
              <w:tabs>
                <w:tab w:val="left" w:pos="3990"/>
              </w:tabs>
              <w:cnfStyle w:val="000000000000" w:firstRow="0" w:lastRow="0" w:firstColumn="0" w:lastColumn="0" w:oddVBand="0" w:evenVBand="0" w:oddHBand="0" w:evenHBand="0" w:firstRowFirstColumn="0" w:firstRowLastColumn="0" w:lastRowFirstColumn="0" w:lastRowLastColumn="0"/>
              <w:rPr>
                <w:rFonts w:ascii="Open Sans" w:hAnsi="Open Sans" w:cs="Open Sans"/>
                <w:color w:val="244061" w:themeColor="accent1" w:themeShade="80"/>
              </w:rPr>
            </w:pPr>
            <w:r>
              <w:rPr>
                <w:rFonts w:ascii="Open Sans" w:hAnsi="Open Sans" w:cs="Open Sans"/>
                <w:color w:val="244061" w:themeColor="accent1" w:themeShade="80"/>
              </w:rPr>
              <w:t>$</w:t>
            </w:r>
            <w:r w:rsidR="00A85FA6">
              <w:rPr>
                <w:rFonts w:ascii="Open Sans" w:hAnsi="Open Sans" w:cs="Open Sans"/>
                <w:color w:val="244061" w:themeColor="accent1" w:themeShade="80"/>
              </w:rPr>
              <w:t>10,0</w:t>
            </w:r>
            <w:r>
              <w:rPr>
                <w:rFonts w:ascii="Open Sans" w:hAnsi="Open Sans" w:cs="Open Sans"/>
                <w:color w:val="244061" w:themeColor="accent1" w:themeShade="80"/>
              </w:rPr>
              <w:t>00</w:t>
            </w:r>
          </w:p>
        </w:tc>
      </w:tr>
      <w:tr w:rsidR="00D34ADC" w:rsidRPr="00D34ADC" w:rsidTr="00F50FC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603" w:type="dxa"/>
            <w:tcBorders>
              <w:top w:val="thinThickSmallGap" w:sz="24" w:space="0" w:color="4F81BD" w:themeColor="accent1"/>
            </w:tcBorders>
          </w:tcPr>
          <w:p w:rsidR="00D34ADC" w:rsidRPr="00D34ADC" w:rsidRDefault="00D34ADC" w:rsidP="00B2676F">
            <w:pPr>
              <w:tabs>
                <w:tab w:val="left" w:pos="3990"/>
              </w:tabs>
              <w:rPr>
                <w:rFonts w:ascii="Open Sans" w:hAnsi="Open Sans" w:cs="Open Sans"/>
                <w:color w:val="244061" w:themeColor="accent1" w:themeShade="80"/>
              </w:rPr>
            </w:pPr>
          </w:p>
        </w:tc>
        <w:tc>
          <w:tcPr>
            <w:tcW w:w="2549" w:type="dxa"/>
            <w:tcBorders>
              <w:top w:val="thinThickSmallGap" w:sz="24" w:space="0" w:color="4F81BD" w:themeColor="accent1"/>
            </w:tcBorders>
          </w:tcPr>
          <w:p w:rsidR="00D34ADC" w:rsidRPr="00D34ADC" w:rsidRDefault="00D34ADC" w:rsidP="00B2676F">
            <w:pPr>
              <w:tabs>
                <w:tab w:val="left" w:pos="3990"/>
              </w:tabs>
              <w:jc w:val="right"/>
              <w:cnfStyle w:val="000000100000" w:firstRow="0" w:lastRow="0" w:firstColumn="0" w:lastColumn="0" w:oddVBand="0" w:evenVBand="0" w:oddHBand="1" w:evenHBand="0" w:firstRowFirstColumn="0" w:firstRowLastColumn="0" w:lastRowFirstColumn="0" w:lastRowLastColumn="0"/>
              <w:rPr>
                <w:rFonts w:ascii="Open Sans" w:hAnsi="Open Sans" w:cs="Open Sans"/>
                <w:b/>
                <w:color w:val="244061" w:themeColor="accent1" w:themeShade="80"/>
              </w:rPr>
            </w:pPr>
            <w:r w:rsidRPr="00D34ADC">
              <w:rPr>
                <w:rFonts w:ascii="Open Sans" w:hAnsi="Open Sans" w:cs="Open Sans"/>
                <w:b/>
                <w:color w:val="244061" w:themeColor="accent1" w:themeShade="80"/>
              </w:rPr>
              <w:t>Total Spend:</w:t>
            </w:r>
          </w:p>
        </w:tc>
        <w:tc>
          <w:tcPr>
            <w:tcW w:w="2550" w:type="dxa"/>
            <w:tcBorders>
              <w:top w:val="thinThickSmallGap" w:sz="24" w:space="0" w:color="4F81BD" w:themeColor="accent1"/>
            </w:tcBorders>
          </w:tcPr>
          <w:p w:rsidR="00D34ADC" w:rsidRPr="00D34ADC" w:rsidRDefault="00D34ADC" w:rsidP="005C41CA">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b/>
                <w:color w:val="244061" w:themeColor="accent1" w:themeShade="80"/>
              </w:rPr>
            </w:pPr>
            <w:r w:rsidRPr="00D34ADC">
              <w:rPr>
                <w:rFonts w:ascii="Open Sans" w:hAnsi="Open Sans" w:cs="Open Sans"/>
                <w:b/>
                <w:color w:val="244061" w:themeColor="accent1" w:themeShade="80"/>
              </w:rPr>
              <w:t>$</w:t>
            </w:r>
            <w:r w:rsidR="00A85FA6">
              <w:rPr>
                <w:rFonts w:ascii="Open Sans" w:hAnsi="Open Sans" w:cs="Open Sans"/>
                <w:b/>
                <w:color w:val="244061" w:themeColor="accent1" w:themeShade="80"/>
              </w:rPr>
              <w:t>37,272.56</w:t>
            </w:r>
          </w:p>
        </w:tc>
        <w:tc>
          <w:tcPr>
            <w:tcW w:w="2324" w:type="dxa"/>
            <w:tcBorders>
              <w:top w:val="thinThickSmallGap" w:sz="24" w:space="0" w:color="4F81BD" w:themeColor="accent1"/>
            </w:tcBorders>
          </w:tcPr>
          <w:p w:rsidR="00D34ADC" w:rsidRPr="00D34ADC" w:rsidRDefault="00A85FA6" w:rsidP="001A3D5D">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b/>
                <w:color w:val="244061" w:themeColor="accent1" w:themeShade="80"/>
              </w:rPr>
            </w:pPr>
            <w:r>
              <w:rPr>
                <w:rFonts w:ascii="Open Sans" w:hAnsi="Open Sans" w:cs="Open Sans"/>
                <w:b/>
                <w:color w:val="244061" w:themeColor="accent1" w:themeShade="80"/>
              </w:rPr>
              <w:t>$25,8</w:t>
            </w:r>
            <w:r w:rsidR="00FA5101">
              <w:rPr>
                <w:rFonts w:ascii="Open Sans" w:hAnsi="Open Sans" w:cs="Open Sans"/>
                <w:b/>
                <w:color w:val="244061" w:themeColor="accent1" w:themeShade="80"/>
              </w:rPr>
              <w:t>22.28</w:t>
            </w:r>
          </w:p>
        </w:tc>
      </w:tr>
    </w:tbl>
    <w:p w:rsidR="00650351" w:rsidRPr="00D34ADC" w:rsidRDefault="00650351" w:rsidP="00D01772">
      <w:pPr>
        <w:tabs>
          <w:tab w:val="left" w:pos="3990"/>
        </w:tabs>
        <w:jc w:val="right"/>
        <w:rPr>
          <w:rFonts w:ascii="Open Sans" w:hAnsi="Open Sans" w:cs="Open Sans"/>
          <w:b/>
          <w:color w:val="244061" w:themeColor="accent1" w:themeShade="80"/>
        </w:rPr>
      </w:pPr>
      <w:r w:rsidRPr="00D34ADC">
        <w:rPr>
          <w:rFonts w:ascii="Open Sans" w:hAnsi="Open Sans" w:cs="Open Sans"/>
          <w:color w:val="244061" w:themeColor="accent1" w:themeShade="80"/>
        </w:rPr>
        <w:t xml:space="preserve">       </w:t>
      </w:r>
    </w:p>
    <w:p w:rsidR="00650351" w:rsidRPr="00D34ADC" w:rsidRDefault="00650351" w:rsidP="00650351">
      <w:pPr>
        <w:tabs>
          <w:tab w:val="left" w:pos="3990"/>
        </w:tabs>
        <w:rPr>
          <w:rFonts w:ascii="Open Sans" w:hAnsi="Open Sans" w:cs="Open Sans"/>
          <w:color w:val="244061" w:themeColor="accent1" w:themeShade="80"/>
        </w:rPr>
      </w:pPr>
    </w:p>
    <w:p w:rsidR="00650351" w:rsidRPr="00D34ADC" w:rsidRDefault="00650351" w:rsidP="00650351">
      <w:pPr>
        <w:tabs>
          <w:tab w:val="left" w:pos="3990"/>
        </w:tabs>
        <w:rPr>
          <w:rFonts w:ascii="Open Sans" w:hAnsi="Open Sans" w:cs="Open Sans"/>
          <w:b/>
          <w:color w:val="244061" w:themeColor="accent1" w:themeShade="80"/>
          <w:sz w:val="24"/>
        </w:rPr>
      </w:pPr>
      <w:r w:rsidRPr="00D34ADC">
        <w:rPr>
          <w:rFonts w:ascii="Open Sans" w:hAnsi="Open Sans" w:cs="Open Sans"/>
          <w:b/>
          <w:color w:val="244061" w:themeColor="accent1" w:themeShade="80"/>
          <w:sz w:val="24"/>
        </w:rPr>
        <w:t>Task 2: Data Collection and Reporti</w:t>
      </w:r>
      <w:r w:rsidR="00B84C6E" w:rsidRPr="00D34ADC">
        <w:rPr>
          <w:rFonts w:ascii="Open Sans" w:hAnsi="Open Sans" w:cs="Open Sans"/>
          <w:b/>
          <w:color w:val="244061" w:themeColor="accent1" w:themeShade="80"/>
          <w:sz w:val="24"/>
        </w:rPr>
        <w:t xml:space="preserve">ng </w:t>
      </w:r>
      <w:r w:rsidR="00B84C6E" w:rsidRPr="00D34ADC">
        <w:rPr>
          <w:rFonts w:ascii="Open Sans" w:hAnsi="Open Sans" w:cs="Open Sans"/>
          <w:b/>
          <w:color w:val="244061" w:themeColor="accent1" w:themeShade="80"/>
          <w:sz w:val="24"/>
        </w:rPr>
        <w:tab/>
      </w:r>
      <w:r w:rsidR="00B84C6E" w:rsidRPr="00D34ADC">
        <w:rPr>
          <w:rFonts w:ascii="Open Sans" w:hAnsi="Open Sans" w:cs="Open Sans"/>
          <w:b/>
          <w:color w:val="244061" w:themeColor="accent1" w:themeShade="80"/>
          <w:sz w:val="24"/>
        </w:rPr>
        <w:tab/>
      </w:r>
      <w:r w:rsidR="00B84C6E" w:rsidRPr="00D34ADC">
        <w:rPr>
          <w:rFonts w:ascii="Open Sans" w:hAnsi="Open Sans" w:cs="Open Sans"/>
          <w:b/>
          <w:color w:val="244061" w:themeColor="accent1" w:themeShade="80"/>
          <w:sz w:val="24"/>
        </w:rPr>
        <w:tab/>
        <w:t xml:space="preserve">        </w:t>
      </w:r>
      <w:r w:rsidR="00976552" w:rsidRPr="00D34ADC">
        <w:rPr>
          <w:rFonts w:ascii="Open Sans" w:hAnsi="Open Sans" w:cs="Open Sans"/>
          <w:b/>
          <w:color w:val="244061" w:themeColor="accent1" w:themeShade="80"/>
          <w:sz w:val="24"/>
        </w:rPr>
        <w:tab/>
      </w:r>
      <w:r w:rsidR="00976552" w:rsidRPr="00D34ADC">
        <w:rPr>
          <w:rFonts w:ascii="Open Sans" w:hAnsi="Open Sans" w:cs="Open Sans"/>
          <w:b/>
          <w:color w:val="244061" w:themeColor="accent1" w:themeShade="80"/>
          <w:sz w:val="24"/>
        </w:rPr>
        <w:tab/>
      </w:r>
      <w:r w:rsidR="00B84C6E" w:rsidRPr="00D34ADC">
        <w:rPr>
          <w:rFonts w:ascii="Open Sans" w:hAnsi="Open Sans" w:cs="Open Sans"/>
          <w:b/>
          <w:color w:val="244061" w:themeColor="accent1" w:themeShade="80"/>
          <w:sz w:val="24"/>
        </w:rPr>
        <w:t>Task Budget: $</w:t>
      </w:r>
      <w:r w:rsidR="00976552" w:rsidRPr="00D34ADC">
        <w:rPr>
          <w:rFonts w:ascii="Open Sans" w:hAnsi="Open Sans" w:cs="Open Sans"/>
          <w:b/>
          <w:color w:val="244061" w:themeColor="accent1" w:themeShade="80"/>
          <w:sz w:val="24"/>
        </w:rPr>
        <w:t>0.00</w:t>
      </w:r>
    </w:p>
    <w:p w:rsidR="00650351" w:rsidRPr="00D34ADC" w:rsidRDefault="00650351" w:rsidP="00650351">
      <w:pPr>
        <w:tabs>
          <w:tab w:val="left" w:pos="3990"/>
        </w:tabs>
        <w:rPr>
          <w:rFonts w:ascii="Open Sans" w:hAnsi="Open Sans" w:cs="Open Sans"/>
          <w:color w:val="244061" w:themeColor="accent1" w:themeShade="80"/>
        </w:rPr>
      </w:pPr>
      <w:r w:rsidRPr="00D34ADC">
        <w:rPr>
          <w:rFonts w:ascii="Open Sans" w:hAnsi="Open Sans" w:cs="Open Sans"/>
          <w:color w:val="244061" w:themeColor="accent1" w:themeShade="80"/>
        </w:rPr>
        <w:t xml:space="preserve">Republic Services provided monthly reports of tonnages and customer counts to </w:t>
      </w:r>
      <w:r w:rsidR="009C71BA" w:rsidRPr="00D34ADC">
        <w:rPr>
          <w:rFonts w:ascii="Open Sans" w:hAnsi="Open Sans" w:cs="Open Sans"/>
          <w:color w:val="244061" w:themeColor="accent1" w:themeShade="80"/>
        </w:rPr>
        <w:t>the County for all areas of Snohomish</w:t>
      </w:r>
      <w:r w:rsidRPr="00D34ADC">
        <w:rPr>
          <w:rFonts w:ascii="Open Sans" w:hAnsi="Open Sans" w:cs="Open Sans"/>
          <w:color w:val="244061" w:themeColor="accent1" w:themeShade="80"/>
        </w:rPr>
        <w:t xml:space="preserve"> County served by RS which were provided to the county by the end of the following month.</w:t>
      </w:r>
      <w:r w:rsidR="009C71BA" w:rsidRPr="00D34ADC">
        <w:rPr>
          <w:rFonts w:ascii="Open Sans" w:hAnsi="Open Sans" w:cs="Open Sans"/>
          <w:color w:val="244061" w:themeColor="accent1" w:themeShade="80"/>
        </w:rPr>
        <w:t xml:space="preserve">  This budget to complete this task comes out of the administrative fees outlined in task 1.  </w:t>
      </w:r>
      <w:r w:rsidRPr="00D34ADC">
        <w:rPr>
          <w:rFonts w:ascii="Open Sans" w:hAnsi="Open Sans" w:cs="Open Sans"/>
          <w:color w:val="244061" w:themeColor="accent1" w:themeShade="80"/>
        </w:rPr>
        <w:t xml:space="preserve">  </w:t>
      </w:r>
    </w:p>
    <w:p w:rsidR="00650351" w:rsidRPr="00D34ADC" w:rsidRDefault="00650351" w:rsidP="009C71BA">
      <w:pPr>
        <w:tabs>
          <w:tab w:val="left" w:pos="3990"/>
        </w:tabs>
        <w:rPr>
          <w:rFonts w:ascii="Open Sans" w:hAnsi="Open Sans" w:cs="Open Sans"/>
          <w:b/>
          <w:color w:val="244061" w:themeColor="accent1" w:themeShade="80"/>
          <w:sz w:val="24"/>
        </w:rPr>
      </w:pPr>
    </w:p>
    <w:p w:rsidR="00976552" w:rsidRPr="00D34ADC" w:rsidRDefault="00D34ADC" w:rsidP="00650351">
      <w:pPr>
        <w:tabs>
          <w:tab w:val="left" w:pos="3990"/>
        </w:tabs>
        <w:rPr>
          <w:rFonts w:ascii="Open Sans" w:hAnsi="Open Sans" w:cs="Open Sans"/>
          <w:b/>
          <w:color w:val="244061" w:themeColor="accent1" w:themeShade="80"/>
          <w:sz w:val="24"/>
        </w:rPr>
      </w:pPr>
      <w:r>
        <w:rPr>
          <w:rFonts w:ascii="Open Sans" w:hAnsi="Open Sans" w:cs="Open Sans"/>
          <w:b/>
          <w:color w:val="244061" w:themeColor="accent1" w:themeShade="80"/>
          <w:sz w:val="24"/>
        </w:rPr>
        <w:t>Task 3: Annual Mailer</w:t>
      </w:r>
      <w:r>
        <w:rPr>
          <w:rFonts w:ascii="Open Sans" w:hAnsi="Open Sans" w:cs="Open Sans"/>
          <w:b/>
          <w:color w:val="244061" w:themeColor="accent1" w:themeShade="80"/>
          <w:sz w:val="24"/>
        </w:rPr>
        <w:tab/>
      </w:r>
      <w:r>
        <w:rPr>
          <w:rFonts w:ascii="Open Sans" w:hAnsi="Open Sans" w:cs="Open Sans"/>
          <w:b/>
          <w:color w:val="244061" w:themeColor="accent1" w:themeShade="80"/>
          <w:sz w:val="24"/>
        </w:rPr>
        <w:tab/>
      </w:r>
      <w:r>
        <w:rPr>
          <w:rFonts w:ascii="Open Sans" w:hAnsi="Open Sans" w:cs="Open Sans"/>
          <w:b/>
          <w:color w:val="244061" w:themeColor="accent1" w:themeShade="80"/>
          <w:sz w:val="24"/>
        </w:rPr>
        <w:tab/>
      </w:r>
      <w:r>
        <w:rPr>
          <w:rFonts w:ascii="Open Sans" w:hAnsi="Open Sans" w:cs="Open Sans"/>
          <w:b/>
          <w:color w:val="244061" w:themeColor="accent1" w:themeShade="80"/>
          <w:sz w:val="24"/>
        </w:rPr>
        <w:tab/>
      </w:r>
      <w:r>
        <w:rPr>
          <w:rFonts w:ascii="Open Sans" w:hAnsi="Open Sans" w:cs="Open Sans"/>
          <w:b/>
          <w:color w:val="244061" w:themeColor="accent1" w:themeShade="80"/>
          <w:sz w:val="24"/>
        </w:rPr>
        <w:tab/>
      </w:r>
      <w:r w:rsidR="001A3D5D" w:rsidRPr="00D34ADC">
        <w:rPr>
          <w:rFonts w:ascii="Open Sans" w:hAnsi="Open Sans" w:cs="Open Sans"/>
          <w:b/>
          <w:color w:val="244061" w:themeColor="accent1" w:themeShade="80"/>
          <w:sz w:val="24"/>
        </w:rPr>
        <w:t>Task Budget: $10,000.00</w:t>
      </w:r>
    </w:p>
    <w:p w:rsidR="00976552" w:rsidRPr="00D34ADC" w:rsidRDefault="000612E3" w:rsidP="00650351">
      <w:pPr>
        <w:tabs>
          <w:tab w:val="left" w:pos="3990"/>
        </w:tabs>
        <w:rPr>
          <w:rFonts w:ascii="Open Sans" w:hAnsi="Open Sans" w:cs="Open Sans"/>
          <w:color w:val="244061" w:themeColor="accent1" w:themeShade="80"/>
        </w:rPr>
      </w:pPr>
      <w:r>
        <w:rPr>
          <w:rFonts w:ascii="Open Sans" w:hAnsi="Open Sans" w:cs="Open Sans"/>
          <w:color w:val="244061" w:themeColor="accent1" w:themeShade="80"/>
        </w:rPr>
        <w:t>The revenue share administrator</w:t>
      </w:r>
      <w:r w:rsidR="000B6A89" w:rsidRPr="00D34ADC">
        <w:rPr>
          <w:rFonts w:ascii="Open Sans" w:hAnsi="Open Sans" w:cs="Open Sans"/>
          <w:color w:val="244061" w:themeColor="accent1" w:themeShade="80"/>
        </w:rPr>
        <w:t xml:space="preserve"> has made efforts to standardize the accepted materials list to help reduce the amount of confusion for customers</w:t>
      </w:r>
      <w:r>
        <w:rPr>
          <w:rFonts w:ascii="Open Sans" w:hAnsi="Open Sans" w:cs="Open Sans"/>
          <w:color w:val="244061" w:themeColor="accent1" w:themeShade="80"/>
        </w:rPr>
        <w:t xml:space="preserve"> with </w:t>
      </w:r>
      <w:r w:rsidR="000B6A89" w:rsidRPr="00D34ADC">
        <w:rPr>
          <w:rFonts w:ascii="Open Sans" w:hAnsi="Open Sans" w:cs="Open Sans"/>
          <w:color w:val="244061" w:themeColor="accent1" w:themeShade="80"/>
        </w:rPr>
        <w:t xml:space="preserve">continued involvement in the NW Commingled Workgroup which </w:t>
      </w:r>
      <w:r w:rsidR="001A3D5D" w:rsidRPr="00D34ADC">
        <w:rPr>
          <w:rFonts w:ascii="Open Sans" w:hAnsi="Open Sans" w:cs="Open Sans"/>
          <w:color w:val="244061" w:themeColor="accent1" w:themeShade="80"/>
        </w:rPr>
        <w:t>h</w:t>
      </w:r>
      <w:r>
        <w:rPr>
          <w:rFonts w:ascii="Open Sans" w:hAnsi="Open Sans" w:cs="Open Sans"/>
          <w:color w:val="244061" w:themeColor="accent1" w:themeShade="80"/>
        </w:rPr>
        <w:t>as provided research findings of a</w:t>
      </w:r>
      <w:r w:rsidR="001A3D5D" w:rsidRPr="00D34ADC">
        <w:rPr>
          <w:rFonts w:ascii="Open Sans" w:hAnsi="Open Sans" w:cs="Open Sans"/>
          <w:color w:val="244061" w:themeColor="accent1" w:themeShade="80"/>
        </w:rPr>
        <w:t xml:space="preserve"> priority contaminants and recyclables list</w:t>
      </w:r>
      <w:r w:rsidR="000B6A89" w:rsidRPr="00D34ADC">
        <w:rPr>
          <w:rFonts w:ascii="Open Sans" w:hAnsi="Open Sans" w:cs="Open Sans"/>
          <w:color w:val="244061" w:themeColor="accent1" w:themeShade="80"/>
        </w:rPr>
        <w:t xml:space="preserve">.  </w:t>
      </w:r>
      <w:r w:rsidR="009C71BA" w:rsidRPr="00D34ADC">
        <w:rPr>
          <w:rFonts w:ascii="Open Sans" w:hAnsi="Open Sans" w:cs="Open Sans"/>
          <w:color w:val="244061" w:themeColor="accent1" w:themeShade="80"/>
        </w:rPr>
        <w:t>An updated annual brochure</w:t>
      </w:r>
      <w:r w:rsidR="000B6A89" w:rsidRPr="00D34ADC">
        <w:rPr>
          <w:rFonts w:ascii="Open Sans" w:hAnsi="Open Sans" w:cs="Open Sans"/>
          <w:color w:val="244061" w:themeColor="accent1" w:themeShade="80"/>
        </w:rPr>
        <w:t xml:space="preserve"> was</w:t>
      </w:r>
      <w:r>
        <w:rPr>
          <w:rFonts w:ascii="Open Sans" w:hAnsi="Open Sans" w:cs="Open Sans"/>
          <w:color w:val="244061" w:themeColor="accent1" w:themeShade="80"/>
        </w:rPr>
        <w:t xml:space="preserve"> re-designed with these recommendations </w:t>
      </w:r>
      <w:proofErr w:type="gramStart"/>
      <w:r>
        <w:rPr>
          <w:rFonts w:ascii="Open Sans" w:hAnsi="Open Sans" w:cs="Open Sans"/>
          <w:color w:val="244061" w:themeColor="accent1" w:themeShade="80"/>
        </w:rPr>
        <w:t xml:space="preserve">and </w:t>
      </w:r>
      <w:r w:rsidR="001A3D5D" w:rsidRPr="00D34ADC">
        <w:rPr>
          <w:rFonts w:ascii="Open Sans" w:hAnsi="Open Sans" w:cs="Open Sans"/>
          <w:color w:val="244061" w:themeColor="accent1" w:themeShade="80"/>
        </w:rPr>
        <w:t xml:space="preserve"> mailed</w:t>
      </w:r>
      <w:proofErr w:type="gramEnd"/>
      <w:r w:rsidR="000B6A89" w:rsidRPr="00D34ADC">
        <w:rPr>
          <w:rFonts w:ascii="Open Sans" w:hAnsi="Open Sans" w:cs="Open Sans"/>
          <w:color w:val="244061" w:themeColor="accent1" w:themeShade="80"/>
        </w:rPr>
        <w:t xml:space="preserve"> to</w:t>
      </w:r>
      <w:r w:rsidR="001A3D5D" w:rsidRPr="00D34ADC">
        <w:rPr>
          <w:rFonts w:ascii="Open Sans" w:hAnsi="Open Sans" w:cs="Open Sans"/>
          <w:color w:val="244061" w:themeColor="accent1" w:themeShade="80"/>
        </w:rPr>
        <w:t xml:space="preserve"> residents in</w:t>
      </w:r>
      <w:r w:rsidR="000B6A89" w:rsidRPr="00D34ADC">
        <w:rPr>
          <w:rFonts w:ascii="Open Sans" w:hAnsi="Open Sans" w:cs="Open Sans"/>
          <w:color w:val="244061" w:themeColor="accent1" w:themeShade="80"/>
        </w:rPr>
        <w:t xml:space="preserve"> Sno</w:t>
      </w:r>
      <w:r w:rsidR="001A3D5D" w:rsidRPr="00D34ADC">
        <w:rPr>
          <w:rFonts w:ascii="Open Sans" w:hAnsi="Open Sans" w:cs="Open Sans"/>
          <w:color w:val="244061" w:themeColor="accent1" w:themeShade="80"/>
        </w:rPr>
        <w:t>homish County RSA customer areas the week of May 1, 2018.</w:t>
      </w:r>
      <w:r w:rsidR="000B6A89" w:rsidRPr="00D34ADC">
        <w:rPr>
          <w:rFonts w:ascii="Open Sans" w:hAnsi="Open Sans" w:cs="Open Sans"/>
          <w:color w:val="244061" w:themeColor="accent1" w:themeShade="80"/>
        </w:rPr>
        <w:t xml:space="preserve"> </w:t>
      </w:r>
    </w:p>
    <w:p w:rsidR="001009A8" w:rsidRPr="00D34ADC" w:rsidRDefault="001009A8" w:rsidP="00650351">
      <w:pPr>
        <w:tabs>
          <w:tab w:val="left" w:pos="3990"/>
        </w:tabs>
        <w:rPr>
          <w:rFonts w:ascii="Open Sans" w:hAnsi="Open Sans" w:cs="Open Sans"/>
          <w:color w:val="244061" w:themeColor="accent1" w:themeShade="80"/>
        </w:rPr>
      </w:pPr>
    </w:p>
    <w:tbl>
      <w:tblPr>
        <w:tblStyle w:val="LightList-Accent1"/>
        <w:tblW w:w="0" w:type="auto"/>
        <w:jc w:val="center"/>
        <w:tblLook w:val="04A0" w:firstRow="1" w:lastRow="0" w:firstColumn="1" w:lastColumn="0" w:noHBand="0" w:noVBand="1"/>
      </w:tblPr>
      <w:tblGrid>
        <w:gridCol w:w="3192"/>
        <w:gridCol w:w="2226"/>
        <w:gridCol w:w="1710"/>
        <w:gridCol w:w="1710"/>
      </w:tblGrid>
      <w:tr w:rsidR="00D34ADC" w:rsidRPr="00D34ADC" w:rsidTr="000D7CC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rsidR="00D34ADC" w:rsidRPr="00EE64B9" w:rsidRDefault="00D34ADC" w:rsidP="00C56FCA">
            <w:pPr>
              <w:rPr>
                <w:rFonts w:ascii="Open Sans" w:hAnsi="Open Sans" w:cs="Open Sans"/>
                <w:b w:val="0"/>
                <w:sz w:val="20"/>
                <w:szCs w:val="20"/>
              </w:rPr>
            </w:pPr>
            <w:r w:rsidRPr="00EE64B9">
              <w:rPr>
                <w:rFonts w:ascii="Open Sans" w:hAnsi="Open Sans" w:cs="Open Sans"/>
                <w:sz w:val="20"/>
                <w:szCs w:val="20"/>
              </w:rPr>
              <w:t>Project</w:t>
            </w:r>
          </w:p>
        </w:tc>
        <w:tc>
          <w:tcPr>
            <w:tcW w:w="2226" w:type="dxa"/>
          </w:tcPr>
          <w:p w:rsidR="00D34ADC" w:rsidRPr="00EE64B9" w:rsidRDefault="00D34ADC" w:rsidP="00C56FCA">
            <w:pP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0"/>
                <w:szCs w:val="20"/>
              </w:rPr>
            </w:pPr>
            <w:r w:rsidRPr="00EE64B9">
              <w:rPr>
                <w:rFonts w:ascii="Open Sans" w:hAnsi="Open Sans" w:cs="Open Sans"/>
                <w:sz w:val="20"/>
                <w:szCs w:val="20"/>
              </w:rPr>
              <w:t xml:space="preserve">Budgeted Spend 2 </w:t>
            </w:r>
            <w:proofErr w:type="spellStart"/>
            <w:r w:rsidRPr="00EE64B9">
              <w:rPr>
                <w:rFonts w:ascii="Open Sans" w:hAnsi="Open Sans" w:cs="Open Sans"/>
                <w:sz w:val="20"/>
                <w:szCs w:val="20"/>
              </w:rPr>
              <w:t>yrs</w:t>
            </w:r>
            <w:proofErr w:type="spellEnd"/>
          </w:p>
        </w:tc>
        <w:tc>
          <w:tcPr>
            <w:tcW w:w="1710" w:type="dxa"/>
          </w:tcPr>
          <w:p w:rsidR="00D34ADC" w:rsidRPr="00EE64B9" w:rsidRDefault="00D34ADC" w:rsidP="00C56FCA">
            <w:pP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0"/>
                <w:szCs w:val="20"/>
              </w:rPr>
            </w:pPr>
            <w:r w:rsidRPr="00EE64B9">
              <w:rPr>
                <w:rFonts w:ascii="Open Sans" w:hAnsi="Open Sans" w:cs="Open Sans"/>
                <w:sz w:val="20"/>
                <w:szCs w:val="20"/>
              </w:rPr>
              <w:t>Actual</w:t>
            </w:r>
            <w:r>
              <w:rPr>
                <w:rFonts w:ascii="Open Sans" w:hAnsi="Open Sans" w:cs="Open Sans"/>
                <w:sz w:val="20"/>
                <w:szCs w:val="20"/>
              </w:rPr>
              <w:t>s</w:t>
            </w:r>
            <w:r w:rsidRPr="00EE64B9">
              <w:rPr>
                <w:rFonts w:ascii="Open Sans" w:hAnsi="Open Sans" w:cs="Open Sans"/>
                <w:sz w:val="20"/>
                <w:szCs w:val="20"/>
              </w:rPr>
              <w:t xml:space="preserve"> </w:t>
            </w:r>
            <w:r>
              <w:rPr>
                <w:rFonts w:ascii="Open Sans" w:hAnsi="Open Sans" w:cs="Open Sans"/>
                <w:sz w:val="20"/>
                <w:szCs w:val="20"/>
              </w:rPr>
              <w:t xml:space="preserve">May </w:t>
            </w:r>
            <w:r w:rsidRPr="00EE64B9">
              <w:rPr>
                <w:rFonts w:ascii="Open Sans" w:hAnsi="Open Sans" w:cs="Open Sans"/>
                <w:sz w:val="20"/>
                <w:szCs w:val="20"/>
              </w:rPr>
              <w:t>2017</w:t>
            </w:r>
            <w:r>
              <w:rPr>
                <w:rFonts w:ascii="Open Sans" w:hAnsi="Open Sans" w:cs="Open Sans"/>
                <w:sz w:val="20"/>
                <w:szCs w:val="20"/>
              </w:rPr>
              <w:t>- Apr 20</w:t>
            </w:r>
            <w:r w:rsidRPr="00EE64B9">
              <w:rPr>
                <w:rFonts w:ascii="Open Sans" w:hAnsi="Open Sans" w:cs="Open Sans"/>
                <w:sz w:val="20"/>
                <w:szCs w:val="20"/>
              </w:rPr>
              <w:t>18</w:t>
            </w:r>
          </w:p>
        </w:tc>
        <w:tc>
          <w:tcPr>
            <w:tcW w:w="1710" w:type="dxa"/>
          </w:tcPr>
          <w:p w:rsidR="00D34ADC" w:rsidRPr="00EE64B9" w:rsidRDefault="00D34ADC" w:rsidP="00C56FCA">
            <w:pP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0"/>
                <w:szCs w:val="20"/>
              </w:rPr>
            </w:pPr>
            <w:r w:rsidRPr="00EE64B9">
              <w:rPr>
                <w:rFonts w:ascii="Open Sans" w:hAnsi="Open Sans" w:cs="Open Sans"/>
                <w:sz w:val="20"/>
                <w:szCs w:val="20"/>
              </w:rPr>
              <w:t>Proposed</w:t>
            </w:r>
            <w:r>
              <w:rPr>
                <w:rFonts w:ascii="Open Sans" w:hAnsi="Open Sans" w:cs="Open Sans"/>
                <w:sz w:val="20"/>
                <w:szCs w:val="20"/>
              </w:rPr>
              <w:t xml:space="preserve"> May </w:t>
            </w:r>
            <w:r w:rsidRPr="00EE64B9">
              <w:rPr>
                <w:rFonts w:ascii="Open Sans" w:hAnsi="Open Sans" w:cs="Open Sans"/>
                <w:sz w:val="20"/>
                <w:szCs w:val="20"/>
              </w:rPr>
              <w:t xml:space="preserve"> </w:t>
            </w:r>
            <w:r>
              <w:rPr>
                <w:rFonts w:ascii="Open Sans" w:hAnsi="Open Sans" w:cs="Open Sans"/>
                <w:sz w:val="20"/>
                <w:szCs w:val="20"/>
              </w:rPr>
              <w:t>2018 – Apr 20</w:t>
            </w:r>
            <w:r w:rsidRPr="00EE64B9">
              <w:rPr>
                <w:rFonts w:ascii="Open Sans" w:hAnsi="Open Sans" w:cs="Open Sans"/>
                <w:sz w:val="20"/>
                <w:szCs w:val="20"/>
              </w:rPr>
              <w:t>19</w:t>
            </w:r>
          </w:p>
        </w:tc>
      </w:tr>
      <w:tr w:rsidR="00D34ADC" w:rsidRPr="00D34ADC" w:rsidTr="000D7C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rsidR="00D34ADC" w:rsidRPr="00D34ADC" w:rsidRDefault="00D34ADC" w:rsidP="000D7CCF">
            <w:pPr>
              <w:tabs>
                <w:tab w:val="left" w:pos="3990"/>
              </w:tabs>
              <w:rPr>
                <w:rFonts w:ascii="Open Sans" w:hAnsi="Open Sans" w:cs="Open Sans"/>
                <w:b w:val="0"/>
                <w:color w:val="244061" w:themeColor="accent1" w:themeShade="80"/>
              </w:rPr>
            </w:pPr>
            <w:r w:rsidRPr="00D34ADC">
              <w:rPr>
                <w:rFonts w:ascii="Open Sans" w:hAnsi="Open Sans" w:cs="Open Sans"/>
                <w:b w:val="0"/>
                <w:color w:val="244061" w:themeColor="accent1" w:themeShade="80"/>
              </w:rPr>
              <w:t>Design brochure</w:t>
            </w:r>
          </w:p>
        </w:tc>
        <w:tc>
          <w:tcPr>
            <w:tcW w:w="2226" w:type="dxa"/>
          </w:tcPr>
          <w:p w:rsidR="00D34ADC" w:rsidRPr="00D34ADC" w:rsidRDefault="00D34ADC" w:rsidP="000D7CCF">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color w:val="244061" w:themeColor="accent1" w:themeShade="80"/>
              </w:rPr>
            </w:pPr>
            <w:r w:rsidRPr="00D34ADC">
              <w:rPr>
                <w:rFonts w:ascii="Open Sans" w:hAnsi="Open Sans" w:cs="Open Sans"/>
                <w:color w:val="244061" w:themeColor="accent1" w:themeShade="80"/>
              </w:rPr>
              <w:t>$10,000</w:t>
            </w:r>
          </w:p>
        </w:tc>
        <w:tc>
          <w:tcPr>
            <w:tcW w:w="1710" w:type="dxa"/>
          </w:tcPr>
          <w:p w:rsidR="00D34ADC" w:rsidRPr="00D34ADC" w:rsidRDefault="00D34ADC" w:rsidP="00004AE3">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color w:val="244061" w:themeColor="accent1" w:themeShade="80"/>
              </w:rPr>
            </w:pPr>
            <w:r w:rsidRPr="00D34ADC">
              <w:rPr>
                <w:rFonts w:ascii="Open Sans" w:hAnsi="Open Sans" w:cs="Open Sans"/>
                <w:color w:val="244061" w:themeColor="accent1" w:themeShade="80"/>
              </w:rPr>
              <w:t>$</w:t>
            </w:r>
            <w:r>
              <w:rPr>
                <w:rFonts w:ascii="Open Sans" w:hAnsi="Open Sans" w:cs="Open Sans"/>
                <w:color w:val="244061" w:themeColor="accent1" w:themeShade="80"/>
              </w:rPr>
              <w:t>5995.83</w:t>
            </w:r>
          </w:p>
        </w:tc>
        <w:tc>
          <w:tcPr>
            <w:tcW w:w="1710" w:type="dxa"/>
          </w:tcPr>
          <w:p w:rsidR="00D34ADC" w:rsidRPr="00D34ADC" w:rsidRDefault="00D34ADC" w:rsidP="00DC2C47">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color w:val="244061" w:themeColor="accent1" w:themeShade="80"/>
              </w:rPr>
            </w:pPr>
            <w:r>
              <w:rPr>
                <w:rFonts w:ascii="Open Sans" w:hAnsi="Open Sans" w:cs="Open Sans"/>
                <w:color w:val="244061" w:themeColor="accent1" w:themeShade="80"/>
              </w:rPr>
              <w:t>$0.00</w:t>
            </w:r>
          </w:p>
        </w:tc>
      </w:tr>
      <w:tr w:rsidR="00D34ADC" w:rsidRPr="00D34ADC" w:rsidTr="000D7CCF">
        <w:trPr>
          <w:jc w:val="center"/>
        </w:trPr>
        <w:tc>
          <w:tcPr>
            <w:cnfStyle w:val="001000000000" w:firstRow="0" w:lastRow="0" w:firstColumn="1" w:lastColumn="0" w:oddVBand="0" w:evenVBand="0" w:oddHBand="0" w:evenHBand="0" w:firstRowFirstColumn="0" w:firstRowLastColumn="0" w:lastRowFirstColumn="0" w:lastRowLastColumn="0"/>
            <w:tcW w:w="3192" w:type="dxa"/>
          </w:tcPr>
          <w:p w:rsidR="00D34ADC" w:rsidRPr="00D34ADC" w:rsidRDefault="00D34ADC" w:rsidP="000D7CCF">
            <w:pPr>
              <w:tabs>
                <w:tab w:val="left" w:pos="3990"/>
              </w:tabs>
              <w:rPr>
                <w:rFonts w:ascii="Open Sans" w:hAnsi="Open Sans" w:cs="Open Sans"/>
                <w:b w:val="0"/>
                <w:color w:val="244061" w:themeColor="accent1" w:themeShade="80"/>
              </w:rPr>
            </w:pPr>
            <w:r w:rsidRPr="00D34ADC">
              <w:rPr>
                <w:rFonts w:ascii="Open Sans" w:hAnsi="Open Sans" w:cs="Open Sans"/>
                <w:b w:val="0"/>
                <w:color w:val="244061" w:themeColor="accent1" w:themeShade="80"/>
              </w:rPr>
              <w:t>Project planning</w:t>
            </w:r>
          </w:p>
        </w:tc>
        <w:tc>
          <w:tcPr>
            <w:tcW w:w="2226" w:type="dxa"/>
          </w:tcPr>
          <w:p w:rsidR="00D34ADC" w:rsidRPr="00D34ADC" w:rsidRDefault="00D34ADC" w:rsidP="000D7CCF">
            <w:pPr>
              <w:tabs>
                <w:tab w:val="left" w:pos="3990"/>
              </w:tabs>
              <w:cnfStyle w:val="000000000000" w:firstRow="0" w:lastRow="0" w:firstColumn="0" w:lastColumn="0" w:oddVBand="0" w:evenVBand="0" w:oddHBand="0" w:evenHBand="0" w:firstRowFirstColumn="0" w:firstRowLastColumn="0" w:lastRowFirstColumn="0" w:lastRowLastColumn="0"/>
              <w:rPr>
                <w:rFonts w:ascii="Open Sans" w:hAnsi="Open Sans" w:cs="Open Sans"/>
                <w:color w:val="244061" w:themeColor="accent1" w:themeShade="80"/>
              </w:rPr>
            </w:pPr>
          </w:p>
        </w:tc>
        <w:tc>
          <w:tcPr>
            <w:tcW w:w="1710" w:type="dxa"/>
          </w:tcPr>
          <w:p w:rsidR="00D34ADC" w:rsidRPr="00D34ADC" w:rsidRDefault="00D34ADC" w:rsidP="000D7CCF">
            <w:pPr>
              <w:tabs>
                <w:tab w:val="left" w:pos="3990"/>
              </w:tabs>
              <w:cnfStyle w:val="000000000000" w:firstRow="0" w:lastRow="0" w:firstColumn="0" w:lastColumn="0" w:oddVBand="0" w:evenVBand="0" w:oddHBand="0" w:evenHBand="0" w:firstRowFirstColumn="0" w:firstRowLastColumn="0" w:lastRowFirstColumn="0" w:lastRowLastColumn="0"/>
              <w:rPr>
                <w:rFonts w:ascii="Open Sans" w:hAnsi="Open Sans" w:cs="Open Sans"/>
                <w:color w:val="244061" w:themeColor="accent1" w:themeShade="80"/>
              </w:rPr>
            </w:pPr>
            <w:r w:rsidRPr="00D34ADC">
              <w:rPr>
                <w:rFonts w:ascii="Open Sans" w:hAnsi="Open Sans" w:cs="Open Sans"/>
                <w:color w:val="244061" w:themeColor="accent1" w:themeShade="80"/>
              </w:rPr>
              <w:t>$</w:t>
            </w:r>
            <w:r w:rsidR="008105D7">
              <w:rPr>
                <w:rFonts w:ascii="Open Sans" w:hAnsi="Open Sans" w:cs="Open Sans"/>
                <w:color w:val="244061" w:themeColor="accent1" w:themeShade="80"/>
              </w:rPr>
              <w:t>110.00</w:t>
            </w:r>
          </w:p>
        </w:tc>
        <w:tc>
          <w:tcPr>
            <w:tcW w:w="1710" w:type="dxa"/>
          </w:tcPr>
          <w:p w:rsidR="00D34ADC" w:rsidRPr="00D34ADC" w:rsidRDefault="00D34ADC" w:rsidP="00DC2C47">
            <w:pPr>
              <w:tabs>
                <w:tab w:val="left" w:pos="3990"/>
              </w:tabs>
              <w:cnfStyle w:val="000000000000" w:firstRow="0" w:lastRow="0" w:firstColumn="0" w:lastColumn="0" w:oddVBand="0" w:evenVBand="0" w:oddHBand="0" w:evenHBand="0" w:firstRowFirstColumn="0" w:firstRowLastColumn="0" w:lastRowFirstColumn="0" w:lastRowLastColumn="0"/>
              <w:rPr>
                <w:rFonts w:ascii="Open Sans" w:hAnsi="Open Sans" w:cs="Open Sans"/>
                <w:color w:val="244061" w:themeColor="accent1" w:themeShade="80"/>
              </w:rPr>
            </w:pPr>
          </w:p>
        </w:tc>
      </w:tr>
      <w:tr w:rsidR="00D34ADC" w:rsidRPr="00D34ADC" w:rsidTr="000D7C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Borders>
              <w:top w:val="thinThickSmallGap" w:sz="24" w:space="0" w:color="4F81BD" w:themeColor="accent1"/>
            </w:tcBorders>
          </w:tcPr>
          <w:p w:rsidR="00D34ADC" w:rsidRPr="00D34ADC" w:rsidRDefault="00D34ADC" w:rsidP="000D7CCF">
            <w:pPr>
              <w:tabs>
                <w:tab w:val="left" w:pos="3990"/>
              </w:tabs>
              <w:rPr>
                <w:rFonts w:ascii="Open Sans" w:hAnsi="Open Sans" w:cs="Open Sans"/>
                <w:color w:val="244061" w:themeColor="accent1" w:themeShade="80"/>
              </w:rPr>
            </w:pPr>
          </w:p>
        </w:tc>
        <w:tc>
          <w:tcPr>
            <w:tcW w:w="2226" w:type="dxa"/>
            <w:tcBorders>
              <w:top w:val="thinThickSmallGap" w:sz="24" w:space="0" w:color="4F81BD" w:themeColor="accent1"/>
            </w:tcBorders>
          </w:tcPr>
          <w:p w:rsidR="00D34ADC" w:rsidRPr="00D34ADC" w:rsidRDefault="00D34ADC" w:rsidP="000D7CCF">
            <w:pPr>
              <w:tabs>
                <w:tab w:val="left" w:pos="3990"/>
              </w:tabs>
              <w:jc w:val="right"/>
              <w:cnfStyle w:val="000000100000" w:firstRow="0" w:lastRow="0" w:firstColumn="0" w:lastColumn="0" w:oddVBand="0" w:evenVBand="0" w:oddHBand="1" w:evenHBand="0" w:firstRowFirstColumn="0" w:firstRowLastColumn="0" w:lastRowFirstColumn="0" w:lastRowLastColumn="0"/>
              <w:rPr>
                <w:rFonts w:ascii="Open Sans" w:hAnsi="Open Sans" w:cs="Open Sans"/>
                <w:b/>
                <w:color w:val="244061" w:themeColor="accent1" w:themeShade="80"/>
              </w:rPr>
            </w:pPr>
            <w:r>
              <w:rPr>
                <w:rFonts w:ascii="Open Sans" w:hAnsi="Open Sans" w:cs="Open Sans"/>
                <w:b/>
                <w:color w:val="244061" w:themeColor="accent1" w:themeShade="80"/>
              </w:rPr>
              <w:t>Total</w:t>
            </w:r>
            <w:r w:rsidRPr="00D34ADC">
              <w:rPr>
                <w:rFonts w:ascii="Open Sans" w:hAnsi="Open Sans" w:cs="Open Sans"/>
                <w:b/>
                <w:color w:val="244061" w:themeColor="accent1" w:themeShade="80"/>
              </w:rPr>
              <w:t>:</w:t>
            </w:r>
          </w:p>
        </w:tc>
        <w:tc>
          <w:tcPr>
            <w:tcW w:w="1710" w:type="dxa"/>
            <w:tcBorders>
              <w:top w:val="thinThickSmallGap" w:sz="24" w:space="0" w:color="4F81BD" w:themeColor="accent1"/>
            </w:tcBorders>
          </w:tcPr>
          <w:p w:rsidR="00D34ADC" w:rsidRPr="00D34ADC" w:rsidRDefault="00D34ADC" w:rsidP="000D7CCF">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b/>
                <w:color w:val="244061" w:themeColor="accent1" w:themeShade="80"/>
              </w:rPr>
            </w:pPr>
            <w:r w:rsidRPr="00D34ADC">
              <w:rPr>
                <w:rFonts w:ascii="Open Sans" w:hAnsi="Open Sans" w:cs="Open Sans"/>
                <w:b/>
                <w:color w:val="244061" w:themeColor="accent1" w:themeShade="80"/>
              </w:rPr>
              <w:t>$</w:t>
            </w:r>
            <w:r w:rsidR="008105D7">
              <w:rPr>
                <w:rFonts w:ascii="Open Sans" w:hAnsi="Open Sans" w:cs="Open Sans"/>
                <w:b/>
                <w:color w:val="244061" w:themeColor="accent1" w:themeShade="80"/>
              </w:rPr>
              <w:t>6,105.83</w:t>
            </w:r>
          </w:p>
        </w:tc>
        <w:tc>
          <w:tcPr>
            <w:tcW w:w="1710" w:type="dxa"/>
            <w:tcBorders>
              <w:top w:val="thinThickSmallGap" w:sz="24" w:space="0" w:color="4F81BD" w:themeColor="accent1"/>
            </w:tcBorders>
          </w:tcPr>
          <w:p w:rsidR="00D34ADC" w:rsidRPr="00D34ADC" w:rsidRDefault="00D34ADC" w:rsidP="00DC2C47">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b/>
                <w:color w:val="244061" w:themeColor="accent1" w:themeShade="80"/>
              </w:rPr>
            </w:pPr>
            <w:r>
              <w:rPr>
                <w:rFonts w:ascii="Open Sans" w:hAnsi="Open Sans" w:cs="Open Sans"/>
                <w:b/>
                <w:color w:val="244061" w:themeColor="accent1" w:themeShade="80"/>
              </w:rPr>
              <w:t>$0.00</w:t>
            </w:r>
          </w:p>
        </w:tc>
      </w:tr>
    </w:tbl>
    <w:p w:rsidR="000B6A89" w:rsidRPr="00D34ADC" w:rsidRDefault="000B6A89" w:rsidP="00650351">
      <w:pPr>
        <w:tabs>
          <w:tab w:val="left" w:pos="3990"/>
        </w:tabs>
        <w:rPr>
          <w:rFonts w:ascii="Open Sans" w:hAnsi="Open Sans" w:cs="Open Sans"/>
          <w:color w:val="244061" w:themeColor="accent1" w:themeShade="80"/>
          <w:sz w:val="24"/>
        </w:rPr>
      </w:pPr>
    </w:p>
    <w:p w:rsidR="00DF1EAF" w:rsidRPr="00D34ADC" w:rsidRDefault="00DF1EAF" w:rsidP="00650351">
      <w:pPr>
        <w:tabs>
          <w:tab w:val="left" w:pos="3990"/>
        </w:tabs>
        <w:rPr>
          <w:rFonts w:ascii="Open Sans" w:hAnsi="Open Sans" w:cs="Open Sans"/>
          <w:color w:val="244061" w:themeColor="accent1" w:themeShade="80"/>
          <w:sz w:val="24"/>
        </w:rPr>
      </w:pPr>
    </w:p>
    <w:p w:rsidR="00976552" w:rsidRPr="00D34ADC" w:rsidRDefault="00976552" w:rsidP="00650351">
      <w:pPr>
        <w:tabs>
          <w:tab w:val="left" w:pos="3990"/>
        </w:tabs>
        <w:rPr>
          <w:rFonts w:ascii="Open Sans" w:hAnsi="Open Sans" w:cs="Open Sans"/>
          <w:b/>
          <w:color w:val="244061" w:themeColor="accent1" w:themeShade="80"/>
          <w:sz w:val="24"/>
        </w:rPr>
      </w:pPr>
      <w:r w:rsidRPr="00D34ADC">
        <w:rPr>
          <w:rFonts w:ascii="Open Sans" w:hAnsi="Open Sans" w:cs="Open Sans"/>
          <w:b/>
          <w:color w:val="244061" w:themeColor="accent1" w:themeShade="80"/>
          <w:sz w:val="24"/>
        </w:rPr>
        <w:t xml:space="preserve">Task 4: </w:t>
      </w:r>
      <w:r w:rsidR="001A3D5D" w:rsidRPr="00D34ADC">
        <w:rPr>
          <w:rFonts w:ascii="Open Sans" w:hAnsi="Open Sans" w:cs="Open Sans"/>
          <w:b/>
          <w:color w:val="244061" w:themeColor="accent1" w:themeShade="80"/>
          <w:sz w:val="24"/>
        </w:rPr>
        <w:t xml:space="preserve">Single Family Residence – Continuing Education </w:t>
      </w:r>
      <w:r w:rsidRPr="00D34ADC">
        <w:rPr>
          <w:rFonts w:ascii="Open Sans" w:hAnsi="Open Sans" w:cs="Open Sans"/>
          <w:b/>
          <w:color w:val="244061" w:themeColor="accent1" w:themeShade="80"/>
          <w:sz w:val="24"/>
        </w:rPr>
        <w:tab/>
        <w:t>Task Budget: $</w:t>
      </w:r>
      <w:r w:rsidR="004A01C3" w:rsidRPr="00D34ADC">
        <w:rPr>
          <w:rFonts w:ascii="Open Sans" w:hAnsi="Open Sans" w:cs="Open Sans"/>
          <w:b/>
          <w:color w:val="244061" w:themeColor="accent1" w:themeShade="80"/>
          <w:sz w:val="24"/>
        </w:rPr>
        <w:t>125,000.00</w:t>
      </w:r>
    </w:p>
    <w:p w:rsidR="000B6A89" w:rsidRPr="00D34ADC" w:rsidRDefault="004A01C3" w:rsidP="00650351">
      <w:pPr>
        <w:tabs>
          <w:tab w:val="left" w:pos="3990"/>
        </w:tabs>
        <w:rPr>
          <w:rFonts w:ascii="Open Sans" w:hAnsi="Open Sans" w:cs="Open Sans"/>
          <w:color w:val="244061" w:themeColor="accent1" w:themeShade="80"/>
        </w:rPr>
      </w:pPr>
      <w:proofErr w:type="gramStart"/>
      <w:r w:rsidRPr="00D34ADC">
        <w:rPr>
          <w:rFonts w:ascii="Open Sans" w:hAnsi="Open Sans" w:cs="Open Sans"/>
          <w:color w:val="244061" w:themeColor="accent1" w:themeShade="80"/>
        </w:rPr>
        <w:t>Ongoing education of single family residences around recycling and composting.</w:t>
      </w:r>
      <w:proofErr w:type="gramEnd"/>
      <w:r w:rsidRPr="00D34ADC">
        <w:rPr>
          <w:rFonts w:ascii="Open Sans" w:hAnsi="Open Sans" w:cs="Open Sans"/>
          <w:color w:val="244061" w:themeColor="accent1" w:themeShade="80"/>
        </w:rPr>
        <w:t xml:space="preserve"> Increase use of multilingual outreach to languages other than English.  </w:t>
      </w:r>
    </w:p>
    <w:p w:rsidR="000B6A89" w:rsidRPr="00D34ADC" w:rsidRDefault="000B6A89" w:rsidP="00650351">
      <w:pPr>
        <w:tabs>
          <w:tab w:val="left" w:pos="3990"/>
        </w:tabs>
        <w:rPr>
          <w:rFonts w:ascii="Open Sans" w:hAnsi="Open Sans" w:cs="Open Sans"/>
          <w:color w:val="244061" w:themeColor="accent1" w:themeShade="80"/>
          <w:sz w:val="24"/>
        </w:rPr>
      </w:pPr>
    </w:p>
    <w:tbl>
      <w:tblPr>
        <w:tblStyle w:val="LightList-Accent1"/>
        <w:tblW w:w="10026" w:type="dxa"/>
        <w:jc w:val="center"/>
        <w:tblLook w:val="04A0" w:firstRow="1" w:lastRow="0" w:firstColumn="1" w:lastColumn="0" w:noHBand="0" w:noVBand="1"/>
      </w:tblPr>
      <w:tblGrid>
        <w:gridCol w:w="3994"/>
        <w:gridCol w:w="2049"/>
        <w:gridCol w:w="2051"/>
        <w:gridCol w:w="1932"/>
      </w:tblGrid>
      <w:tr w:rsidR="006B1E2E" w:rsidRPr="00D34ADC" w:rsidTr="00AD0AE5">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3994" w:type="dxa"/>
          </w:tcPr>
          <w:p w:rsidR="006B1E2E" w:rsidRPr="00EE64B9" w:rsidRDefault="006B1E2E" w:rsidP="00C56FCA">
            <w:pPr>
              <w:rPr>
                <w:rFonts w:ascii="Open Sans" w:hAnsi="Open Sans" w:cs="Open Sans"/>
                <w:b w:val="0"/>
                <w:sz w:val="20"/>
                <w:szCs w:val="20"/>
              </w:rPr>
            </w:pPr>
            <w:r w:rsidRPr="00EE64B9">
              <w:rPr>
                <w:rFonts w:ascii="Open Sans" w:hAnsi="Open Sans" w:cs="Open Sans"/>
                <w:sz w:val="20"/>
                <w:szCs w:val="20"/>
              </w:rPr>
              <w:t>Project</w:t>
            </w:r>
          </w:p>
        </w:tc>
        <w:tc>
          <w:tcPr>
            <w:tcW w:w="2049" w:type="dxa"/>
          </w:tcPr>
          <w:p w:rsidR="006B1E2E" w:rsidRPr="00EE64B9" w:rsidRDefault="006B1E2E" w:rsidP="00C56FCA">
            <w:pP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0"/>
                <w:szCs w:val="20"/>
              </w:rPr>
            </w:pPr>
            <w:r w:rsidRPr="00EE64B9">
              <w:rPr>
                <w:rFonts w:ascii="Open Sans" w:hAnsi="Open Sans" w:cs="Open Sans"/>
                <w:sz w:val="20"/>
                <w:szCs w:val="20"/>
              </w:rPr>
              <w:t xml:space="preserve">Budgeted Spend 2 </w:t>
            </w:r>
            <w:proofErr w:type="spellStart"/>
            <w:r w:rsidRPr="00EE64B9">
              <w:rPr>
                <w:rFonts w:ascii="Open Sans" w:hAnsi="Open Sans" w:cs="Open Sans"/>
                <w:sz w:val="20"/>
                <w:szCs w:val="20"/>
              </w:rPr>
              <w:t>yrs</w:t>
            </w:r>
            <w:proofErr w:type="spellEnd"/>
          </w:p>
        </w:tc>
        <w:tc>
          <w:tcPr>
            <w:tcW w:w="2051" w:type="dxa"/>
          </w:tcPr>
          <w:p w:rsidR="006B1E2E" w:rsidRPr="00EE64B9" w:rsidRDefault="006B1E2E" w:rsidP="00C56FCA">
            <w:pP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0"/>
                <w:szCs w:val="20"/>
              </w:rPr>
            </w:pPr>
            <w:r w:rsidRPr="00EE64B9">
              <w:rPr>
                <w:rFonts w:ascii="Open Sans" w:hAnsi="Open Sans" w:cs="Open Sans"/>
                <w:sz w:val="20"/>
                <w:szCs w:val="20"/>
              </w:rPr>
              <w:t>Actual</w:t>
            </w:r>
            <w:r>
              <w:rPr>
                <w:rFonts w:ascii="Open Sans" w:hAnsi="Open Sans" w:cs="Open Sans"/>
                <w:sz w:val="20"/>
                <w:szCs w:val="20"/>
              </w:rPr>
              <w:t>s</w:t>
            </w:r>
            <w:r w:rsidRPr="00EE64B9">
              <w:rPr>
                <w:rFonts w:ascii="Open Sans" w:hAnsi="Open Sans" w:cs="Open Sans"/>
                <w:sz w:val="20"/>
                <w:szCs w:val="20"/>
              </w:rPr>
              <w:t xml:space="preserve"> </w:t>
            </w:r>
            <w:r>
              <w:rPr>
                <w:rFonts w:ascii="Open Sans" w:hAnsi="Open Sans" w:cs="Open Sans"/>
                <w:sz w:val="20"/>
                <w:szCs w:val="20"/>
              </w:rPr>
              <w:t xml:space="preserve">May </w:t>
            </w:r>
            <w:r w:rsidRPr="00EE64B9">
              <w:rPr>
                <w:rFonts w:ascii="Open Sans" w:hAnsi="Open Sans" w:cs="Open Sans"/>
                <w:sz w:val="20"/>
                <w:szCs w:val="20"/>
              </w:rPr>
              <w:t>2017</w:t>
            </w:r>
            <w:r>
              <w:rPr>
                <w:rFonts w:ascii="Open Sans" w:hAnsi="Open Sans" w:cs="Open Sans"/>
                <w:sz w:val="20"/>
                <w:szCs w:val="20"/>
              </w:rPr>
              <w:t>- Apr 20</w:t>
            </w:r>
            <w:r w:rsidRPr="00EE64B9">
              <w:rPr>
                <w:rFonts w:ascii="Open Sans" w:hAnsi="Open Sans" w:cs="Open Sans"/>
                <w:sz w:val="20"/>
                <w:szCs w:val="20"/>
              </w:rPr>
              <w:t>18</w:t>
            </w:r>
          </w:p>
        </w:tc>
        <w:tc>
          <w:tcPr>
            <w:tcW w:w="1932" w:type="dxa"/>
          </w:tcPr>
          <w:p w:rsidR="006B1E2E" w:rsidRPr="00EE64B9" w:rsidRDefault="006B1E2E" w:rsidP="00C56FCA">
            <w:pP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0"/>
                <w:szCs w:val="20"/>
              </w:rPr>
            </w:pPr>
            <w:r w:rsidRPr="00EE64B9">
              <w:rPr>
                <w:rFonts w:ascii="Open Sans" w:hAnsi="Open Sans" w:cs="Open Sans"/>
                <w:sz w:val="20"/>
                <w:szCs w:val="20"/>
              </w:rPr>
              <w:t>Proposed</w:t>
            </w:r>
            <w:r>
              <w:rPr>
                <w:rFonts w:ascii="Open Sans" w:hAnsi="Open Sans" w:cs="Open Sans"/>
                <w:sz w:val="20"/>
                <w:szCs w:val="20"/>
              </w:rPr>
              <w:t xml:space="preserve"> May </w:t>
            </w:r>
            <w:r w:rsidRPr="00EE64B9">
              <w:rPr>
                <w:rFonts w:ascii="Open Sans" w:hAnsi="Open Sans" w:cs="Open Sans"/>
                <w:sz w:val="20"/>
                <w:szCs w:val="20"/>
              </w:rPr>
              <w:t xml:space="preserve"> </w:t>
            </w:r>
            <w:r>
              <w:rPr>
                <w:rFonts w:ascii="Open Sans" w:hAnsi="Open Sans" w:cs="Open Sans"/>
                <w:sz w:val="20"/>
                <w:szCs w:val="20"/>
              </w:rPr>
              <w:t>2018 – Apr 20</w:t>
            </w:r>
            <w:r w:rsidRPr="00EE64B9">
              <w:rPr>
                <w:rFonts w:ascii="Open Sans" w:hAnsi="Open Sans" w:cs="Open Sans"/>
                <w:sz w:val="20"/>
                <w:szCs w:val="20"/>
              </w:rPr>
              <w:t>19</w:t>
            </w:r>
          </w:p>
        </w:tc>
      </w:tr>
      <w:tr w:rsidR="006B1E2E" w:rsidRPr="00D34ADC" w:rsidTr="00AD0AE5">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3994" w:type="dxa"/>
          </w:tcPr>
          <w:p w:rsidR="006B1E2E" w:rsidRPr="00D34ADC" w:rsidRDefault="006B1E2E" w:rsidP="00DF1EAF">
            <w:pPr>
              <w:tabs>
                <w:tab w:val="left" w:pos="3990"/>
              </w:tabs>
              <w:rPr>
                <w:rFonts w:ascii="Open Sans" w:hAnsi="Open Sans" w:cs="Open Sans"/>
                <w:color w:val="244061" w:themeColor="accent1" w:themeShade="80"/>
              </w:rPr>
            </w:pPr>
            <w:r>
              <w:rPr>
                <w:rFonts w:ascii="Open Sans" w:hAnsi="Open Sans" w:cs="Open Sans"/>
                <w:color w:val="244061" w:themeColor="accent1" w:themeShade="80"/>
              </w:rPr>
              <w:t>2017-2019</w:t>
            </w:r>
            <w:r w:rsidRPr="00D34ADC">
              <w:rPr>
                <w:rFonts w:ascii="Open Sans" w:hAnsi="Open Sans" w:cs="Open Sans"/>
                <w:color w:val="244061" w:themeColor="accent1" w:themeShade="80"/>
              </w:rPr>
              <w:t xml:space="preserve"> Single Family budget</w:t>
            </w:r>
          </w:p>
        </w:tc>
        <w:tc>
          <w:tcPr>
            <w:tcW w:w="2049" w:type="dxa"/>
          </w:tcPr>
          <w:p w:rsidR="006B1E2E" w:rsidRPr="00D34ADC" w:rsidRDefault="006B1E2E" w:rsidP="00AD0AE5">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color w:val="244061" w:themeColor="accent1" w:themeShade="80"/>
              </w:rPr>
            </w:pPr>
            <w:r w:rsidRPr="00D34ADC">
              <w:rPr>
                <w:rFonts w:ascii="Open Sans" w:hAnsi="Open Sans" w:cs="Open Sans"/>
                <w:color w:val="244061" w:themeColor="accent1" w:themeShade="80"/>
              </w:rPr>
              <w:t>$125,000</w:t>
            </w:r>
          </w:p>
        </w:tc>
        <w:tc>
          <w:tcPr>
            <w:tcW w:w="2051" w:type="dxa"/>
          </w:tcPr>
          <w:p w:rsidR="006B1E2E" w:rsidRPr="00D34ADC" w:rsidRDefault="006B1E2E" w:rsidP="00AD0AE5">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color w:val="244061" w:themeColor="accent1" w:themeShade="80"/>
              </w:rPr>
            </w:pPr>
          </w:p>
        </w:tc>
        <w:tc>
          <w:tcPr>
            <w:tcW w:w="1932" w:type="dxa"/>
          </w:tcPr>
          <w:p w:rsidR="006B1E2E" w:rsidRPr="00D34ADC" w:rsidRDefault="000612E3" w:rsidP="00AD0AE5">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color w:val="244061" w:themeColor="accent1" w:themeShade="80"/>
              </w:rPr>
            </w:pPr>
            <w:r>
              <w:rPr>
                <w:rFonts w:ascii="Open Sans" w:hAnsi="Open Sans" w:cs="Open Sans"/>
                <w:color w:val="244061" w:themeColor="accent1" w:themeShade="80"/>
              </w:rPr>
              <w:t>To be determined</w:t>
            </w:r>
          </w:p>
        </w:tc>
      </w:tr>
      <w:tr w:rsidR="006B1E2E" w:rsidRPr="00D34ADC" w:rsidTr="00AD0AE5">
        <w:trPr>
          <w:trHeight w:val="270"/>
          <w:jc w:val="center"/>
        </w:trPr>
        <w:tc>
          <w:tcPr>
            <w:cnfStyle w:val="001000000000" w:firstRow="0" w:lastRow="0" w:firstColumn="1" w:lastColumn="0" w:oddVBand="0" w:evenVBand="0" w:oddHBand="0" w:evenHBand="0" w:firstRowFirstColumn="0" w:firstRowLastColumn="0" w:lastRowFirstColumn="0" w:lastRowLastColumn="0"/>
            <w:tcW w:w="3994" w:type="dxa"/>
          </w:tcPr>
          <w:p w:rsidR="006B1E2E" w:rsidRPr="00D34ADC" w:rsidRDefault="006B1E2E" w:rsidP="00AD0AE5">
            <w:pPr>
              <w:tabs>
                <w:tab w:val="left" w:pos="3990"/>
              </w:tabs>
              <w:rPr>
                <w:rFonts w:ascii="Open Sans" w:hAnsi="Open Sans" w:cs="Open Sans"/>
                <w:b w:val="0"/>
                <w:color w:val="244061" w:themeColor="accent1" w:themeShade="80"/>
              </w:rPr>
            </w:pPr>
            <w:r w:rsidRPr="00D34ADC">
              <w:rPr>
                <w:rFonts w:ascii="Open Sans" w:hAnsi="Open Sans" w:cs="Open Sans"/>
                <w:b w:val="0"/>
                <w:color w:val="244061" w:themeColor="accent1" w:themeShade="80"/>
              </w:rPr>
              <w:t>Property Screening and Selection</w:t>
            </w:r>
          </w:p>
        </w:tc>
        <w:tc>
          <w:tcPr>
            <w:tcW w:w="2049" w:type="dxa"/>
          </w:tcPr>
          <w:p w:rsidR="006B1E2E" w:rsidRPr="00D34ADC" w:rsidRDefault="006B1E2E" w:rsidP="00AD0AE5">
            <w:pPr>
              <w:tabs>
                <w:tab w:val="left" w:pos="3990"/>
              </w:tabs>
              <w:cnfStyle w:val="000000000000" w:firstRow="0" w:lastRow="0" w:firstColumn="0" w:lastColumn="0" w:oddVBand="0" w:evenVBand="0" w:oddHBand="0" w:evenHBand="0" w:firstRowFirstColumn="0" w:firstRowLastColumn="0" w:lastRowFirstColumn="0" w:lastRowLastColumn="0"/>
              <w:rPr>
                <w:rFonts w:ascii="Open Sans" w:hAnsi="Open Sans" w:cs="Open Sans"/>
                <w:color w:val="244061" w:themeColor="accent1" w:themeShade="80"/>
              </w:rPr>
            </w:pPr>
          </w:p>
        </w:tc>
        <w:tc>
          <w:tcPr>
            <w:tcW w:w="2051" w:type="dxa"/>
          </w:tcPr>
          <w:p w:rsidR="006B1E2E" w:rsidRPr="00D34ADC" w:rsidRDefault="006B1E2E" w:rsidP="008105D7">
            <w:pPr>
              <w:tabs>
                <w:tab w:val="left" w:pos="3990"/>
              </w:tabs>
              <w:cnfStyle w:val="000000000000" w:firstRow="0" w:lastRow="0" w:firstColumn="0" w:lastColumn="0" w:oddVBand="0" w:evenVBand="0" w:oddHBand="0" w:evenHBand="0" w:firstRowFirstColumn="0" w:firstRowLastColumn="0" w:lastRowFirstColumn="0" w:lastRowLastColumn="0"/>
              <w:rPr>
                <w:rFonts w:ascii="Open Sans" w:hAnsi="Open Sans" w:cs="Open Sans"/>
                <w:color w:val="244061" w:themeColor="accent1" w:themeShade="80"/>
              </w:rPr>
            </w:pPr>
            <w:r w:rsidRPr="00D34ADC">
              <w:rPr>
                <w:rFonts w:ascii="Open Sans" w:hAnsi="Open Sans" w:cs="Open Sans"/>
                <w:color w:val="244061" w:themeColor="accent1" w:themeShade="80"/>
              </w:rPr>
              <w:t>$</w:t>
            </w:r>
            <w:r w:rsidR="008105D7">
              <w:rPr>
                <w:rFonts w:ascii="Open Sans" w:hAnsi="Open Sans" w:cs="Open Sans"/>
                <w:color w:val="244061" w:themeColor="accent1" w:themeShade="80"/>
              </w:rPr>
              <w:t>6</w:t>
            </w:r>
            <w:r>
              <w:rPr>
                <w:rFonts w:ascii="Open Sans" w:hAnsi="Open Sans" w:cs="Open Sans"/>
                <w:color w:val="244061" w:themeColor="accent1" w:themeShade="80"/>
              </w:rPr>
              <w:t>40.00</w:t>
            </w:r>
          </w:p>
        </w:tc>
        <w:tc>
          <w:tcPr>
            <w:tcW w:w="1932" w:type="dxa"/>
          </w:tcPr>
          <w:p w:rsidR="006B1E2E" w:rsidRPr="00D34ADC" w:rsidRDefault="006B1E2E" w:rsidP="00AD0AE5">
            <w:pPr>
              <w:tabs>
                <w:tab w:val="left" w:pos="3990"/>
              </w:tabs>
              <w:cnfStyle w:val="000000000000" w:firstRow="0" w:lastRow="0" w:firstColumn="0" w:lastColumn="0" w:oddVBand="0" w:evenVBand="0" w:oddHBand="0" w:evenHBand="0" w:firstRowFirstColumn="0" w:firstRowLastColumn="0" w:lastRowFirstColumn="0" w:lastRowLastColumn="0"/>
              <w:rPr>
                <w:rFonts w:ascii="Open Sans" w:hAnsi="Open Sans" w:cs="Open Sans"/>
                <w:color w:val="244061" w:themeColor="accent1" w:themeShade="80"/>
              </w:rPr>
            </w:pPr>
          </w:p>
        </w:tc>
      </w:tr>
      <w:tr w:rsidR="006B1E2E" w:rsidRPr="00D34ADC" w:rsidTr="00AD0AE5">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994" w:type="dxa"/>
          </w:tcPr>
          <w:p w:rsidR="006B1E2E" w:rsidRPr="00D34ADC" w:rsidRDefault="006B1E2E" w:rsidP="00DC2C47">
            <w:pPr>
              <w:tabs>
                <w:tab w:val="left" w:pos="3990"/>
              </w:tabs>
              <w:rPr>
                <w:rFonts w:ascii="Open Sans" w:hAnsi="Open Sans" w:cs="Open Sans"/>
                <w:b w:val="0"/>
                <w:color w:val="244061" w:themeColor="accent1" w:themeShade="80"/>
              </w:rPr>
            </w:pPr>
            <w:r w:rsidRPr="00D34ADC">
              <w:rPr>
                <w:rFonts w:ascii="Open Sans" w:hAnsi="Open Sans" w:cs="Open Sans"/>
                <w:b w:val="0"/>
                <w:color w:val="244061" w:themeColor="accent1" w:themeShade="80"/>
              </w:rPr>
              <w:t>Cart Tag Design</w:t>
            </w:r>
          </w:p>
        </w:tc>
        <w:tc>
          <w:tcPr>
            <w:tcW w:w="2049" w:type="dxa"/>
          </w:tcPr>
          <w:p w:rsidR="006B1E2E" w:rsidRPr="00D34ADC" w:rsidRDefault="006B1E2E" w:rsidP="00AD0AE5">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color w:val="244061" w:themeColor="accent1" w:themeShade="80"/>
              </w:rPr>
            </w:pPr>
          </w:p>
        </w:tc>
        <w:tc>
          <w:tcPr>
            <w:tcW w:w="2051" w:type="dxa"/>
          </w:tcPr>
          <w:p w:rsidR="006B1E2E" w:rsidRPr="00D34ADC" w:rsidRDefault="006B1E2E" w:rsidP="00AD0AE5">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color w:val="244061" w:themeColor="accent1" w:themeShade="80"/>
              </w:rPr>
            </w:pPr>
            <w:r w:rsidRPr="00D34ADC">
              <w:rPr>
                <w:rFonts w:ascii="Open Sans" w:hAnsi="Open Sans" w:cs="Open Sans"/>
                <w:color w:val="244061" w:themeColor="accent1" w:themeShade="80"/>
              </w:rPr>
              <w:t>$</w:t>
            </w:r>
            <w:r w:rsidR="00253834">
              <w:rPr>
                <w:rFonts w:ascii="Open Sans" w:hAnsi="Open Sans" w:cs="Open Sans"/>
                <w:color w:val="244061" w:themeColor="accent1" w:themeShade="80"/>
              </w:rPr>
              <w:t>720.00</w:t>
            </w:r>
          </w:p>
        </w:tc>
        <w:tc>
          <w:tcPr>
            <w:tcW w:w="1932" w:type="dxa"/>
          </w:tcPr>
          <w:p w:rsidR="006B1E2E" w:rsidRPr="00D34ADC" w:rsidRDefault="006B1E2E" w:rsidP="00AD0AE5">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color w:val="244061" w:themeColor="accent1" w:themeShade="80"/>
              </w:rPr>
            </w:pPr>
          </w:p>
        </w:tc>
      </w:tr>
      <w:tr w:rsidR="006B1E2E" w:rsidRPr="00D34ADC" w:rsidTr="00AD0AE5">
        <w:trPr>
          <w:trHeight w:val="285"/>
          <w:jc w:val="center"/>
        </w:trPr>
        <w:tc>
          <w:tcPr>
            <w:cnfStyle w:val="001000000000" w:firstRow="0" w:lastRow="0" w:firstColumn="1" w:lastColumn="0" w:oddVBand="0" w:evenVBand="0" w:oddHBand="0" w:evenHBand="0" w:firstRowFirstColumn="0" w:firstRowLastColumn="0" w:lastRowFirstColumn="0" w:lastRowLastColumn="0"/>
            <w:tcW w:w="3994" w:type="dxa"/>
          </w:tcPr>
          <w:p w:rsidR="006B1E2E" w:rsidRPr="00D34ADC" w:rsidRDefault="006B1E2E" w:rsidP="00AD0AE5">
            <w:pPr>
              <w:tabs>
                <w:tab w:val="left" w:pos="3990"/>
              </w:tabs>
              <w:rPr>
                <w:rFonts w:ascii="Open Sans" w:hAnsi="Open Sans" w:cs="Open Sans"/>
                <w:b w:val="0"/>
                <w:color w:val="244061" w:themeColor="accent1" w:themeShade="80"/>
              </w:rPr>
            </w:pPr>
            <w:r w:rsidRPr="00D34ADC">
              <w:rPr>
                <w:rFonts w:ascii="Open Sans" w:hAnsi="Open Sans" w:cs="Open Sans"/>
                <w:b w:val="0"/>
                <w:color w:val="244061" w:themeColor="accent1" w:themeShade="80"/>
              </w:rPr>
              <w:t>Staff Planning and Reporting</w:t>
            </w:r>
          </w:p>
        </w:tc>
        <w:tc>
          <w:tcPr>
            <w:tcW w:w="2049" w:type="dxa"/>
          </w:tcPr>
          <w:p w:rsidR="006B1E2E" w:rsidRPr="00D34ADC" w:rsidRDefault="006B1E2E" w:rsidP="00AD0AE5">
            <w:pPr>
              <w:tabs>
                <w:tab w:val="left" w:pos="3990"/>
              </w:tabs>
              <w:cnfStyle w:val="000000000000" w:firstRow="0" w:lastRow="0" w:firstColumn="0" w:lastColumn="0" w:oddVBand="0" w:evenVBand="0" w:oddHBand="0" w:evenHBand="0" w:firstRowFirstColumn="0" w:firstRowLastColumn="0" w:lastRowFirstColumn="0" w:lastRowLastColumn="0"/>
              <w:rPr>
                <w:rFonts w:ascii="Open Sans" w:hAnsi="Open Sans" w:cs="Open Sans"/>
                <w:color w:val="244061" w:themeColor="accent1" w:themeShade="80"/>
              </w:rPr>
            </w:pPr>
          </w:p>
        </w:tc>
        <w:tc>
          <w:tcPr>
            <w:tcW w:w="2051" w:type="dxa"/>
          </w:tcPr>
          <w:p w:rsidR="006B1E2E" w:rsidRPr="00D34ADC" w:rsidRDefault="00253834" w:rsidP="00AD0AE5">
            <w:pPr>
              <w:tabs>
                <w:tab w:val="left" w:pos="3990"/>
              </w:tabs>
              <w:cnfStyle w:val="000000000000" w:firstRow="0" w:lastRow="0" w:firstColumn="0" w:lastColumn="0" w:oddVBand="0" w:evenVBand="0" w:oddHBand="0" w:evenHBand="0" w:firstRowFirstColumn="0" w:firstRowLastColumn="0" w:lastRowFirstColumn="0" w:lastRowLastColumn="0"/>
              <w:rPr>
                <w:rFonts w:ascii="Open Sans" w:hAnsi="Open Sans" w:cs="Open Sans"/>
                <w:color w:val="244061" w:themeColor="accent1" w:themeShade="80"/>
              </w:rPr>
            </w:pPr>
            <w:r>
              <w:rPr>
                <w:rFonts w:ascii="Open Sans" w:hAnsi="Open Sans" w:cs="Open Sans"/>
                <w:color w:val="244061" w:themeColor="accent1" w:themeShade="80"/>
              </w:rPr>
              <w:t>$2000.00</w:t>
            </w:r>
          </w:p>
        </w:tc>
        <w:tc>
          <w:tcPr>
            <w:tcW w:w="1932" w:type="dxa"/>
          </w:tcPr>
          <w:p w:rsidR="006B1E2E" w:rsidRPr="00D34ADC" w:rsidRDefault="006B1E2E" w:rsidP="00AD0AE5">
            <w:pPr>
              <w:tabs>
                <w:tab w:val="left" w:pos="3990"/>
              </w:tabs>
              <w:cnfStyle w:val="000000000000" w:firstRow="0" w:lastRow="0" w:firstColumn="0" w:lastColumn="0" w:oddVBand="0" w:evenVBand="0" w:oddHBand="0" w:evenHBand="0" w:firstRowFirstColumn="0" w:firstRowLastColumn="0" w:lastRowFirstColumn="0" w:lastRowLastColumn="0"/>
              <w:rPr>
                <w:rFonts w:ascii="Open Sans" w:hAnsi="Open Sans" w:cs="Open Sans"/>
                <w:color w:val="244061" w:themeColor="accent1" w:themeShade="80"/>
              </w:rPr>
            </w:pPr>
          </w:p>
        </w:tc>
      </w:tr>
      <w:tr w:rsidR="006B1E2E" w:rsidRPr="00D34ADC" w:rsidTr="00AD0AE5">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3994" w:type="dxa"/>
            <w:tcBorders>
              <w:bottom w:val="single" w:sz="4" w:space="0" w:color="4F81BD" w:themeColor="accent1"/>
            </w:tcBorders>
          </w:tcPr>
          <w:p w:rsidR="006B1E2E" w:rsidRPr="00D34ADC" w:rsidRDefault="006B1E2E" w:rsidP="00AD0AE5">
            <w:pPr>
              <w:tabs>
                <w:tab w:val="left" w:pos="3990"/>
              </w:tabs>
              <w:rPr>
                <w:rFonts w:ascii="Open Sans" w:hAnsi="Open Sans" w:cs="Open Sans"/>
                <w:color w:val="244061" w:themeColor="accent1" w:themeShade="80"/>
              </w:rPr>
            </w:pPr>
          </w:p>
        </w:tc>
        <w:tc>
          <w:tcPr>
            <w:tcW w:w="2049" w:type="dxa"/>
            <w:tcBorders>
              <w:bottom w:val="single" w:sz="4" w:space="0" w:color="4F81BD" w:themeColor="accent1"/>
            </w:tcBorders>
          </w:tcPr>
          <w:p w:rsidR="006B1E2E" w:rsidRPr="00D34ADC" w:rsidRDefault="006B1E2E" w:rsidP="00AD0AE5">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color w:val="244061" w:themeColor="accent1" w:themeShade="80"/>
              </w:rPr>
            </w:pPr>
            <w:r>
              <w:rPr>
                <w:rFonts w:ascii="Open Sans" w:hAnsi="Open Sans" w:cs="Open Sans"/>
                <w:b/>
                <w:color w:val="244061" w:themeColor="accent1" w:themeShade="80"/>
              </w:rPr>
              <w:t>Total</w:t>
            </w:r>
            <w:r w:rsidRPr="00D34ADC">
              <w:rPr>
                <w:rFonts w:ascii="Open Sans" w:hAnsi="Open Sans" w:cs="Open Sans"/>
                <w:b/>
                <w:color w:val="244061" w:themeColor="accent1" w:themeShade="80"/>
              </w:rPr>
              <w:t>:</w:t>
            </w:r>
          </w:p>
        </w:tc>
        <w:tc>
          <w:tcPr>
            <w:tcW w:w="2051" w:type="dxa"/>
            <w:tcBorders>
              <w:bottom w:val="single" w:sz="4" w:space="0" w:color="4F81BD" w:themeColor="accent1"/>
            </w:tcBorders>
          </w:tcPr>
          <w:p w:rsidR="006B1E2E" w:rsidRPr="00D34ADC" w:rsidRDefault="006B1E2E" w:rsidP="00253834">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color w:val="244061" w:themeColor="accent1" w:themeShade="80"/>
              </w:rPr>
            </w:pPr>
            <w:r w:rsidRPr="00D34ADC">
              <w:rPr>
                <w:rFonts w:ascii="Open Sans" w:hAnsi="Open Sans" w:cs="Open Sans"/>
                <w:b/>
                <w:color w:val="244061" w:themeColor="accent1" w:themeShade="80"/>
              </w:rPr>
              <w:t>$</w:t>
            </w:r>
            <w:r w:rsidR="00253834">
              <w:rPr>
                <w:rFonts w:ascii="Open Sans" w:hAnsi="Open Sans" w:cs="Open Sans"/>
                <w:b/>
                <w:color w:val="244061" w:themeColor="accent1" w:themeShade="80"/>
              </w:rPr>
              <w:t>3,360.00</w:t>
            </w:r>
          </w:p>
        </w:tc>
        <w:tc>
          <w:tcPr>
            <w:tcW w:w="1932" w:type="dxa"/>
            <w:tcBorders>
              <w:bottom w:val="single" w:sz="4" w:space="0" w:color="4F81BD" w:themeColor="accent1"/>
            </w:tcBorders>
          </w:tcPr>
          <w:p w:rsidR="006B1E2E" w:rsidRPr="00D34ADC" w:rsidRDefault="006B1E2E" w:rsidP="00AD0AE5">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b/>
                <w:color w:val="244061" w:themeColor="accent1" w:themeShade="80"/>
              </w:rPr>
            </w:pPr>
          </w:p>
        </w:tc>
      </w:tr>
    </w:tbl>
    <w:p w:rsidR="000B6A89" w:rsidRPr="00D34ADC" w:rsidRDefault="000B6A89" w:rsidP="00650351">
      <w:pPr>
        <w:tabs>
          <w:tab w:val="left" w:pos="3990"/>
        </w:tabs>
        <w:rPr>
          <w:rFonts w:ascii="Open Sans" w:hAnsi="Open Sans" w:cs="Open Sans"/>
          <w:b/>
          <w:color w:val="244061" w:themeColor="accent1" w:themeShade="80"/>
          <w:sz w:val="24"/>
        </w:rPr>
      </w:pPr>
    </w:p>
    <w:p w:rsidR="00146E12" w:rsidRPr="00D34ADC" w:rsidRDefault="00146E12" w:rsidP="00650351">
      <w:pPr>
        <w:tabs>
          <w:tab w:val="left" w:pos="3990"/>
        </w:tabs>
        <w:rPr>
          <w:rFonts w:ascii="Open Sans" w:hAnsi="Open Sans" w:cs="Open Sans"/>
          <w:b/>
          <w:color w:val="244061" w:themeColor="accent1" w:themeShade="80"/>
          <w:sz w:val="24"/>
        </w:rPr>
      </w:pPr>
    </w:p>
    <w:p w:rsidR="00650351" w:rsidRPr="00D34ADC" w:rsidRDefault="00976552" w:rsidP="00650351">
      <w:pPr>
        <w:tabs>
          <w:tab w:val="left" w:pos="3990"/>
        </w:tabs>
        <w:rPr>
          <w:rFonts w:ascii="Open Sans" w:hAnsi="Open Sans" w:cs="Open Sans"/>
          <w:b/>
          <w:color w:val="244061" w:themeColor="accent1" w:themeShade="80"/>
          <w:sz w:val="24"/>
        </w:rPr>
      </w:pPr>
      <w:r w:rsidRPr="00D34ADC">
        <w:rPr>
          <w:rFonts w:ascii="Open Sans" w:hAnsi="Open Sans" w:cs="Open Sans"/>
          <w:b/>
          <w:color w:val="244061" w:themeColor="accent1" w:themeShade="80"/>
          <w:sz w:val="24"/>
        </w:rPr>
        <w:t>Task 5</w:t>
      </w:r>
      <w:r w:rsidR="00650351" w:rsidRPr="00D34ADC">
        <w:rPr>
          <w:rFonts w:ascii="Open Sans" w:hAnsi="Open Sans" w:cs="Open Sans"/>
          <w:b/>
          <w:color w:val="244061" w:themeColor="accent1" w:themeShade="80"/>
          <w:sz w:val="24"/>
        </w:rPr>
        <w:t>: Multifamily Outreach</w:t>
      </w:r>
      <w:r w:rsidR="004A01C3" w:rsidRPr="00D34ADC">
        <w:rPr>
          <w:rFonts w:ascii="Open Sans" w:hAnsi="Open Sans" w:cs="Open Sans"/>
          <w:b/>
          <w:color w:val="244061" w:themeColor="accent1" w:themeShade="80"/>
          <w:sz w:val="24"/>
        </w:rPr>
        <w:tab/>
      </w:r>
      <w:r w:rsidR="004A01C3" w:rsidRPr="00D34ADC">
        <w:rPr>
          <w:rFonts w:ascii="Open Sans" w:hAnsi="Open Sans" w:cs="Open Sans"/>
          <w:b/>
          <w:color w:val="244061" w:themeColor="accent1" w:themeShade="80"/>
          <w:sz w:val="24"/>
        </w:rPr>
        <w:tab/>
      </w:r>
      <w:r w:rsidR="004A01C3" w:rsidRPr="00D34ADC">
        <w:rPr>
          <w:rFonts w:ascii="Open Sans" w:hAnsi="Open Sans" w:cs="Open Sans"/>
          <w:b/>
          <w:color w:val="244061" w:themeColor="accent1" w:themeShade="80"/>
          <w:sz w:val="24"/>
        </w:rPr>
        <w:tab/>
      </w:r>
      <w:r w:rsidR="004A01C3" w:rsidRPr="00D34ADC">
        <w:rPr>
          <w:rFonts w:ascii="Open Sans" w:hAnsi="Open Sans" w:cs="Open Sans"/>
          <w:b/>
          <w:color w:val="244061" w:themeColor="accent1" w:themeShade="80"/>
          <w:sz w:val="24"/>
        </w:rPr>
        <w:tab/>
      </w:r>
      <w:r w:rsidR="00B84C6E" w:rsidRPr="00D34ADC">
        <w:rPr>
          <w:rFonts w:ascii="Open Sans" w:hAnsi="Open Sans" w:cs="Open Sans"/>
          <w:b/>
          <w:color w:val="244061" w:themeColor="accent1" w:themeShade="80"/>
          <w:sz w:val="24"/>
        </w:rPr>
        <w:t xml:space="preserve">   </w:t>
      </w:r>
      <w:r w:rsidRPr="00D34ADC">
        <w:rPr>
          <w:rFonts w:ascii="Open Sans" w:hAnsi="Open Sans" w:cs="Open Sans"/>
          <w:b/>
          <w:color w:val="244061" w:themeColor="accent1" w:themeShade="80"/>
          <w:sz w:val="24"/>
        </w:rPr>
        <w:tab/>
      </w:r>
      <w:r w:rsidR="00B84C6E" w:rsidRPr="00D34ADC">
        <w:rPr>
          <w:rFonts w:ascii="Open Sans" w:hAnsi="Open Sans" w:cs="Open Sans"/>
          <w:b/>
          <w:color w:val="244061" w:themeColor="accent1" w:themeShade="80"/>
          <w:sz w:val="24"/>
        </w:rPr>
        <w:t>Task Budget: $</w:t>
      </w:r>
      <w:r w:rsidR="004A01C3" w:rsidRPr="00D34ADC">
        <w:rPr>
          <w:rFonts w:ascii="Open Sans" w:hAnsi="Open Sans" w:cs="Open Sans"/>
          <w:b/>
          <w:color w:val="244061" w:themeColor="accent1" w:themeShade="80"/>
          <w:sz w:val="24"/>
        </w:rPr>
        <w:t>100,000.00</w:t>
      </w:r>
    </w:p>
    <w:p w:rsidR="00FE753D" w:rsidRPr="00D34ADC" w:rsidRDefault="001137B4" w:rsidP="00B475F9">
      <w:pPr>
        <w:rPr>
          <w:rFonts w:ascii="Open Sans" w:hAnsi="Open Sans" w:cs="Open Sans"/>
          <w:color w:val="244061" w:themeColor="accent1" w:themeShade="80"/>
        </w:rPr>
      </w:pPr>
      <w:r w:rsidRPr="00D34ADC">
        <w:rPr>
          <w:rFonts w:ascii="Open Sans" w:hAnsi="Open Sans" w:cs="Open Sans"/>
          <w:color w:val="244061" w:themeColor="accent1" w:themeShade="80"/>
        </w:rPr>
        <w:t>Republic Services and Snohomish</w:t>
      </w:r>
      <w:r w:rsidR="0008754B" w:rsidRPr="00D34ADC">
        <w:rPr>
          <w:rFonts w:ascii="Open Sans" w:hAnsi="Open Sans" w:cs="Open Sans"/>
          <w:color w:val="244061" w:themeColor="accent1" w:themeShade="80"/>
        </w:rPr>
        <w:t xml:space="preserve"> County are committed to improving or eliminating barriers to accessible and easy recycling for residents at all multifamily properties</w:t>
      </w:r>
      <w:r w:rsidR="00B2676F" w:rsidRPr="00D34ADC">
        <w:rPr>
          <w:rFonts w:ascii="Open Sans" w:hAnsi="Open Sans" w:cs="Open Sans"/>
          <w:color w:val="244061" w:themeColor="accent1" w:themeShade="80"/>
        </w:rPr>
        <w:t xml:space="preserve">.  </w:t>
      </w:r>
      <w:r w:rsidR="00FE753D" w:rsidRPr="00D34ADC">
        <w:rPr>
          <w:rFonts w:ascii="Open Sans" w:hAnsi="Open Sans" w:cs="Open Sans"/>
          <w:color w:val="244061" w:themeColor="accent1" w:themeShade="80"/>
        </w:rPr>
        <w:t>Republ</w:t>
      </w:r>
      <w:r w:rsidR="004A01C3" w:rsidRPr="00D34ADC">
        <w:rPr>
          <w:rFonts w:ascii="Open Sans" w:hAnsi="Open Sans" w:cs="Open Sans"/>
          <w:color w:val="244061" w:themeColor="accent1" w:themeShade="80"/>
        </w:rPr>
        <w:t>ic Services has 280</w:t>
      </w:r>
      <w:r w:rsidRPr="00D34ADC">
        <w:rPr>
          <w:rFonts w:ascii="Open Sans" w:hAnsi="Open Sans" w:cs="Open Sans"/>
          <w:color w:val="244061" w:themeColor="accent1" w:themeShade="80"/>
        </w:rPr>
        <w:t xml:space="preserve"> total</w:t>
      </w:r>
      <w:r w:rsidR="00FE753D" w:rsidRPr="00D34ADC">
        <w:rPr>
          <w:rFonts w:ascii="Open Sans" w:hAnsi="Open Sans" w:cs="Open Sans"/>
          <w:color w:val="244061" w:themeColor="accent1" w:themeShade="80"/>
        </w:rPr>
        <w:t xml:space="preserve"> multifamily properties</w:t>
      </w:r>
      <w:r w:rsidR="00007492" w:rsidRPr="00D34ADC">
        <w:rPr>
          <w:rFonts w:ascii="Open Sans" w:hAnsi="Open Sans" w:cs="Open Sans"/>
          <w:color w:val="244061" w:themeColor="accent1" w:themeShade="80"/>
        </w:rPr>
        <w:t xml:space="preserve">.  </w:t>
      </w:r>
      <w:r w:rsidR="004A01C3" w:rsidRPr="00D34ADC">
        <w:rPr>
          <w:rFonts w:ascii="Open Sans" w:hAnsi="Open Sans" w:cs="Open Sans"/>
          <w:color w:val="244061" w:themeColor="accent1" w:themeShade="80"/>
        </w:rPr>
        <w:t xml:space="preserve"> In the 2017-2018</w:t>
      </w:r>
      <w:r w:rsidR="00FE753D" w:rsidRPr="00D34ADC">
        <w:rPr>
          <w:rFonts w:ascii="Open Sans" w:hAnsi="Open Sans" w:cs="Open Sans"/>
          <w:color w:val="244061" w:themeColor="accent1" w:themeShade="80"/>
        </w:rPr>
        <w:t xml:space="preserve"> agreement, Republic, with assistance from Cascadia, will be able to offer assistance to </w:t>
      </w:r>
      <w:r w:rsidR="00007492" w:rsidRPr="00D34ADC">
        <w:rPr>
          <w:rFonts w:ascii="Open Sans" w:hAnsi="Open Sans" w:cs="Open Sans"/>
          <w:color w:val="244061" w:themeColor="accent1" w:themeShade="80"/>
        </w:rPr>
        <w:t xml:space="preserve">target </w:t>
      </w:r>
      <w:r w:rsidR="00FE753D" w:rsidRPr="00D34ADC">
        <w:rPr>
          <w:rFonts w:ascii="Open Sans" w:hAnsi="Open Sans" w:cs="Open Sans"/>
          <w:color w:val="244061" w:themeColor="accent1" w:themeShade="80"/>
        </w:rPr>
        <w:t>multifamily customer properti</w:t>
      </w:r>
      <w:r w:rsidR="00007492" w:rsidRPr="00D34ADC">
        <w:rPr>
          <w:rFonts w:ascii="Open Sans" w:hAnsi="Open Sans" w:cs="Open Sans"/>
          <w:color w:val="244061" w:themeColor="accent1" w:themeShade="80"/>
        </w:rPr>
        <w:t>es and provide assistance to</w:t>
      </w:r>
      <w:r w:rsidR="00FE753D" w:rsidRPr="00D34ADC">
        <w:rPr>
          <w:rFonts w:ascii="Open Sans" w:hAnsi="Open Sans" w:cs="Open Sans"/>
          <w:color w:val="244061" w:themeColor="accent1" w:themeShade="80"/>
        </w:rPr>
        <w:t xml:space="preserve"> properties that agre</w:t>
      </w:r>
      <w:r w:rsidR="00007492" w:rsidRPr="00D34ADC">
        <w:rPr>
          <w:rFonts w:ascii="Open Sans" w:hAnsi="Open Sans" w:cs="Open Sans"/>
          <w:color w:val="244061" w:themeColor="accent1" w:themeShade="80"/>
        </w:rPr>
        <w:t>e to receive it.</w:t>
      </w:r>
      <w:r w:rsidR="00FE753D" w:rsidRPr="00D34ADC">
        <w:rPr>
          <w:rFonts w:ascii="Open Sans" w:hAnsi="Open Sans" w:cs="Open Sans"/>
          <w:color w:val="244061" w:themeColor="accent1" w:themeShade="80"/>
        </w:rPr>
        <w:t xml:space="preserve"> </w:t>
      </w:r>
      <w:r w:rsidR="00007492" w:rsidRPr="00D34ADC">
        <w:rPr>
          <w:rFonts w:ascii="Open Sans" w:hAnsi="Open Sans" w:cs="Open Sans"/>
          <w:color w:val="244061" w:themeColor="accent1" w:themeShade="80"/>
        </w:rPr>
        <w:t xml:space="preserve">  </w:t>
      </w:r>
    </w:p>
    <w:p w:rsidR="00FE753D" w:rsidRPr="00D34ADC" w:rsidRDefault="00FE753D" w:rsidP="00FE753D">
      <w:pPr>
        <w:ind w:firstLine="720"/>
        <w:rPr>
          <w:rFonts w:ascii="Open Sans" w:hAnsi="Open Sans" w:cs="Open Sans"/>
          <w:color w:val="244061" w:themeColor="accent1" w:themeShade="80"/>
        </w:rPr>
      </w:pPr>
      <w:r w:rsidRPr="00D34ADC">
        <w:rPr>
          <w:rFonts w:ascii="Open Sans" w:hAnsi="Open Sans" w:cs="Open Sans"/>
          <w:color w:val="244061" w:themeColor="accent1" w:themeShade="80"/>
        </w:rPr>
        <w:t>Property assistance may include:</w:t>
      </w:r>
    </w:p>
    <w:p w:rsidR="00FE753D" w:rsidRPr="00D34ADC" w:rsidRDefault="00FE753D" w:rsidP="00FE753D">
      <w:pPr>
        <w:pStyle w:val="ListParagraph"/>
        <w:numPr>
          <w:ilvl w:val="0"/>
          <w:numId w:val="6"/>
        </w:numPr>
        <w:spacing w:after="200" w:line="276" w:lineRule="auto"/>
        <w:rPr>
          <w:rFonts w:ascii="Open Sans" w:hAnsi="Open Sans" w:cs="Open Sans"/>
          <w:color w:val="244061" w:themeColor="accent1" w:themeShade="80"/>
        </w:rPr>
      </w:pPr>
      <w:r w:rsidRPr="00D34ADC">
        <w:rPr>
          <w:rFonts w:ascii="Open Sans" w:hAnsi="Open Sans" w:cs="Open Sans"/>
          <w:color w:val="244061" w:themeColor="accent1" w:themeShade="80"/>
        </w:rPr>
        <w:t xml:space="preserve">Conveniently located garbage and recycling containers that are identified with labels and locations close to tenants.  </w:t>
      </w:r>
    </w:p>
    <w:p w:rsidR="00FE753D" w:rsidRPr="00D34ADC" w:rsidRDefault="00FE753D" w:rsidP="00FE753D">
      <w:pPr>
        <w:pStyle w:val="ListParagraph"/>
        <w:numPr>
          <w:ilvl w:val="0"/>
          <w:numId w:val="6"/>
        </w:numPr>
        <w:spacing w:after="200" w:line="276" w:lineRule="auto"/>
        <w:rPr>
          <w:rFonts w:ascii="Open Sans" w:hAnsi="Open Sans" w:cs="Open Sans"/>
          <w:color w:val="244061" w:themeColor="accent1" w:themeShade="80"/>
        </w:rPr>
      </w:pPr>
      <w:r w:rsidRPr="00D34ADC">
        <w:rPr>
          <w:rFonts w:ascii="Open Sans" w:hAnsi="Open Sans" w:cs="Open Sans"/>
          <w:color w:val="244061" w:themeColor="accent1" w:themeShade="80"/>
        </w:rPr>
        <w:t xml:space="preserve">Co-location of garbage and recycling containers in collection areas wherever possible </w:t>
      </w:r>
    </w:p>
    <w:p w:rsidR="00FE753D" w:rsidRPr="00D34ADC" w:rsidRDefault="00FE753D" w:rsidP="00FE753D">
      <w:pPr>
        <w:pStyle w:val="ListParagraph"/>
        <w:numPr>
          <w:ilvl w:val="0"/>
          <w:numId w:val="6"/>
        </w:numPr>
        <w:spacing w:after="200" w:line="276" w:lineRule="auto"/>
        <w:rPr>
          <w:rFonts w:ascii="Open Sans" w:hAnsi="Open Sans" w:cs="Open Sans"/>
          <w:color w:val="244061" w:themeColor="accent1" w:themeShade="80"/>
        </w:rPr>
      </w:pPr>
      <w:r w:rsidRPr="00D34ADC">
        <w:rPr>
          <w:rFonts w:ascii="Open Sans" w:hAnsi="Open Sans" w:cs="Open Sans"/>
          <w:color w:val="244061" w:themeColor="accent1" w:themeShade="80"/>
        </w:rPr>
        <w:t xml:space="preserve">Proper capacity for garbage and recycling with collection frequency that is appropriate to each property’s needs </w:t>
      </w:r>
    </w:p>
    <w:p w:rsidR="00FE753D" w:rsidRPr="00D34ADC" w:rsidRDefault="00FE753D" w:rsidP="00FE753D">
      <w:pPr>
        <w:pStyle w:val="ListParagraph"/>
        <w:numPr>
          <w:ilvl w:val="0"/>
          <w:numId w:val="6"/>
        </w:numPr>
        <w:spacing w:after="200" w:line="276" w:lineRule="auto"/>
        <w:rPr>
          <w:rFonts w:ascii="Open Sans" w:hAnsi="Open Sans" w:cs="Open Sans"/>
          <w:color w:val="244061" w:themeColor="accent1" w:themeShade="80"/>
        </w:rPr>
      </w:pPr>
      <w:r w:rsidRPr="00D34ADC">
        <w:rPr>
          <w:rFonts w:ascii="Open Sans" w:hAnsi="Open Sans" w:cs="Open Sans"/>
          <w:color w:val="244061" w:themeColor="accent1" w:themeShade="80"/>
        </w:rPr>
        <w:t xml:space="preserve">Reusable tote bags and educational materials distributed to residents </w:t>
      </w:r>
    </w:p>
    <w:p w:rsidR="00432E08" w:rsidRPr="00D34ADC" w:rsidRDefault="00FE753D" w:rsidP="00FE753D">
      <w:pPr>
        <w:rPr>
          <w:rFonts w:ascii="Open Sans" w:hAnsi="Open Sans" w:cs="Open Sans"/>
          <w:color w:val="244061" w:themeColor="accent1" w:themeShade="80"/>
        </w:rPr>
      </w:pPr>
      <w:r w:rsidRPr="00D34ADC">
        <w:rPr>
          <w:rFonts w:ascii="Open Sans" w:hAnsi="Open Sans" w:cs="Open Sans"/>
          <w:color w:val="244061" w:themeColor="accent1" w:themeShade="80"/>
        </w:rPr>
        <w:t>Door-to-door outreach will consist of Cascadia staff delivering recycling tote bags and educational material in the residents’ language of choice.  This outreach will be offered to all Republic UTC properties, assuming 10-20% decline the offer or are non-responsive.  Outreach will occur on weekdays between 1pm-6pm.  When a staff member reaches a resident at home, the resident will be asked to take a recycling quiz to engage them in thinking about what materials go where.  Residents will be asked to give a verbal commitment to use the bag to carry out recyclables and empty the bag into the central recycling container.  Depending on the language needs of each property, outreach may be offered in Spanish, Chinese, Ko</w:t>
      </w:r>
      <w:r w:rsidR="00B475F9" w:rsidRPr="00D34ADC">
        <w:rPr>
          <w:rFonts w:ascii="Open Sans" w:hAnsi="Open Sans" w:cs="Open Sans"/>
          <w:color w:val="244061" w:themeColor="accent1" w:themeShade="80"/>
        </w:rPr>
        <w:t xml:space="preserve">rean, Vietnamese, and Russian.  </w:t>
      </w:r>
    </w:p>
    <w:p w:rsidR="00650351" w:rsidRPr="00D34ADC" w:rsidRDefault="00650351" w:rsidP="00650351">
      <w:pPr>
        <w:tabs>
          <w:tab w:val="left" w:pos="3990"/>
        </w:tabs>
        <w:rPr>
          <w:rFonts w:ascii="Open Sans" w:hAnsi="Open Sans" w:cs="Open Sans"/>
          <w:color w:val="244061" w:themeColor="accent1" w:themeShade="80"/>
        </w:rPr>
      </w:pPr>
      <w:r w:rsidRPr="00D34ADC">
        <w:rPr>
          <w:rFonts w:ascii="Open Sans" w:hAnsi="Open Sans" w:cs="Open Sans"/>
          <w:color w:val="244061" w:themeColor="accent1" w:themeShade="80"/>
        </w:rPr>
        <w:t xml:space="preserve">      </w:t>
      </w:r>
    </w:p>
    <w:tbl>
      <w:tblPr>
        <w:tblStyle w:val="LightList-Accent1"/>
        <w:tblW w:w="10026" w:type="dxa"/>
        <w:jc w:val="center"/>
        <w:tblLook w:val="04A0" w:firstRow="1" w:lastRow="0" w:firstColumn="1" w:lastColumn="0" w:noHBand="0" w:noVBand="1"/>
      </w:tblPr>
      <w:tblGrid>
        <w:gridCol w:w="3994"/>
        <w:gridCol w:w="2049"/>
        <w:gridCol w:w="2051"/>
        <w:gridCol w:w="1932"/>
      </w:tblGrid>
      <w:tr w:rsidR="007D03FD" w:rsidRPr="00D34ADC" w:rsidTr="00F50FC1">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3994" w:type="dxa"/>
          </w:tcPr>
          <w:p w:rsidR="007D03FD" w:rsidRPr="00EE64B9" w:rsidRDefault="007D03FD" w:rsidP="00C56FCA">
            <w:pPr>
              <w:rPr>
                <w:rFonts w:ascii="Open Sans" w:hAnsi="Open Sans" w:cs="Open Sans"/>
                <w:b w:val="0"/>
                <w:sz w:val="20"/>
                <w:szCs w:val="20"/>
              </w:rPr>
            </w:pPr>
            <w:r w:rsidRPr="00EE64B9">
              <w:rPr>
                <w:rFonts w:ascii="Open Sans" w:hAnsi="Open Sans" w:cs="Open Sans"/>
                <w:sz w:val="20"/>
                <w:szCs w:val="20"/>
              </w:rPr>
              <w:t>Project</w:t>
            </w:r>
          </w:p>
        </w:tc>
        <w:tc>
          <w:tcPr>
            <w:tcW w:w="2049" w:type="dxa"/>
          </w:tcPr>
          <w:p w:rsidR="007D03FD" w:rsidRPr="00EE64B9" w:rsidRDefault="007D03FD" w:rsidP="00C56FCA">
            <w:pP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0"/>
                <w:szCs w:val="20"/>
              </w:rPr>
            </w:pPr>
            <w:r w:rsidRPr="00EE64B9">
              <w:rPr>
                <w:rFonts w:ascii="Open Sans" w:hAnsi="Open Sans" w:cs="Open Sans"/>
                <w:sz w:val="20"/>
                <w:szCs w:val="20"/>
              </w:rPr>
              <w:t xml:space="preserve">Budgeted Spend 2 </w:t>
            </w:r>
            <w:proofErr w:type="spellStart"/>
            <w:r w:rsidRPr="00EE64B9">
              <w:rPr>
                <w:rFonts w:ascii="Open Sans" w:hAnsi="Open Sans" w:cs="Open Sans"/>
                <w:sz w:val="20"/>
                <w:szCs w:val="20"/>
              </w:rPr>
              <w:t>yrs</w:t>
            </w:r>
            <w:proofErr w:type="spellEnd"/>
          </w:p>
        </w:tc>
        <w:tc>
          <w:tcPr>
            <w:tcW w:w="2051" w:type="dxa"/>
          </w:tcPr>
          <w:p w:rsidR="007D03FD" w:rsidRPr="00EE64B9" w:rsidRDefault="007D03FD" w:rsidP="00C56FCA">
            <w:pP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0"/>
                <w:szCs w:val="20"/>
              </w:rPr>
            </w:pPr>
            <w:r w:rsidRPr="00EE64B9">
              <w:rPr>
                <w:rFonts w:ascii="Open Sans" w:hAnsi="Open Sans" w:cs="Open Sans"/>
                <w:sz w:val="20"/>
                <w:szCs w:val="20"/>
              </w:rPr>
              <w:t>Actual</w:t>
            </w:r>
            <w:r>
              <w:rPr>
                <w:rFonts w:ascii="Open Sans" w:hAnsi="Open Sans" w:cs="Open Sans"/>
                <w:sz w:val="20"/>
                <w:szCs w:val="20"/>
              </w:rPr>
              <w:t>s</w:t>
            </w:r>
            <w:r w:rsidRPr="00EE64B9">
              <w:rPr>
                <w:rFonts w:ascii="Open Sans" w:hAnsi="Open Sans" w:cs="Open Sans"/>
                <w:sz w:val="20"/>
                <w:szCs w:val="20"/>
              </w:rPr>
              <w:t xml:space="preserve"> </w:t>
            </w:r>
            <w:r>
              <w:rPr>
                <w:rFonts w:ascii="Open Sans" w:hAnsi="Open Sans" w:cs="Open Sans"/>
                <w:sz w:val="20"/>
                <w:szCs w:val="20"/>
              </w:rPr>
              <w:t xml:space="preserve">May </w:t>
            </w:r>
            <w:r w:rsidRPr="00EE64B9">
              <w:rPr>
                <w:rFonts w:ascii="Open Sans" w:hAnsi="Open Sans" w:cs="Open Sans"/>
                <w:sz w:val="20"/>
                <w:szCs w:val="20"/>
              </w:rPr>
              <w:t>2017</w:t>
            </w:r>
            <w:r>
              <w:rPr>
                <w:rFonts w:ascii="Open Sans" w:hAnsi="Open Sans" w:cs="Open Sans"/>
                <w:sz w:val="20"/>
                <w:szCs w:val="20"/>
              </w:rPr>
              <w:t>- Apr 20</w:t>
            </w:r>
            <w:r w:rsidRPr="00EE64B9">
              <w:rPr>
                <w:rFonts w:ascii="Open Sans" w:hAnsi="Open Sans" w:cs="Open Sans"/>
                <w:sz w:val="20"/>
                <w:szCs w:val="20"/>
              </w:rPr>
              <w:t>18</w:t>
            </w:r>
          </w:p>
        </w:tc>
        <w:tc>
          <w:tcPr>
            <w:tcW w:w="1932" w:type="dxa"/>
          </w:tcPr>
          <w:p w:rsidR="007D03FD" w:rsidRPr="00EE64B9" w:rsidRDefault="007D03FD" w:rsidP="00C56FCA">
            <w:pP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0"/>
                <w:szCs w:val="20"/>
              </w:rPr>
            </w:pPr>
            <w:r w:rsidRPr="00EE64B9">
              <w:rPr>
                <w:rFonts w:ascii="Open Sans" w:hAnsi="Open Sans" w:cs="Open Sans"/>
                <w:sz w:val="20"/>
                <w:szCs w:val="20"/>
              </w:rPr>
              <w:t>Proposed</w:t>
            </w:r>
            <w:r>
              <w:rPr>
                <w:rFonts w:ascii="Open Sans" w:hAnsi="Open Sans" w:cs="Open Sans"/>
                <w:sz w:val="20"/>
                <w:szCs w:val="20"/>
              </w:rPr>
              <w:t xml:space="preserve"> May </w:t>
            </w:r>
            <w:r w:rsidRPr="00EE64B9">
              <w:rPr>
                <w:rFonts w:ascii="Open Sans" w:hAnsi="Open Sans" w:cs="Open Sans"/>
                <w:sz w:val="20"/>
                <w:szCs w:val="20"/>
              </w:rPr>
              <w:t xml:space="preserve"> </w:t>
            </w:r>
            <w:r>
              <w:rPr>
                <w:rFonts w:ascii="Open Sans" w:hAnsi="Open Sans" w:cs="Open Sans"/>
                <w:sz w:val="20"/>
                <w:szCs w:val="20"/>
              </w:rPr>
              <w:t>2018 – Apr 20</w:t>
            </w:r>
            <w:r w:rsidRPr="00EE64B9">
              <w:rPr>
                <w:rFonts w:ascii="Open Sans" w:hAnsi="Open Sans" w:cs="Open Sans"/>
                <w:sz w:val="20"/>
                <w:szCs w:val="20"/>
              </w:rPr>
              <w:t>19</w:t>
            </w:r>
          </w:p>
        </w:tc>
      </w:tr>
      <w:tr w:rsidR="007D03FD" w:rsidRPr="00D34ADC" w:rsidTr="00F50FC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3994" w:type="dxa"/>
          </w:tcPr>
          <w:p w:rsidR="007D03FD" w:rsidRPr="00D34ADC" w:rsidRDefault="007D03FD" w:rsidP="00B2676F">
            <w:pPr>
              <w:tabs>
                <w:tab w:val="left" w:pos="3990"/>
              </w:tabs>
              <w:rPr>
                <w:rFonts w:ascii="Open Sans" w:hAnsi="Open Sans" w:cs="Open Sans"/>
                <w:color w:val="244061" w:themeColor="accent1" w:themeShade="80"/>
              </w:rPr>
            </w:pPr>
            <w:r>
              <w:rPr>
                <w:rFonts w:ascii="Open Sans" w:hAnsi="Open Sans" w:cs="Open Sans"/>
                <w:color w:val="244061" w:themeColor="accent1" w:themeShade="80"/>
              </w:rPr>
              <w:t>2017-2019</w:t>
            </w:r>
            <w:r w:rsidRPr="00D34ADC">
              <w:rPr>
                <w:rFonts w:ascii="Open Sans" w:hAnsi="Open Sans" w:cs="Open Sans"/>
                <w:color w:val="244061" w:themeColor="accent1" w:themeShade="80"/>
              </w:rPr>
              <w:t xml:space="preserve"> Multifamily budget</w:t>
            </w:r>
          </w:p>
        </w:tc>
        <w:tc>
          <w:tcPr>
            <w:tcW w:w="2049" w:type="dxa"/>
          </w:tcPr>
          <w:p w:rsidR="007D03FD" w:rsidRPr="00D34ADC" w:rsidRDefault="007D03FD" w:rsidP="00B2676F">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color w:val="244061" w:themeColor="accent1" w:themeShade="80"/>
              </w:rPr>
            </w:pPr>
            <w:r w:rsidRPr="00D34ADC">
              <w:rPr>
                <w:rFonts w:ascii="Open Sans" w:hAnsi="Open Sans" w:cs="Open Sans"/>
                <w:color w:val="244061" w:themeColor="accent1" w:themeShade="80"/>
              </w:rPr>
              <w:t>$100,000</w:t>
            </w:r>
          </w:p>
        </w:tc>
        <w:tc>
          <w:tcPr>
            <w:tcW w:w="2051" w:type="dxa"/>
          </w:tcPr>
          <w:p w:rsidR="007D03FD" w:rsidRPr="00D34ADC" w:rsidRDefault="007D03FD" w:rsidP="00B2676F">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color w:val="244061" w:themeColor="accent1" w:themeShade="80"/>
              </w:rPr>
            </w:pPr>
          </w:p>
        </w:tc>
        <w:tc>
          <w:tcPr>
            <w:tcW w:w="1932" w:type="dxa"/>
          </w:tcPr>
          <w:p w:rsidR="007D03FD" w:rsidRPr="00D34ADC" w:rsidRDefault="007D03FD" w:rsidP="00B2676F">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color w:val="244061" w:themeColor="accent1" w:themeShade="80"/>
              </w:rPr>
            </w:pPr>
          </w:p>
        </w:tc>
      </w:tr>
      <w:tr w:rsidR="007D03FD" w:rsidRPr="00D34ADC" w:rsidTr="00F50FC1">
        <w:trPr>
          <w:trHeight w:val="270"/>
          <w:jc w:val="center"/>
        </w:trPr>
        <w:tc>
          <w:tcPr>
            <w:cnfStyle w:val="001000000000" w:firstRow="0" w:lastRow="0" w:firstColumn="1" w:lastColumn="0" w:oddVBand="0" w:evenVBand="0" w:oddHBand="0" w:evenHBand="0" w:firstRowFirstColumn="0" w:firstRowLastColumn="0" w:lastRowFirstColumn="0" w:lastRowLastColumn="0"/>
            <w:tcW w:w="3994" w:type="dxa"/>
          </w:tcPr>
          <w:p w:rsidR="007D03FD" w:rsidRPr="00D34ADC" w:rsidRDefault="007D03FD" w:rsidP="00B2676F">
            <w:pPr>
              <w:tabs>
                <w:tab w:val="left" w:pos="3990"/>
              </w:tabs>
              <w:rPr>
                <w:rFonts w:ascii="Open Sans" w:hAnsi="Open Sans" w:cs="Open Sans"/>
                <w:b w:val="0"/>
                <w:color w:val="244061" w:themeColor="accent1" w:themeShade="80"/>
              </w:rPr>
            </w:pPr>
            <w:r w:rsidRPr="00D34ADC">
              <w:rPr>
                <w:rFonts w:ascii="Open Sans" w:hAnsi="Open Sans" w:cs="Open Sans"/>
                <w:b w:val="0"/>
                <w:color w:val="244061" w:themeColor="accent1" w:themeShade="80"/>
              </w:rPr>
              <w:t>Property Screening and Selection</w:t>
            </w:r>
          </w:p>
        </w:tc>
        <w:tc>
          <w:tcPr>
            <w:tcW w:w="2049" w:type="dxa"/>
          </w:tcPr>
          <w:p w:rsidR="007D03FD" w:rsidRPr="00D34ADC" w:rsidRDefault="007D03FD" w:rsidP="00B2676F">
            <w:pPr>
              <w:tabs>
                <w:tab w:val="left" w:pos="3990"/>
              </w:tabs>
              <w:cnfStyle w:val="000000000000" w:firstRow="0" w:lastRow="0" w:firstColumn="0" w:lastColumn="0" w:oddVBand="0" w:evenVBand="0" w:oddHBand="0" w:evenHBand="0" w:firstRowFirstColumn="0" w:firstRowLastColumn="0" w:lastRowFirstColumn="0" w:lastRowLastColumn="0"/>
              <w:rPr>
                <w:rFonts w:ascii="Open Sans" w:hAnsi="Open Sans" w:cs="Open Sans"/>
                <w:color w:val="244061" w:themeColor="accent1" w:themeShade="80"/>
              </w:rPr>
            </w:pPr>
          </w:p>
        </w:tc>
        <w:tc>
          <w:tcPr>
            <w:tcW w:w="2051" w:type="dxa"/>
          </w:tcPr>
          <w:p w:rsidR="007D03FD" w:rsidRPr="00D34ADC" w:rsidRDefault="007D03FD" w:rsidP="000C205E">
            <w:pPr>
              <w:tabs>
                <w:tab w:val="left" w:pos="3990"/>
              </w:tabs>
              <w:cnfStyle w:val="000000000000" w:firstRow="0" w:lastRow="0" w:firstColumn="0" w:lastColumn="0" w:oddVBand="0" w:evenVBand="0" w:oddHBand="0" w:evenHBand="0" w:firstRowFirstColumn="0" w:firstRowLastColumn="0" w:lastRowFirstColumn="0" w:lastRowLastColumn="0"/>
              <w:rPr>
                <w:rFonts w:ascii="Open Sans" w:hAnsi="Open Sans" w:cs="Open Sans"/>
                <w:color w:val="244061" w:themeColor="accent1" w:themeShade="80"/>
              </w:rPr>
            </w:pPr>
            <w:r w:rsidRPr="00D34ADC">
              <w:rPr>
                <w:rFonts w:ascii="Open Sans" w:hAnsi="Open Sans" w:cs="Open Sans"/>
                <w:color w:val="244061" w:themeColor="accent1" w:themeShade="80"/>
              </w:rPr>
              <w:t>$</w:t>
            </w:r>
            <w:r w:rsidR="00B95CEF">
              <w:rPr>
                <w:rFonts w:ascii="Open Sans" w:hAnsi="Open Sans" w:cs="Open Sans"/>
                <w:color w:val="244061" w:themeColor="accent1" w:themeShade="80"/>
              </w:rPr>
              <w:t>1</w:t>
            </w:r>
            <w:r w:rsidR="002C2913">
              <w:rPr>
                <w:rFonts w:ascii="Open Sans" w:hAnsi="Open Sans" w:cs="Open Sans"/>
                <w:color w:val="244061" w:themeColor="accent1" w:themeShade="80"/>
              </w:rPr>
              <w:t>2,327.99</w:t>
            </w:r>
          </w:p>
        </w:tc>
        <w:tc>
          <w:tcPr>
            <w:tcW w:w="1932" w:type="dxa"/>
          </w:tcPr>
          <w:p w:rsidR="007D03FD" w:rsidRPr="00D34ADC" w:rsidRDefault="000612E3" w:rsidP="004A01C3">
            <w:pPr>
              <w:tabs>
                <w:tab w:val="left" w:pos="3990"/>
              </w:tabs>
              <w:cnfStyle w:val="000000000000" w:firstRow="0" w:lastRow="0" w:firstColumn="0" w:lastColumn="0" w:oddVBand="0" w:evenVBand="0" w:oddHBand="0" w:evenHBand="0" w:firstRowFirstColumn="0" w:firstRowLastColumn="0" w:lastRowFirstColumn="0" w:lastRowLastColumn="0"/>
              <w:rPr>
                <w:rFonts w:ascii="Open Sans" w:hAnsi="Open Sans" w:cs="Open Sans"/>
                <w:color w:val="244061" w:themeColor="accent1" w:themeShade="80"/>
              </w:rPr>
            </w:pPr>
            <w:r>
              <w:rPr>
                <w:rFonts w:ascii="Open Sans" w:hAnsi="Open Sans" w:cs="Open Sans"/>
                <w:color w:val="244061" w:themeColor="accent1" w:themeShade="80"/>
              </w:rPr>
              <w:t>Completed</w:t>
            </w:r>
          </w:p>
        </w:tc>
      </w:tr>
      <w:tr w:rsidR="002C2913" w:rsidRPr="00D34ADC" w:rsidTr="00F50FC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3994" w:type="dxa"/>
          </w:tcPr>
          <w:p w:rsidR="002C2913" w:rsidRPr="002C2913" w:rsidRDefault="002C2913" w:rsidP="00B2676F">
            <w:pPr>
              <w:tabs>
                <w:tab w:val="left" w:pos="3990"/>
              </w:tabs>
              <w:rPr>
                <w:rFonts w:ascii="Open Sans" w:hAnsi="Open Sans" w:cs="Open Sans"/>
                <w:b w:val="0"/>
                <w:color w:val="244061" w:themeColor="accent1" w:themeShade="80"/>
              </w:rPr>
            </w:pPr>
            <w:r>
              <w:rPr>
                <w:rFonts w:ascii="Open Sans" w:hAnsi="Open Sans" w:cs="Open Sans"/>
                <w:b w:val="0"/>
                <w:color w:val="244061" w:themeColor="accent1" w:themeShade="80"/>
              </w:rPr>
              <w:lastRenderedPageBreak/>
              <w:t>Property Technical Assistance</w:t>
            </w:r>
          </w:p>
        </w:tc>
        <w:tc>
          <w:tcPr>
            <w:tcW w:w="2049" w:type="dxa"/>
          </w:tcPr>
          <w:p w:rsidR="002C2913" w:rsidRPr="00D34ADC" w:rsidRDefault="002C2913" w:rsidP="00B2676F">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color w:val="244061" w:themeColor="accent1" w:themeShade="80"/>
              </w:rPr>
            </w:pPr>
          </w:p>
        </w:tc>
        <w:tc>
          <w:tcPr>
            <w:tcW w:w="2051" w:type="dxa"/>
          </w:tcPr>
          <w:p w:rsidR="002C2913" w:rsidRPr="00D34ADC" w:rsidRDefault="002C2913" w:rsidP="000C205E">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color w:val="244061" w:themeColor="accent1" w:themeShade="80"/>
              </w:rPr>
            </w:pPr>
            <w:r>
              <w:rPr>
                <w:rFonts w:ascii="Open Sans" w:hAnsi="Open Sans" w:cs="Open Sans"/>
                <w:color w:val="244061" w:themeColor="accent1" w:themeShade="80"/>
              </w:rPr>
              <w:t>$1,265.00</w:t>
            </w:r>
          </w:p>
        </w:tc>
        <w:tc>
          <w:tcPr>
            <w:tcW w:w="1932" w:type="dxa"/>
          </w:tcPr>
          <w:p w:rsidR="002C2913" w:rsidRPr="00D34ADC" w:rsidRDefault="000612E3" w:rsidP="004A01C3">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color w:val="244061" w:themeColor="accent1" w:themeShade="80"/>
              </w:rPr>
            </w:pPr>
            <w:r>
              <w:rPr>
                <w:rFonts w:ascii="Open Sans" w:hAnsi="Open Sans" w:cs="Open Sans"/>
                <w:color w:val="244061" w:themeColor="accent1" w:themeShade="80"/>
              </w:rPr>
              <w:t>In-house by RS</w:t>
            </w:r>
          </w:p>
        </w:tc>
      </w:tr>
      <w:tr w:rsidR="000612E3" w:rsidRPr="00D34ADC" w:rsidTr="00F50FC1">
        <w:trPr>
          <w:trHeight w:val="270"/>
          <w:jc w:val="center"/>
        </w:trPr>
        <w:tc>
          <w:tcPr>
            <w:cnfStyle w:val="001000000000" w:firstRow="0" w:lastRow="0" w:firstColumn="1" w:lastColumn="0" w:oddVBand="0" w:evenVBand="0" w:oddHBand="0" w:evenHBand="0" w:firstRowFirstColumn="0" w:firstRowLastColumn="0" w:lastRowFirstColumn="0" w:lastRowLastColumn="0"/>
            <w:tcW w:w="3994" w:type="dxa"/>
          </w:tcPr>
          <w:p w:rsidR="000612E3" w:rsidRDefault="000612E3" w:rsidP="00B2676F">
            <w:pPr>
              <w:tabs>
                <w:tab w:val="left" w:pos="3990"/>
              </w:tabs>
              <w:rPr>
                <w:rFonts w:ascii="Open Sans" w:hAnsi="Open Sans" w:cs="Open Sans"/>
                <w:b w:val="0"/>
                <w:color w:val="244061" w:themeColor="accent1" w:themeShade="80"/>
              </w:rPr>
            </w:pPr>
            <w:r>
              <w:rPr>
                <w:rFonts w:ascii="Open Sans" w:hAnsi="Open Sans" w:cs="Open Sans"/>
                <w:b w:val="0"/>
                <w:color w:val="244061" w:themeColor="accent1" w:themeShade="80"/>
              </w:rPr>
              <w:t>Door to Door Education</w:t>
            </w:r>
          </w:p>
        </w:tc>
        <w:tc>
          <w:tcPr>
            <w:tcW w:w="2049" w:type="dxa"/>
          </w:tcPr>
          <w:p w:rsidR="000612E3" w:rsidRPr="00D34ADC" w:rsidRDefault="000612E3" w:rsidP="00B2676F">
            <w:pPr>
              <w:tabs>
                <w:tab w:val="left" w:pos="3990"/>
              </w:tabs>
              <w:cnfStyle w:val="000000000000" w:firstRow="0" w:lastRow="0" w:firstColumn="0" w:lastColumn="0" w:oddVBand="0" w:evenVBand="0" w:oddHBand="0" w:evenHBand="0" w:firstRowFirstColumn="0" w:firstRowLastColumn="0" w:lastRowFirstColumn="0" w:lastRowLastColumn="0"/>
              <w:rPr>
                <w:rFonts w:ascii="Open Sans" w:hAnsi="Open Sans" w:cs="Open Sans"/>
                <w:color w:val="244061" w:themeColor="accent1" w:themeShade="80"/>
              </w:rPr>
            </w:pPr>
          </w:p>
        </w:tc>
        <w:tc>
          <w:tcPr>
            <w:tcW w:w="2051" w:type="dxa"/>
          </w:tcPr>
          <w:p w:rsidR="000612E3" w:rsidRDefault="000612E3" w:rsidP="000C205E">
            <w:pPr>
              <w:tabs>
                <w:tab w:val="left" w:pos="3990"/>
              </w:tabs>
              <w:cnfStyle w:val="000000000000" w:firstRow="0" w:lastRow="0" w:firstColumn="0" w:lastColumn="0" w:oddVBand="0" w:evenVBand="0" w:oddHBand="0" w:evenHBand="0" w:firstRowFirstColumn="0" w:firstRowLastColumn="0" w:lastRowFirstColumn="0" w:lastRowLastColumn="0"/>
              <w:rPr>
                <w:rFonts w:ascii="Open Sans" w:hAnsi="Open Sans" w:cs="Open Sans"/>
                <w:color w:val="244061" w:themeColor="accent1" w:themeShade="80"/>
              </w:rPr>
            </w:pPr>
            <w:r>
              <w:rPr>
                <w:rFonts w:ascii="Open Sans" w:hAnsi="Open Sans" w:cs="Open Sans"/>
                <w:color w:val="244061" w:themeColor="accent1" w:themeShade="80"/>
              </w:rPr>
              <w:t>$0.00</w:t>
            </w:r>
          </w:p>
        </w:tc>
        <w:tc>
          <w:tcPr>
            <w:tcW w:w="1932" w:type="dxa"/>
          </w:tcPr>
          <w:p w:rsidR="000612E3" w:rsidRDefault="000612E3" w:rsidP="004A01C3">
            <w:pPr>
              <w:tabs>
                <w:tab w:val="left" w:pos="3990"/>
              </w:tabs>
              <w:cnfStyle w:val="000000000000" w:firstRow="0" w:lastRow="0" w:firstColumn="0" w:lastColumn="0" w:oddVBand="0" w:evenVBand="0" w:oddHBand="0" w:evenHBand="0" w:firstRowFirstColumn="0" w:firstRowLastColumn="0" w:lastRowFirstColumn="0" w:lastRowLastColumn="0"/>
              <w:rPr>
                <w:rFonts w:ascii="Open Sans" w:hAnsi="Open Sans" w:cs="Open Sans"/>
                <w:color w:val="244061" w:themeColor="accent1" w:themeShade="80"/>
              </w:rPr>
            </w:pPr>
            <w:r>
              <w:rPr>
                <w:rFonts w:ascii="Open Sans" w:hAnsi="Open Sans" w:cs="Open Sans"/>
                <w:color w:val="244061" w:themeColor="accent1" w:themeShade="80"/>
              </w:rPr>
              <w:t>$0.00</w:t>
            </w:r>
          </w:p>
        </w:tc>
      </w:tr>
      <w:tr w:rsidR="007D03FD" w:rsidRPr="00D34ADC" w:rsidTr="00F50FC1">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994" w:type="dxa"/>
          </w:tcPr>
          <w:p w:rsidR="007D03FD" w:rsidRPr="00D34ADC" w:rsidRDefault="007D03FD" w:rsidP="00DC2C47">
            <w:pPr>
              <w:tabs>
                <w:tab w:val="left" w:pos="3990"/>
              </w:tabs>
              <w:rPr>
                <w:rFonts w:ascii="Open Sans" w:hAnsi="Open Sans" w:cs="Open Sans"/>
                <w:b w:val="0"/>
                <w:color w:val="244061" w:themeColor="accent1" w:themeShade="80"/>
              </w:rPr>
            </w:pPr>
            <w:r w:rsidRPr="00D34ADC">
              <w:rPr>
                <w:rFonts w:ascii="Open Sans" w:hAnsi="Open Sans" w:cs="Open Sans"/>
                <w:b w:val="0"/>
                <w:color w:val="244061" w:themeColor="accent1" w:themeShade="80"/>
              </w:rPr>
              <w:t>Collateral Development and Printing (2500 English/Spanish and 400 other languages recycle flyers.  Door tags for missed at visit.)</w:t>
            </w:r>
          </w:p>
        </w:tc>
        <w:tc>
          <w:tcPr>
            <w:tcW w:w="2049" w:type="dxa"/>
          </w:tcPr>
          <w:p w:rsidR="007D03FD" w:rsidRPr="00D34ADC" w:rsidRDefault="007D03FD" w:rsidP="00B2676F">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color w:val="244061" w:themeColor="accent1" w:themeShade="80"/>
              </w:rPr>
            </w:pPr>
          </w:p>
        </w:tc>
        <w:tc>
          <w:tcPr>
            <w:tcW w:w="2051" w:type="dxa"/>
          </w:tcPr>
          <w:p w:rsidR="007D03FD" w:rsidRPr="00D34ADC" w:rsidRDefault="007D03FD" w:rsidP="004A01C3">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color w:val="244061" w:themeColor="accent1" w:themeShade="80"/>
              </w:rPr>
            </w:pPr>
            <w:r w:rsidRPr="00D34ADC">
              <w:rPr>
                <w:rFonts w:ascii="Open Sans" w:hAnsi="Open Sans" w:cs="Open Sans"/>
                <w:color w:val="244061" w:themeColor="accent1" w:themeShade="80"/>
              </w:rPr>
              <w:t>$</w:t>
            </w:r>
            <w:r w:rsidR="002C2913">
              <w:rPr>
                <w:rFonts w:ascii="Open Sans" w:hAnsi="Open Sans" w:cs="Open Sans"/>
                <w:color w:val="244061" w:themeColor="accent1" w:themeShade="80"/>
              </w:rPr>
              <w:t>3,823.34</w:t>
            </w:r>
          </w:p>
        </w:tc>
        <w:tc>
          <w:tcPr>
            <w:tcW w:w="1932" w:type="dxa"/>
          </w:tcPr>
          <w:p w:rsidR="007D03FD" w:rsidRPr="00D34ADC" w:rsidRDefault="000612E3" w:rsidP="004A01C3">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color w:val="244061" w:themeColor="accent1" w:themeShade="80"/>
              </w:rPr>
            </w:pPr>
            <w:r>
              <w:rPr>
                <w:rFonts w:ascii="Open Sans" w:hAnsi="Open Sans" w:cs="Open Sans"/>
                <w:color w:val="244061" w:themeColor="accent1" w:themeShade="80"/>
              </w:rPr>
              <w:t>Completed</w:t>
            </w:r>
          </w:p>
        </w:tc>
      </w:tr>
      <w:tr w:rsidR="007D03FD" w:rsidRPr="00D34ADC" w:rsidTr="00F50FC1">
        <w:trPr>
          <w:trHeight w:val="285"/>
          <w:jc w:val="center"/>
        </w:trPr>
        <w:tc>
          <w:tcPr>
            <w:cnfStyle w:val="001000000000" w:firstRow="0" w:lastRow="0" w:firstColumn="1" w:lastColumn="0" w:oddVBand="0" w:evenVBand="0" w:oddHBand="0" w:evenHBand="0" w:firstRowFirstColumn="0" w:firstRowLastColumn="0" w:lastRowFirstColumn="0" w:lastRowLastColumn="0"/>
            <w:tcW w:w="3994" w:type="dxa"/>
          </w:tcPr>
          <w:p w:rsidR="007D03FD" w:rsidRPr="00D34ADC" w:rsidRDefault="002C2913" w:rsidP="00DC2C47">
            <w:pPr>
              <w:tabs>
                <w:tab w:val="left" w:pos="3990"/>
              </w:tabs>
              <w:rPr>
                <w:rFonts w:ascii="Open Sans" w:hAnsi="Open Sans" w:cs="Open Sans"/>
                <w:b w:val="0"/>
                <w:color w:val="244061" w:themeColor="accent1" w:themeShade="80"/>
              </w:rPr>
            </w:pPr>
            <w:r>
              <w:rPr>
                <w:rFonts w:ascii="Open Sans" w:hAnsi="Open Sans" w:cs="Open Sans"/>
                <w:b w:val="0"/>
                <w:color w:val="244061" w:themeColor="accent1" w:themeShade="80"/>
              </w:rPr>
              <w:t xml:space="preserve">Project Planning </w:t>
            </w:r>
            <w:r w:rsidR="007D03FD" w:rsidRPr="00D34ADC">
              <w:rPr>
                <w:rFonts w:ascii="Open Sans" w:hAnsi="Open Sans" w:cs="Open Sans"/>
                <w:b w:val="0"/>
                <w:color w:val="244061" w:themeColor="accent1" w:themeShade="80"/>
              </w:rPr>
              <w:t xml:space="preserve">and Reporting </w:t>
            </w:r>
          </w:p>
        </w:tc>
        <w:tc>
          <w:tcPr>
            <w:tcW w:w="2049" w:type="dxa"/>
          </w:tcPr>
          <w:p w:rsidR="007D03FD" w:rsidRPr="00D34ADC" w:rsidRDefault="007D03FD" w:rsidP="00B2676F">
            <w:pPr>
              <w:tabs>
                <w:tab w:val="left" w:pos="3990"/>
              </w:tabs>
              <w:cnfStyle w:val="000000000000" w:firstRow="0" w:lastRow="0" w:firstColumn="0" w:lastColumn="0" w:oddVBand="0" w:evenVBand="0" w:oddHBand="0" w:evenHBand="0" w:firstRowFirstColumn="0" w:firstRowLastColumn="0" w:lastRowFirstColumn="0" w:lastRowLastColumn="0"/>
              <w:rPr>
                <w:rFonts w:ascii="Open Sans" w:hAnsi="Open Sans" w:cs="Open Sans"/>
                <w:color w:val="244061" w:themeColor="accent1" w:themeShade="80"/>
              </w:rPr>
            </w:pPr>
          </w:p>
        </w:tc>
        <w:tc>
          <w:tcPr>
            <w:tcW w:w="2051" w:type="dxa"/>
          </w:tcPr>
          <w:p w:rsidR="007D03FD" w:rsidRPr="00D34ADC" w:rsidRDefault="007D03FD" w:rsidP="004A01C3">
            <w:pPr>
              <w:tabs>
                <w:tab w:val="left" w:pos="3990"/>
              </w:tabs>
              <w:cnfStyle w:val="000000000000" w:firstRow="0" w:lastRow="0" w:firstColumn="0" w:lastColumn="0" w:oddVBand="0" w:evenVBand="0" w:oddHBand="0" w:evenHBand="0" w:firstRowFirstColumn="0" w:firstRowLastColumn="0" w:lastRowFirstColumn="0" w:lastRowLastColumn="0"/>
              <w:rPr>
                <w:rFonts w:ascii="Open Sans" w:hAnsi="Open Sans" w:cs="Open Sans"/>
                <w:color w:val="244061" w:themeColor="accent1" w:themeShade="80"/>
              </w:rPr>
            </w:pPr>
            <w:r w:rsidRPr="00D34ADC">
              <w:rPr>
                <w:rFonts w:ascii="Open Sans" w:hAnsi="Open Sans" w:cs="Open Sans"/>
                <w:color w:val="244061" w:themeColor="accent1" w:themeShade="80"/>
              </w:rPr>
              <w:t>$</w:t>
            </w:r>
            <w:r w:rsidR="002C2913">
              <w:rPr>
                <w:rFonts w:ascii="Open Sans" w:hAnsi="Open Sans" w:cs="Open Sans"/>
                <w:color w:val="244061" w:themeColor="accent1" w:themeShade="80"/>
              </w:rPr>
              <w:t>5,902.50</w:t>
            </w:r>
          </w:p>
        </w:tc>
        <w:tc>
          <w:tcPr>
            <w:tcW w:w="1932" w:type="dxa"/>
          </w:tcPr>
          <w:p w:rsidR="007D03FD" w:rsidRPr="00D34ADC" w:rsidRDefault="000612E3" w:rsidP="004A01C3">
            <w:pPr>
              <w:tabs>
                <w:tab w:val="left" w:pos="3990"/>
              </w:tabs>
              <w:cnfStyle w:val="000000000000" w:firstRow="0" w:lastRow="0" w:firstColumn="0" w:lastColumn="0" w:oddVBand="0" w:evenVBand="0" w:oddHBand="0" w:evenHBand="0" w:firstRowFirstColumn="0" w:firstRowLastColumn="0" w:lastRowFirstColumn="0" w:lastRowLastColumn="0"/>
              <w:rPr>
                <w:rFonts w:ascii="Open Sans" w:hAnsi="Open Sans" w:cs="Open Sans"/>
                <w:color w:val="244061" w:themeColor="accent1" w:themeShade="80"/>
              </w:rPr>
            </w:pPr>
            <w:r>
              <w:rPr>
                <w:rFonts w:ascii="Open Sans" w:hAnsi="Open Sans" w:cs="Open Sans"/>
                <w:color w:val="244061" w:themeColor="accent1" w:themeShade="80"/>
              </w:rPr>
              <w:t>In-house by RS</w:t>
            </w:r>
          </w:p>
        </w:tc>
      </w:tr>
      <w:tr w:rsidR="007D03FD" w:rsidRPr="00D34ADC" w:rsidTr="00F50FC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3994" w:type="dxa"/>
            <w:tcBorders>
              <w:bottom w:val="thinThickSmallGap" w:sz="24" w:space="0" w:color="4F81BD" w:themeColor="accent1"/>
            </w:tcBorders>
          </w:tcPr>
          <w:p w:rsidR="007D03FD" w:rsidRPr="00D34ADC" w:rsidRDefault="007D03FD" w:rsidP="00B2676F">
            <w:pPr>
              <w:tabs>
                <w:tab w:val="left" w:pos="3990"/>
              </w:tabs>
              <w:rPr>
                <w:rFonts w:ascii="Open Sans" w:hAnsi="Open Sans" w:cs="Open Sans"/>
                <w:b w:val="0"/>
                <w:color w:val="244061" w:themeColor="accent1" w:themeShade="80"/>
              </w:rPr>
            </w:pPr>
            <w:r w:rsidRPr="00D34ADC">
              <w:rPr>
                <w:rFonts w:ascii="Open Sans" w:hAnsi="Open Sans" w:cs="Open Sans"/>
                <w:b w:val="0"/>
                <w:color w:val="244061" w:themeColor="accent1" w:themeShade="80"/>
              </w:rPr>
              <w:t>Public Storage (Recycle Bags)</w:t>
            </w:r>
          </w:p>
        </w:tc>
        <w:tc>
          <w:tcPr>
            <w:tcW w:w="2049" w:type="dxa"/>
            <w:tcBorders>
              <w:bottom w:val="thinThickSmallGap" w:sz="24" w:space="0" w:color="4F81BD" w:themeColor="accent1"/>
            </w:tcBorders>
          </w:tcPr>
          <w:p w:rsidR="007D03FD" w:rsidRPr="00D34ADC" w:rsidRDefault="007D03FD" w:rsidP="00B2676F">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color w:val="244061" w:themeColor="accent1" w:themeShade="80"/>
              </w:rPr>
            </w:pPr>
          </w:p>
        </w:tc>
        <w:tc>
          <w:tcPr>
            <w:tcW w:w="2051" w:type="dxa"/>
            <w:tcBorders>
              <w:bottom w:val="thinThickSmallGap" w:sz="24" w:space="0" w:color="4F81BD" w:themeColor="accent1"/>
            </w:tcBorders>
          </w:tcPr>
          <w:p w:rsidR="007D03FD" w:rsidRPr="00D34ADC" w:rsidRDefault="007D03FD" w:rsidP="00B2676F">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color w:val="244061" w:themeColor="accent1" w:themeShade="80"/>
              </w:rPr>
            </w:pPr>
            <w:r w:rsidRPr="00D34ADC">
              <w:rPr>
                <w:rFonts w:ascii="Open Sans" w:hAnsi="Open Sans" w:cs="Open Sans"/>
                <w:color w:val="244061" w:themeColor="accent1" w:themeShade="80"/>
              </w:rPr>
              <w:t>$1,078</w:t>
            </w:r>
          </w:p>
        </w:tc>
        <w:tc>
          <w:tcPr>
            <w:tcW w:w="1932" w:type="dxa"/>
            <w:tcBorders>
              <w:bottom w:val="thinThickSmallGap" w:sz="24" w:space="0" w:color="4F81BD" w:themeColor="accent1"/>
            </w:tcBorders>
          </w:tcPr>
          <w:p w:rsidR="007D03FD" w:rsidRPr="00D34ADC" w:rsidRDefault="000612E3" w:rsidP="00B2676F">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color w:val="244061" w:themeColor="accent1" w:themeShade="80"/>
              </w:rPr>
            </w:pPr>
            <w:r>
              <w:rPr>
                <w:rFonts w:ascii="Open Sans" w:hAnsi="Open Sans" w:cs="Open Sans"/>
                <w:color w:val="244061" w:themeColor="accent1" w:themeShade="80"/>
              </w:rPr>
              <w:t>$600</w:t>
            </w:r>
          </w:p>
        </w:tc>
      </w:tr>
      <w:tr w:rsidR="007D03FD" w:rsidRPr="00D34ADC" w:rsidTr="00F50FC1">
        <w:trPr>
          <w:trHeight w:val="270"/>
          <w:jc w:val="center"/>
        </w:trPr>
        <w:tc>
          <w:tcPr>
            <w:cnfStyle w:val="001000000000" w:firstRow="0" w:lastRow="0" w:firstColumn="1" w:lastColumn="0" w:oddVBand="0" w:evenVBand="0" w:oddHBand="0" w:evenHBand="0" w:firstRowFirstColumn="0" w:firstRowLastColumn="0" w:lastRowFirstColumn="0" w:lastRowLastColumn="0"/>
            <w:tcW w:w="3994" w:type="dxa"/>
            <w:tcBorders>
              <w:bottom w:val="single" w:sz="4" w:space="0" w:color="4F81BD" w:themeColor="accent1"/>
            </w:tcBorders>
          </w:tcPr>
          <w:p w:rsidR="007D03FD" w:rsidRPr="00D34ADC" w:rsidRDefault="007D03FD" w:rsidP="00B2676F">
            <w:pPr>
              <w:tabs>
                <w:tab w:val="left" w:pos="3990"/>
              </w:tabs>
              <w:rPr>
                <w:rFonts w:ascii="Open Sans" w:hAnsi="Open Sans" w:cs="Open Sans"/>
                <w:color w:val="244061" w:themeColor="accent1" w:themeShade="80"/>
              </w:rPr>
            </w:pPr>
          </w:p>
        </w:tc>
        <w:tc>
          <w:tcPr>
            <w:tcW w:w="2049" w:type="dxa"/>
            <w:tcBorders>
              <w:bottom w:val="single" w:sz="4" w:space="0" w:color="4F81BD" w:themeColor="accent1"/>
            </w:tcBorders>
          </w:tcPr>
          <w:p w:rsidR="007D03FD" w:rsidRPr="00D34ADC" w:rsidRDefault="00B95CEF" w:rsidP="00B2676F">
            <w:pPr>
              <w:tabs>
                <w:tab w:val="left" w:pos="3990"/>
              </w:tabs>
              <w:cnfStyle w:val="000000000000" w:firstRow="0" w:lastRow="0" w:firstColumn="0" w:lastColumn="0" w:oddVBand="0" w:evenVBand="0" w:oddHBand="0" w:evenHBand="0" w:firstRowFirstColumn="0" w:firstRowLastColumn="0" w:lastRowFirstColumn="0" w:lastRowLastColumn="0"/>
              <w:rPr>
                <w:rFonts w:ascii="Open Sans" w:hAnsi="Open Sans" w:cs="Open Sans"/>
                <w:color w:val="244061" w:themeColor="accent1" w:themeShade="80"/>
              </w:rPr>
            </w:pPr>
            <w:r>
              <w:rPr>
                <w:rFonts w:ascii="Open Sans" w:hAnsi="Open Sans" w:cs="Open Sans"/>
                <w:b/>
                <w:color w:val="244061" w:themeColor="accent1" w:themeShade="80"/>
              </w:rPr>
              <w:t>Total</w:t>
            </w:r>
            <w:r w:rsidR="007D03FD" w:rsidRPr="00D34ADC">
              <w:rPr>
                <w:rFonts w:ascii="Open Sans" w:hAnsi="Open Sans" w:cs="Open Sans"/>
                <w:b/>
                <w:color w:val="244061" w:themeColor="accent1" w:themeShade="80"/>
              </w:rPr>
              <w:t>:</w:t>
            </w:r>
          </w:p>
        </w:tc>
        <w:tc>
          <w:tcPr>
            <w:tcW w:w="2051" w:type="dxa"/>
            <w:tcBorders>
              <w:bottom w:val="single" w:sz="4" w:space="0" w:color="4F81BD" w:themeColor="accent1"/>
            </w:tcBorders>
          </w:tcPr>
          <w:p w:rsidR="007D03FD" w:rsidRPr="00D34ADC" w:rsidRDefault="007D03FD" w:rsidP="004A01C3">
            <w:pPr>
              <w:tabs>
                <w:tab w:val="left" w:pos="3990"/>
              </w:tabs>
              <w:cnfStyle w:val="000000000000" w:firstRow="0" w:lastRow="0" w:firstColumn="0" w:lastColumn="0" w:oddVBand="0" w:evenVBand="0" w:oddHBand="0" w:evenHBand="0" w:firstRowFirstColumn="0" w:firstRowLastColumn="0" w:lastRowFirstColumn="0" w:lastRowLastColumn="0"/>
              <w:rPr>
                <w:rFonts w:ascii="Open Sans" w:hAnsi="Open Sans" w:cs="Open Sans"/>
                <w:color w:val="244061" w:themeColor="accent1" w:themeShade="80"/>
              </w:rPr>
            </w:pPr>
            <w:r w:rsidRPr="00D34ADC">
              <w:rPr>
                <w:rFonts w:ascii="Open Sans" w:hAnsi="Open Sans" w:cs="Open Sans"/>
                <w:b/>
                <w:color w:val="244061" w:themeColor="accent1" w:themeShade="80"/>
              </w:rPr>
              <w:t>$</w:t>
            </w:r>
            <w:r w:rsidR="002C2913">
              <w:rPr>
                <w:rFonts w:ascii="Open Sans" w:hAnsi="Open Sans" w:cs="Open Sans"/>
                <w:b/>
                <w:color w:val="244061" w:themeColor="accent1" w:themeShade="80"/>
              </w:rPr>
              <w:t>24,396.83</w:t>
            </w:r>
          </w:p>
        </w:tc>
        <w:tc>
          <w:tcPr>
            <w:tcW w:w="1932" w:type="dxa"/>
            <w:tcBorders>
              <w:bottom w:val="single" w:sz="4" w:space="0" w:color="4F81BD" w:themeColor="accent1"/>
            </w:tcBorders>
          </w:tcPr>
          <w:p w:rsidR="007D03FD" w:rsidRPr="00D34ADC" w:rsidRDefault="000612E3" w:rsidP="004A01C3">
            <w:pPr>
              <w:tabs>
                <w:tab w:val="left" w:pos="3990"/>
              </w:tabs>
              <w:cnfStyle w:val="000000000000" w:firstRow="0" w:lastRow="0" w:firstColumn="0" w:lastColumn="0" w:oddVBand="0" w:evenVBand="0" w:oddHBand="0" w:evenHBand="0" w:firstRowFirstColumn="0" w:firstRowLastColumn="0" w:lastRowFirstColumn="0" w:lastRowLastColumn="0"/>
              <w:rPr>
                <w:rFonts w:ascii="Open Sans" w:hAnsi="Open Sans" w:cs="Open Sans"/>
                <w:b/>
                <w:color w:val="244061" w:themeColor="accent1" w:themeShade="80"/>
              </w:rPr>
            </w:pPr>
            <w:r>
              <w:rPr>
                <w:rFonts w:ascii="Open Sans" w:hAnsi="Open Sans" w:cs="Open Sans"/>
                <w:b/>
                <w:color w:val="244061" w:themeColor="accent1" w:themeShade="80"/>
              </w:rPr>
              <w:t>$600</w:t>
            </w:r>
          </w:p>
        </w:tc>
      </w:tr>
    </w:tbl>
    <w:p w:rsidR="005F698D" w:rsidRPr="00D34ADC" w:rsidRDefault="00656863" w:rsidP="005F698D">
      <w:pPr>
        <w:tabs>
          <w:tab w:val="left" w:pos="3990"/>
        </w:tabs>
        <w:jc w:val="right"/>
        <w:rPr>
          <w:rFonts w:ascii="Open Sans" w:hAnsi="Open Sans" w:cs="Open Sans"/>
          <w:b/>
          <w:color w:val="244061" w:themeColor="accent1" w:themeShade="80"/>
        </w:rPr>
      </w:pPr>
      <w:r w:rsidRPr="00D34ADC">
        <w:rPr>
          <w:rFonts w:ascii="Open Sans" w:hAnsi="Open Sans" w:cs="Open Sans"/>
          <w:b/>
          <w:color w:val="244061" w:themeColor="accent1" w:themeShade="80"/>
        </w:rPr>
        <w:tab/>
      </w:r>
      <w:r w:rsidRPr="00D34ADC">
        <w:rPr>
          <w:rFonts w:ascii="Open Sans" w:hAnsi="Open Sans" w:cs="Open Sans"/>
          <w:b/>
          <w:color w:val="244061" w:themeColor="accent1" w:themeShade="80"/>
        </w:rPr>
        <w:tab/>
      </w:r>
    </w:p>
    <w:p w:rsidR="00650351" w:rsidRPr="00D34ADC" w:rsidRDefault="00650351" w:rsidP="005F698D">
      <w:pPr>
        <w:tabs>
          <w:tab w:val="left" w:pos="3990"/>
        </w:tabs>
        <w:jc w:val="right"/>
        <w:rPr>
          <w:rFonts w:ascii="Open Sans" w:hAnsi="Open Sans" w:cs="Open Sans"/>
          <w:color w:val="244061" w:themeColor="accent1" w:themeShade="80"/>
        </w:rPr>
      </w:pPr>
      <w:r w:rsidRPr="00D34ADC">
        <w:rPr>
          <w:rFonts w:ascii="Open Sans" w:hAnsi="Open Sans" w:cs="Open Sans"/>
          <w:color w:val="244061" w:themeColor="accent1" w:themeShade="80"/>
        </w:rPr>
        <w:tab/>
      </w:r>
    </w:p>
    <w:p w:rsidR="00650351" w:rsidRPr="00D34ADC" w:rsidRDefault="00650351" w:rsidP="00650351">
      <w:pPr>
        <w:tabs>
          <w:tab w:val="left" w:pos="3990"/>
        </w:tabs>
        <w:rPr>
          <w:rFonts w:ascii="Open Sans" w:hAnsi="Open Sans" w:cs="Open Sans"/>
          <w:b/>
          <w:color w:val="244061" w:themeColor="accent1" w:themeShade="80"/>
        </w:rPr>
      </w:pPr>
    </w:p>
    <w:p w:rsidR="00650351" w:rsidRPr="00D34ADC" w:rsidRDefault="009C71BA" w:rsidP="00650351">
      <w:pPr>
        <w:tabs>
          <w:tab w:val="left" w:pos="3990"/>
        </w:tabs>
        <w:rPr>
          <w:rFonts w:ascii="Open Sans" w:hAnsi="Open Sans" w:cs="Open Sans"/>
          <w:b/>
          <w:color w:val="244061" w:themeColor="accent1" w:themeShade="80"/>
          <w:sz w:val="24"/>
        </w:rPr>
      </w:pPr>
      <w:r w:rsidRPr="00D34ADC">
        <w:rPr>
          <w:rFonts w:ascii="Open Sans" w:hAnsi="Open Sans" w:cs="Open Sans"/>
          <w:b/>
          <w:color w:val="244061" w:themeColor="accent1" w:themeShade="80"/>
          <w:sz w:val="24"/>
        </w:rPr>
        <w:t>Task 6</w:t>
      </w:r>
      <w:r w:rsidR="00650351" w:rsidRPr="00D34ADC">
        <w:rPr>
          <w:rFonts w:ascii="Open Sans" w:hAnsi="Open Sans" w:cs="Open Sans"/>
          <w:b/>
          <w:color w:val="244061" w:themeColor="accent1" w:themeShade="80"/>
          <w:sz w:val="24"/>
        </w:rPr>
        <w:t xml:space="preserve">: </w:t>
      </w:r>
      <w:r w:rsidRPr="00D34ADC">
        <w:rPr>
          <w:rFonts w:ascii="Open Sans" w:hAnsi="Open Sans" w:cs="Open Sans"/>
          <w:b/>
          <w:color w:val="244061" w:themeColor="accent1" w:themeShade="80"/>
          <w:sz w:val="24"/>
        </w:rPr>
        <w:t xml:space="preserve">School Recycling Education and Outreach  </w:t>
      </w:r>
      <w:r w:rsidR="00650351" w:rsidRPr="00D34ADC">
        <w:rPr>
          <w:rFonts w:ascii="Open Sans" w:hAnsi="Open Sans" w:cs="Open Sans"/>
          <w:b/>
          <w:color w:val="244061" w:themeColor="accent1" w:themeShade="80"/>
          <w:sz w:val="24"/>
        </w:rPr>
        <w:t xml:space="preserve"> </w:t>
      </w:r>
      <w:r w:rsidR="006A1F12" w:rsidRPr="00D34ADC">
        <w:rPr>
          <w:rFonts w:ascii="Open Sans" w:hAnsi="Open Sans" w:cs="Open Sans"/>
          <w:b/>
          <w:color w:val="244061" w:themeColor="accent1" w:themeShade="80"/>
          <w:sz w:val="24"/>
        </w:rPr>
        <w:tab/>
      </w:r>
      <w:r w:rsidR="0016682A" w:rsidRPr="00D34ADC">
        <w:rPr>
          <w:rFonts w:ascii="Open Sans" w:hAnsi="Open Sans" w:cs="Open Sans"/>
          <w:b/>
          <w:color w:val="244061" w:themeColor="accent1" w:themeShade="80"/>
          <w:sz w:val="24"/>
        </w:rPr>
        <w:tab/>
      </w:r>
      <w:r w:rsidR="00650351" w:rsidRPr="00D34ADC">
        <w:rPr>
          <w:rFonts w:ascii="Open Sans" w:hAnsi="Open Sans" w:cs="Open Sans"/>
          <w:b/>
          <w:color w:val="244061" w:themeColor="accent1" w:themeShade="80"/>
          <w:sz w:val="24"/>
        </w:rPr>
        <w:t>Task Budget: $</w:t>
      </w:r>
      <w:r w:rsidRPr="00D34ADC">
        <w:rPr>
          <w:rFonts w:ascii="Open Sans" w:hAnsi="Open Sans" w:cs="Open Sans"/>
          <w:b/>
          <w:color w:val="244061" w:themeColor="accent1" w:themeShade="80"/>
          <w:sz w:val="24"/>
        </w:rPr>
        <w:t>130,000</w:t>
      </w:r>
      <w:r w:rsidR="00B84C6E" w:rsidRPr="00D34ADC">
        <w:rPr>
          <w:rFonts w:ascii="Open Sans" w:hAnsi="Open Sans" w:cs="Open Sans"/>
          <w:b/>
          <w:color w:val="244061" w:themeColor="accent1" w:themeShade="80"/>
          <w:sz w:val="24"/>
        </w:rPr>
        <w:t>.00</w:t>
      </w:r>
    </w:p>
    <w:p w:rsidR="0032182E" w:rsidRPr="00D34ADC" w:rsidRDefault="006C2BA5" w:rsidP="002A4230">
      <w:pPr>
        <w:autoSpaceDE w:val="0"/>
        <w:autoSpaceDN w:val="0"/>
        <w:adjustRightInd w:val="0"/>
        <w:rPr>
          <w:rFonts w:ascii="Open Sans" w:hAnsi="Open Sans" w:cs="Open Sans"/>
          <w:color w:val="244061" w:themeColor="accent1" w:themeShade="80"/>
        </w:rPr>
      </w:pPr>
      <w:r w:rsidRPr="00D34ADC">
        <w:rPr>
          <w:rFonts w:ascii="Open Sans" w:hAnsi="Open Sans" w:cs="Open Sans"/>
          <w:color w:val="244061" w:themeColor="accent1" w:themeShade="80"/>
        </w:rPr>
        <w:t>Republic Services and Triangle Associates continue to work together to develop interactive, age appropriate programs for K-12</w:t>
      </w:r>
      <w:r w:rsidRPr="00D34ADC">
        <w:rPr>
          <w:rFonts w:ascii="Open Sans" w:hAnsi="Open Sans" w:cs="Open Sans"/>
          <w:color w:val="244061" w:themeColor="accent1" w:themeShade="80"/>
          <w:vertAlign w:val="superscript"/>
        </w:rPr>
        <w:t>th</w:t>
      </w:r>
      <w:r w:rsidRPr="00D34ADC">
        <w:rPr>
          <w:rFonts w:ascii="Open Sans" w:hAnsi="Open Sans" w:cs="Open Sans"/>
          <w:color w:val="244061" w:themeColor="accent1" w:themeShade="80"/>
        </w:rPr>
        <w:t xml:space="preserve"> grade students.  </w:t>
      </w:r>
      <w:r w:rsidR="0032182E" w:rsidRPr="00D34ADC">
        <w:rPr>
          <w:rFonts w:ascii="Open Sans" w:hAnsi="Open Sans" w:cs="Open Sans"/>
          <w:color w:val="244061" w:themeColor="accent1" w:themeShade="80"/>
        </w:rPr>
        <w:t>The goal of</w:t>
      </w:r>
      <w:r w:rsidR="000B4002" w:rsidRPr="00D34ADC">
        <w:rPr>
          <w:rFonts w:ascii="Open Sans" w:hAnsi="Open Sans" w:cs="Open Sans"/>
          <w:color w:val="244061" w:themeColor="accent1" w:themeShade="80"/>
        </w:rPr>
        <w:t xml:space="preserve"> these programs is to introduce </w:t>
      </w:r>
      <w:r w:rsidR="0032182E" w:rsidRPr="00D34ADC">
        <w:rPr>
          <w:rFonts w:ascii="Open Sans" w:hAnsi="Open Sans" w:cs="Open Sans"/>
          <w:color w:val="244061" w:themeColor="accent1" w:themeShade="80"/>
        </w:rPr>
        <w:t>students, their schools, and their families to recycling best practi</w:t>
      </w:r>
      <w:r w:rsidR="000B4002" w:rsidRPr="00D34ADC">
        <w:rPr>
          <w:rFonts w:ascii="Open Sans" w:hAnsi="Open Sans" w:cs="Open Sans"/>
          <w:color w:val="244061" w:themeColor="accent1" w:themeShade="80"/>
        </w:rPr>
        <w:t xml:space="preserve">ces and the importance of waste </w:t>
      </w:r>
      <w:r w:rsidR="0032182E" w:rsidRPr="00D34ADC">
        <w:rPr>
          <w:rFonts w:ascii="Open Sans" w:hAnsi="Open Sans" w:cs="Open Sans"/>
          <w:color w:val="244061" w:themeColor="accent1" w:themeShade="80"/>
        </w:rPr>
        <w:t>reduction and recycling at home and at school.</w:t>
      </w:r>
      <w:r w:rsidR="000B4002" w:rsidRPr="00D34ADC">
        <w:rPr>
          <w:rFonts w:ascii="Open Sans" w:hAnsi="Open Sans" w:cs="Open Sans"/>
          <w:color w:val="244061" w:themeColor="accent1" w:themeShade="80"/>
        </w:rPr>
        <w:t xml:space="preserve">  </w:t>
      </w:r>
      <w:r w:rsidR="00B475F9" w:rsidRPr="00D34ADC">
        <w:rPr>
          <w:rFonts w:ascii="Open Sans" w:hAnsi="Open Sans" w:cs="Open Sans"/>
          <w:color w:val="244061" w:themeColor="accent1" w:themeShade="80"/>
        </w:rPr>
        <w:t>N</w:t>
      </w:r>
      <w:r w:rsidRPr="00D34ADC">
        <w:rPr>
          <w:rFonts w:ascii="Open Sans" w:hAnsi="Open Sans" w:cs="Open Sans"/>
          <w:color w:val="244061" w:themeColor="accent1" w:themeShade="80"/>
        </w:rPr>
        <w:t xml:space="preserve">oteworthy accomplishments </w:t>
      </w:r>
      <w:r w:rsidR="002A4230" w:rsidRPr="00D34ADC">
        <w:rPr>
          <w:rFonts w:ascii="Open Sans" w:hAnsi="Open Sans" w:cs="Open Sans"/>
          <w:color w:val="244061" w:themeColor="accent1" w:themeShade="80"/>
        </w:rPr>
        <w:t xml:space="preserve">were 75 presentations at schools and libraries, </w:t>
      </w:r>
      <w:r w:rsidR="00842F0A" w:rsidRPr="00D34ADC">
        <w:rPr>
          <w:rFonts w:ascii="Open Sans" w:hAnsi="Open Sans" w:cs="Open Sans"/>
          <w:color w:val="244061" w:themeColor="accent1" w:themeShade="80"/>
        </w:rPr>
        <w:t xml:space="preserve">and </w:t>
      </w:r>
      <w:r w:rsidR="002A4230" w:rsidRPr="00D34ADC">
        <w:rPr>
          <w:rFonts w:ascii="Open Sans" w:hAnsi="Open Sans" w:cs="Open Sans"/>
          <w:color w:val="244061" w:themeColor="accent1" w:themeShade="80"/>
        </w:rPr>
        <w:t xml:space="preserve">over 13 schools were supported with technical assistance for recycling best practices.  </w:t>
      </w:r>
      <w:r w:rsidR="0032182E" w:rsidRPr="00D34ADC">
        <w:rPr>
          <w:rFonts w:ascii="Open Sans" w:hAnsi="Open Sans" w:cs="Open Sans"/>
          <w:color w:val="244061" w:themeColor="accent1" w:themeShade="80"/>
        </w:rPr>
        <w:t>A</w:t>
      </w:r>
      <w:r w:rsidR="00842F0A" w:rsidRPr="00D34ADC">
        <w:rPr>
          <w:rFonts w:ascii="Open Sans" w:hAnsi="Open Sans" w:cs="Open Sans"/>
          <w:color w:val="244061" w:themeColor="accent1" w:themeShade="80"/>
        </w:rPr>
        <w:t xml:space="preserve">ll programs </w:t>
      </w:r>
      <w:r w:rsidR="0032182E" w:rsidRPr="00D34ADC">
        <w:rPr>
          <w:rFonts w:ascii="Open Sans" w:hAnsi="Open Sans" w:cs="Open Sans"/>
          <w:color w:val="244061" w:themeColor="accent1" w:themeShade="80"/>
        </w:rPr>
        <w:t>consistently receive high praise from students, teachers, and parents.  They have been deve</w:t>
      </w:r>
      <w:r w:rsidR="000B4002" w:rsidRPr="00D34ADC">
        <w:rPr>
          <w:rFonts w:ascii="Open Sans" w:hAnsi="Open Sans" w:cs="Open Sans"/>
          <w:color w:val="244061" w:themeColor="accent1" w:themeShade="80"/>
        </w:rPr>
        <w:t xml:space="preserve">loped to incorporate hands-on, highly interactive learning activities that make students want to continue the practice of recycling at home.  </w:t>
      </w:r>
      <w:r w:rsidR="0032182E" w:rsidRPr="00D34ADC">
        <w:rPr>
          <w:rFonts w:ascii="Open Sans" w:hAnsi="Open Sans" w:cs="Open Sans"/>
          <w:color w:val="244061" w:themeColor="accent1" w:themeShade="80"/>
        </w:rPr>
        <w:t xml:space="preserve">   </w:t>
      </w:r>
    </w:p>
    <w:p w:rsidR="0032182E" w:rsidRPr="00D34ADC" w:rsidRDefault="0032182E" w:rsidP="0032182E">
      <w:pPr>
        <w:tabs>
          <w:tab w:val="left" w:pos="3990"/>
        </w:tabs>
        <w:rPr>
          <w:rFonts w:ascii="Open Sans" w:hAnsi="Open Sans" w:cs="Open Sans"/>
          <w:color w:val="244061" w:themeColor="accent1" w:themeShade="80"/>
        </w:rPr>
      </w:pPr>
    </w:p>
    <w:p w:rsidR="000C205E" w:rsidRPr="00D34ADC" w:rsidRDefault="000C205E" w:rsidP="00650351">
      <w:pPr>
        <w:tabs>
          <w:tab w:val="left" w:pos="3990"/>
        </w:tabs>
        <w:rPr>
          <w:rFonts w:ascii="Open Sans" w:hAnsi="Open Sans" w:cs="Open Sans"/>
          <w:color w:val="244061" w:themeColor="accent1" w:themeShade="80"/>
        </w:rPr>
      </w:pPr>
    </w:p>
    <w:tbl>
      <w:tblPr>
        <w:tblStyle w:val="LightList-Accent1"/>
        <w:tblW w:w="0" w:type="auto"/>
        <w:jc w:val="center"/>
        <w:tblLook w:val="04A0" w:firstRow="1" w:lastRow="0" w:firstColumn="1" w:lastColumn="0" w:noHBand="0" w:noVBand="1"/>
      </w:tblPr>
      <w:tblGrid>
        <w:gridCol w:w="2565"/>
        <w:gridCol w:w="2544"/>
        <w:gridCol w:w="2570"/>
        <w:gridCol w:w="2347"/>
      </w:tblGrid>
      <w:tr w:rsidR="002C2913" w:rsidRPr="00D34ADC" w:rsidTr="00F50FC1">
        <w:trPr>
          <w:cnfStyle w:val="100000000000" w:firstRow="1" w:lastRow="0" w:firstColumn="0" w:lastColumn="0" w:oddVBand="0" w:evenVBand="0" w:oddHBand="0"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2565" w:type="dxa"/>
          </w:tcPr>
          <w:p w:rsidR="002C2913" w:rsidRPr="00EE64B9" w:rsidRDefault="002C2913" w:rsidP="00C56FCA">
            <w:pPr>
              <w:rPr>
                <w:rFonts w:ascii="Open Sans" w:hAnsi="Open Sans" w:cs="Open Sans"/>
                <w:b w:val="0"/>
                <w:sz w:val="20"/>
                <w:szCs w:val="20"/>
              </w:rPr>
            </w:pPr>
            <w:r w:rsidRPr="00EE64B9">
              <w:rPr>
                <w:rFonts w:ascii="Open Sans" w:hAnsi="Open Sans" w:cs="Open Sans"/>
                <w:sz w:val="20"/>
                <w:szCs w:val="20"/>
              </w:rPr>
              <w:t>Project</w:t>
            </w:r>
          </w:p>
        </w:tc>
        <w:tc>
          <w:tcPr>
            <w:tcW w:w="2544" w:type="dxa"/>
          </w:tcPr>
          <w:p w:rsidR="002C2913" w:rsidRPr="00EE64B9" w:rsidRDefault="002C2913" w:rsidP="00C56FCA">
            <w:pP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0"/>
                <w:szCs w:val="20"/>
              </w:rPr>
            </w:pPr>
            <w:r w:rsidRPr="00EE64B9">
              <w:rPr>
                <w:rFonts w:ascii="Open Sans" w:hAnsi="Open Sans" w:cs="Open Sans"/>
                <w:sz w:val="20"/>
                <w:szCs w:val="20"/>
              </w:rPr>
              <w:t xml:space="preserve">Budgeted Spend 2 </w:t>
            </w:r>
            <w:proofErr w:type="spellStart"/>
            <w:r w:rsidRPr="00EE64B9">
              <w:rPr>
                <w:rFonts w:ascii="Open Sans" w:hAnsi="Open Sans" w:cs="Open Sans"/>
                <w:sz w:val="20"/>
                <w:szCs w:val="20"/>
              </w:rPr>
              <w:t>yrs</w:t>
            </w:r>
            <w:proofErr w:type="spellEnd"/>
          </w:p>
        </w:tc>
        <w:tc>
          <w:tcPr>
            <w:tcW w:w="2570" w:type="dxa"/>
          </w:tcPr>
          <w:p w:rsidR="002C2913" w:rsidRPr="00EE64B9" w:rsidRDefault="002C2913" w:rsidP="00C56FCA">
            <w:pP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0"/>
                <w:szCs w:val="20"/>
              </w:rPr>
            </w:pPr>
            <w:r w:rsidRPr="00EE64B9">
              <w:rPr>
                <w:rFonts w:ascii="Open Sans" w:hAnsi="Open Sans" w:cs="Open Sans"/>
                <w:sz w:val="20"/>
                <w:szCs w:val="20"/>
              </w:rPr>
              <w:t>Actual</w:t>
            </w:r>
            <w:r>
              <w:rPr>
                <w:rFonts w:ascii="Open Sans" w:hAnsi="Open Sans" w:cs="Open Sans"/>
                <w:sz w:val="20"/>
                <w:szCs w:val="20"/>
              </w:rPr>
              <w:t>s</w:t>
            </w:r>
            <w:r w:rsidRPr="00EE64B9">
              <w:rPr>
                <w:rFonts w:ascii="Open Sans" w:hAnsi="Open Sans" w:cs="Open Sans"/>
                <w:sz w:val="20"/>
                <w:szCs w:val="20"/>
              </w:rPr>
              <w:t xml:space="preserve"> </w:t>
            </w:r>
            <w:r>
              <w:rPr>
                <w:rFonts w:ascii="Open Sans" w:hAnsi="Open Sans" w:cs="Open Sans"/>
                <w:sz w:val="20"/>
                <w:szCs w:val="20"/>
              </w:rPr>
              <w:t xml:space="preserve">May </w:t>
            </w:r>
            <w:r w:rsidRPr="00EE64B9">
              <w:rPr>
                <w:rFonts w:ascii="Open Sans" w:hAnsi="Open Sans" w:cs="Open Sans"/>
                <w:sz w:val="20"/>
                <w:szCs w:val="20"/>
              </w:rPr>
              <w:t>2017</w:t>
            </w:r>
            <w:r>
              <w:rPr>
                <w:rFonts w:ascii="Open Sans" w:hAnsi="Open Sans" w:cs="Open Sans"/>
                <w:sz w:val="20"/>
                <w:szCs w:val="20"/>
              </w:rPr>
              <w:t>- Apr 20</w:t>
            </w:r>
            <w:r w:rsidRPr="00EE64B9">
              <w:rPr>
                <w:rFonts w:ascii="Open Sans" w:hAnsi="Open Sans" w:cs="Open Sans"/>
                <w:sz w:val="20"/>
                <w:szCs w:val="20"/>
              </w:rPr>
              <w:t>18</w:t>
            </w:r>
          </w:p>
        </w:tc>
        <w:tc>
          <w:tcPr>
            <w:tcW w:w="2347" w:type="dxa"/>
          </w:tcPr>
          <w:p w:rsidR="002C2913" w:rsidRPr="00EE64B9" w:rsidRDefault="002C2913" w:rsidP="00C56FCA">
            <w:pP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0"/>
                <w:szCs w:val="20"/>
              </w:rPr>
            </w:pPr>
            <w:r w:rsidRPr="00EE64B9">
              <w:rPr>
                <w:rFonts w:ascii="Open Sans" w:hAnsi="Open Sans" w:cs="Open Sans"/>
                <w:sz w:val="20"/>
                <w:szCs w:val="20"/>
              </w:rPr>
              <w:t>Proposed</w:t>
            </w:r>
            <w:r>
              <w:rPr>
                <w:rFonts w:ascii="Open Sans" w:hAnsi="Open Sans" w:cs="Open Sans"/>
                <w:sz w:val="20"/>
                <w:szCs w:val="20"/>
              </w:rPr>
              <w:t xml:space="preserve"> May </w:t>
            </w:r>
            <w:r w:rsidRPr="00EE64B9">
              <w:rPr>
                <w:rFonts w:ascii="Open Sans" w:hAnsi="Open Sans" w:cs="Open Sans"/>
                <w:sz w:val="20"/>
                <w:szCs w:val="20"/>
              </w:rPr>
              <w:t xml:space="preserve"> </w:t>
            </w:r>
            <w:r>
              <w:rPr>
                <w:rFonts w:ascii="Open Sans" w:hAnsi="Open Sans" w:cs="Open Sans"/>
                <w:sz w:val="20"/>
                <w:szCs w:val="20"/>
              </w:rPr>
              <w:t>2018 – Apr 20</w:t>
            </w:r>
            <w:r w:rsidRPr="00EE64B9">
              <w:rPr>
                <w:rFonts w:ascii="Open Sans" w:hAnsi="Open Sans" w:cs="Open Sans"/>
                <w:sz w:val="20"/>
                <w:szCs w:val="20"/>
              </w:rPr>
              <w:t>19</w:t>
            </w:r>
          </w:p>
        </w:tc>
      </w:tr>
      <w:tr w:rsidR="002C2913" w:rsidRPr="00D34ADC" w:rsidTr="00F50FC1">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2565" w:type="dxa"/>
          </w:tcPr>
          <w:p w:rsidR="002C2913" w:rsidRPr="00D34ADC" w:rsidRDefault="002C2913" w:rsidP="007C4B9A">
            <w:pPr>
              <w:tabs>
                <w:tab w:val="left" w:pos="3990"/>
              </w:tabs>
              <w:rPr>
                <w:rFonts w:ascii="Open Sans" w:hAnsi="Open Sans" w:cs="Open Sans"/>
                <w:b w:val="0"/>
                <w:color w:val="244061" w:themeColor="accent1" w:themeShade="80"/>
              </w:rPr>
            </w:pPr>
            <w:r w:rsidRPr="00D34ADC">
              <w:rPr>
                <w:rFonts w:ascii="Open Sans" w:hAnsi="Open Sans" w:cs="Open Sans"/>
                <w:b w:val="0"/>
                <w:color w:val="244061" w:themeColor="accent1" w:themeShade="80"/>
              </w:rPr>
              <w:t xml:space="preserve">School Outreach </w:t>
            </w:r>
          </w:p>
        </w:tc>
        <w:tc>
          <w:tcPr>
            <w:tcW w:w="2544" w:type="dxa"/>
          </w:tcPr>
          <w:p w:rsidR="002C2913" w:rsidRPr="00D34ADC" w:rsidRDefault="002C2913" w:rsidP="00FB74DF">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color w:val="244061" w:themeColor="accent1" w:themeShade="80"/>
              </w:rPr>
            </w:pPr>
            <w:r w:rsidRPr="00D34ADC">
              <w:rPr>
                <w:rFonts w:ascii="Open Sans" w:hAnsi="Open Sans" w:cs="Open Sans"/>
                <w:color w:val="244061" w:themeColor="accent1" w:themeShade="80"/>
              </w:rPr>
              <w:t>$ 130,000</w:t>
            </w:r>
          </w:p>
        </w:tc>
        <w:tc>
          <w:tcPr>
            <w:tcW w:w="2570" w:type="dxa"/>
          </w:tcPr>
          <w:p w:rsidR="002C2913" w:rsidRPr="00D34ADC" w:rsidRDefault="002C2913" w:rsidP="003D3FE3">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color w:val="244061" w:themeColor="accent1" w:themeShade="80"/>
              </w:rPr>
            </w:pPr>
          </w:p>
        </w:tc>
        <w:tc>
          <w:tcPr>
            <w:tcW w:w="2347" w:type="dxa"/>
          </w:tcPr>
          <w:p w:rsidR="002C2913" w:rsidRPr="00D34ADC" w:rsidRDefault="002C2913" w:rsidP="003D3FE3">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color w:val="244061" w:themeColor="accent1" w:themeShade="80"/>
              </w:rPr>
            </w:pPr>
          </w:p>
        </w:tc>
      </w:tr>
      <w:tr w:rsidR="00931E5D" w:rsidRPr="00D34ADC" w:rsidTr="00F50FC1">
        <w:trPr>
          <w:trHeight w:val="277"/>
          <w:jc w:val="center"/>
        </w:trPr>
        <w:tc>
          <w:tcPr>
            <w:cnfStyle w:val="001000000000" w:firstRow="0" w:lastRow="0" w:firstColumn="1" w:lastColumn="0" w:oddVBand="0" w:evenVBand="0" w:oddHBand="0" w:evenHBand="0" w:firstRowFirstColumn="0" w:firstRowLastColumn="0" w:lastRowFirstColumn="0" w:lastRowLastColumn="0"/>
            <w:tcW w:w="2565" w:type="dxa"/>
          </w:tcPr>
          <w:p w:rsidR="00931E5D" w:rsidRPr="00931E5D" w:rsidRDefault="00931E5D" w:rsidP="007C4B9A">
            <w:pPr>
              <w:tabs>
                <w:tab w:val="left" w:pos="3990"/>
              </w:tabs>
              <w:rPr>
                <w:rFonts w:ascii="Open Sans" w:hAnsi="Open Sans" w:cs="Open Sans"/>
                <w:b w:val="0"/>
                <w:color w:val="244061" w:themeColor="accent1" w:themeShade="80"/>
              </w:rPr>
            </w:pPr>
            <w:r>
              <w:rPr>
                <w:rFonts w:ascii="Open Sans" w:hAnsi="Open Sans" w:cs="Open Sans"/>
                <w:b w:val="0"/>
                <w:color w:val="244061" w:themeColor="accent1" w:themeShade="80"/>
              </w:rPr>
              <w:t>May work</w:t>
            </w:r>
          </w:p>
        </w:tc>
        <w:tc>
          <w:tcPr>
            <w:tcW w:w="2544" w:type="dxa"/>
          </w:tcPr>
          <w:p w:rsidR="00931E5D" w:rsidRPr="00D34ADC" w:rsidRDefault="00931E5D" w:rsidP="00FB74DF">
            <w:pPr>
              <w:tabs>
                <w:tab w:val="left" w:pos="3990"/>
              </w:tabs>
              <w:cnfStyle w:val="000000000000" w:firstRow="0" w:lastRow="0" w:firstColumn="0" w:lastColumn="0" w:oddVBand="0" w:evenVBand="0" w:oddHBand="0" w:evenHBand="0" w:firstRowFirstColumn="0" w:firstRowLastColumn="0" w:lastRowFirstColumn="0" w:lastRowLastColumn="0"/>
              <w:rPr>
                <w:rFonts w:ascii="Open Sans" w:hAnsi="Open Sans" w:cs="Open Sans"/>
                <w:color w:val="244061" w:themeColor="accent1" w:themeShade="80"/>
              </w:rPr>
            </w:pPr>
          </w:p>
        </w:tc>
        <w:tc>
          <w:tcPr>
            <w:tcW w:w="2570" w:type="dxa"/>
          </w:tcPr>
          <w:p w:rsidR="00931E5D" w:rsidRPr="00D34ADC" w:rsidRDefault="00931E5D" w:rsidP="003D3FE3">
            <w:pPr>
              <w:tabs>
                <w:tab w:val="left" w:pos="3990"/>
              </w:tabs>
              <w:cnfStyle w:val="000000000000" w:firstRow="0" w:lastRow="0" w:firstColumn="0" w:lastColumn="0" w:oddVBand="0" w:evenVBand="0" w:oddHBand="0" w:evenHBand="0" w:firstRowFirstColumn="0" w:firstRowLastColumn="0" w:lastRowFirstColumn="0" w:lastRowLastColumn="0"/>
              <w:rPr>
                <w:rFonts w:ascii="Open Sans" w:hAnsi="Open Sans" w:cs="Open Sans"/>
                <w:color w:val="244061" w:themeColor="accent1" w:themeShade="80"/>
              </w:rPr>
            </w:pPr>
            <w:r>
              <w:rPr>
                <w:rFonts w:ascii="Open Sans" w:hAnsi="Open Sans" w:cs="Open Sans"/>
                <w:color w:val="244061" w:themeColor="accent1" w:themeShade="80"/>
              </w:rPr>
              <w:t>$5,797.00</w:t>
            </w:r>
          </w:p>
        </w:tc>
        <w:tc>
          <w:tcPr>
            <w:tcW w:w="2347" w:type="dxa"/>
          </w:tcPr>
          <w:p w:rsidR="00931E5D" w:rsidRPr="00D34ADC" w:rsidRDefault="00931E5D" w:rsidP="003D3FE3">
            <w:pPr>
              <w:tabs>
                <w:tab w:val="left" w:pos="3990"/>
              </w:tabs>
              <w:cnfStyle w:val="000000000000" w:firstRow="0" w:lastRow="0" w:firstColumn="0" w:lastColumn="0" w:oddVBand="0" w:evenVBand="0" w:oddHBand="0" w:evenHBand="0" w:firstRowFirstColumn="0" w:firstRowLastColumn="0" w:lastRowFirstColumn="0" w:lastRowLastColumn="0"/>
              <w:rPr>
                <w:rFonts w:ascii="Open Sans" w:hAnsi="Open Sans" w:cs="Open Sans"/>
                <w:color w:val="244061" w:themeColor="accent1" w:themeShade="80"/>
              </w:rPr>
            </w:pPr>
          </w:p>
        </w:tc>
      </w:tr>
      <w:tr w:rsidR="00931E5D" w:rsidRPr="00D34ADC" w:rsidTr="00F50FC1">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2565" w:type="dxa"/>
          </w:tcPr>
          <w:p w:rsidR="00931E5D" w:rsidRPr="00931E5D" w:rsidRDefault="00931E5D" w:rsidP="007C4B9A">
            <w:pPr>
              <w:tabs>
                <w:tab w:val="left" w:pos="3990"/>
              </w:tabs>
              <w:rPr>
                <w:rFonts w:ascii="Open Sans" w:hAnsi="Open Sans" w:cs="Open Sans"/>
                <w:b w:val="0"/>
                <w:color w:val="244061" w:themeColor="accent1" w:themeShade="80"/>
              </w:rPr>
            </w:pPr>
            <w:r>
              <w:rPr>
                <w:rFonts w:ascii="Open Sans" w:hAnsi="Open Sans" w:cs="Open Sans"/>
                <w:b w:val="0"/>
                <w:color w:val="244061" w:themeColor="accent1" w:themeShade="80"/>
              </w:rPr>
              <w:t>June work</w:t>
            </w:r>
          </w:p>
        </w:tc>
        <w:tc>
          <w:tcPr>
            <w:tcW w:w="2544" w:type="dxa"/>
          </w:tcPr>
          <w:p w:rsidR="00931E5D" w:rsidRPr="00D34ADC" w:rsidRDefault="00931E5D" w:rsidP="00FB74DF">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color w:val="244061" w:themeColor="accent1" w:themeShade="80"/>
              </w:rPr>
            </w:pPr>
          </w:p>
        </w:tc>
        <w:tc>
          <w:tcPr>
            <w:tcW w:w="2570" w:type="dxa"/>
          </w:tcPr>
          <w:p w:rsidR="00931E5D" w:rsidRPr="00D34ADC" w:rsidRDefault="00931E5D" w:rsidP="003D3FE3">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color w:val="244061" w:themeColor="accent1" w:themeShade="80"/>
              </w:rPr>
            </w:pPr>
            <w:r>
              <w:rPr>
                <w:rFonts w:ascii="Open Sans" w:hAnsi="Open Sans" w:cs="Open Sans"/>
                <w:color w:val="244061" w:themeColor="accent1" w:themeShade="80"/>
              </w:rPr>
              <w:t>$2,812.00</w:t>
            </w:r>
          </w:p>
        </w:tc>
        <w:tc>
          <w:tcPr>
            <w:tcW w:w="2347" w:type="dxa"/>
          </w:tcPr>
          <w:p w:rsidR="00931E5D" w:rsidRPr="00D34ADC" w:rsidRDefault="00931E5D" w:rsidP="003D3FE3">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color w:val="244061" w:themeColor="accent1" w:themeShade="80"/>
              </w:rPr>
            </w:pPr>
          </w:p>
        </w:tc>
      </w:tr>
      <w:tr w:rsidR="00931E5D" w:rsidRPr="00D34ADC" w:rsidTr="00F50FC1">
        <w:trPr>
          <w:trHeight w:val="277"/>
          <w:jc w:val="center"/>
        </w:trPr>
        <w:tc>
          <w:tcPr>
            <w:cnfStyle w:val="001000000000" w:firstRow="0" w:lastRow="0" w:firstColumn="1" w:lastColumn="0" w:oddVBand="0" w:evenVBand="0" w:oddHBand="0" w:evenHBand="0" w:firstRowFirstColumn="0" w:firstRowLastColumn="0" w:lastRowFirstColumn="0" w:lastRowLastColumn="0"/>
            <w:tcW w:w="2565" w:type="dxa"/>
          </w:tcPr>
          <w:p w:rsidR="00931E5D" w:rsidRPr="00931E5D" w:rsidRDefault="00931E5D" w:rsidP="007C4B9A">
            <w:pPr>
              <w:tabs>
                <w:tab w:val="left" w:pos="3990"/>
              </w:tabs>
              <w:rPr>
                <w:rFonts w:ascii="Open Sans" w:hAnsi="Open Sans" w:cs="Open Sans"/>
                <w:b w:val="0"/>
                <w:color w:val="244061" w:themeColor="accent1" w:themeShade="80"/>
              </w:rPr>
            </w:pPr>
            <w:r>
              <w:rPr>
                <w:rFonts w:ascii="Open Sans" w:hAnsi="Open Sans" w:cs="Open Sans"/>
                <w:b w:val="0"/>
                <w:color w:val="244061" w:themeColor="accent1" w:themeShade="80"/>
              </w:rPr>
              <w:t>July work</w:t>
            </w:r>
          </w:p>
        </w:tc>
        <w:tc>
          <w:tcPr>
            <w:tcW w:w="2544" w:type="dxa"/>
          </w:tcPr>
          <w:p w:rsidR="00931E5D" w:rsidRPr="00D34ADC" w:rsidRDefault="00931E5D" w:rsidP="00FB74DF">
            <w:pPr>
              <w:tabs>
                <w:tab w:val="left" w:pos="3990"/>
              </w:tabs>
              <w:cnfStyle w:val="000000000000" w:firstRow="0" w:lastRow="0" w:firstColumn="0" w:lastColumn="0" w:oddVBand="0" w:evenVBand="0" w:oddHBand="0" w:evenHBand="0" w:firstRowFirstColumn="0" w:firstRowLastColumn="0" w:lastRowFirstColumn="0" w:lastRowLastColumn="0"/>
              <w:rPr>
                <w:rFonts w:ascii="Open Sans" w:hAnsi="Open Sans" w:cs="Open Sans"/>
                <w:color w:val="244061" w:themeColor="accent1" w:themeShade="80"/>
              </w:rPr>
            </w:pPr>
          </w:p>
        </w:tc>
        <w:tc>
          <w:tcPr>
            <w:tcW w:w="2570" w:type="dxa"/>
          </w:tcPr>
          <w:p w:rsidR="00931E5D" w:rsidRPr="00D34ADC" w:rsidRDefault="00931E5D" w:rsidP="003D3FE3">
            <w:pPr>
              <w:tabs>
                <w:tab w:val="left" w:pos="3990"/>
              </w:tabs>
              <w:cnfStyle w:val="000000000000" w:firstRow="0" w:lastRow="0" w:firstColumn="0" w:lastColumn="0" w:oddVBand="0" w:evenVBand="0" w:oddHBand="0" w:evenHBand="0" w:firstRowFirstColumn="0" w:firstRowLastColumn="0" w:lastRowFirstColumn="0" w:lastRowLastColumn="0"/>
              <w:rPr>
                <w:rFonts w:ascii="Open Sans" w:hAnsi="Open Sans" w:cs="Open Sans"/>
                <w:color w:val="244061" w:themeColor="accent1" w:themeShade="80"/>
              </w:rPr>
            </w:pPr>
            <w:r>
              <w:rPr>
                <w:rFonts w:ascii="Open Sans" w:hAnsi="Open Sans" w:cs="Open Sans"/>
                <w:color w:val="244061" w:themeColor="accent1" w:themeShade="80"/>
              </w:rPr>
              <w:t>$1,005.00</w:t>
            </w:r>
          </w:p>
        </w:tc>
        <w:tc>
          <w:tcPr>
            <w:tcW w:w="2347" w:type="dxa"/>
          </w:tcPr>
          <w:p w:rsidR="00931E5D" w:rsidRPr="00D34ADC" w:rsidRDefault="00931E5D" w:rsidP="003D3FE3">
            <w:pPr>
              <w:tabs>
                <w:tab w:val="left" w:pos="3990"/>
              </w:tabs>
              <w:cnfStyle w:val="000000000000" w:firstRow="0" w:lastRow="0" w:firstColumn="0" w:lastColumn="0" w:oddVBand="0" w:evenVBand="0" w:oddHBand="0" w:evenHBand="0" w:firstRowFirstColumn="0" w:firstRowLastColumn="0" w:lastRowFirstColumn="0" w:lastRowLastColumn="0"/>
              <w:rPr>
                <w:rFonts w:ascii="Open Sans" w:hAnsi="Open Sans" w:cs="Open Sans"/>
                <w:color w:val="244061" w:themeColor="accent1" w:themeShade="80"/>
              </w:rPr>
            </w:pPr>
          </w:p>
        </w:tc>
      </w:tr>
      <w:tr w:rsidR="002C2913" w:rsidRPr="00D34ADC" w:rsidTr="00F50FC1">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2565" w:type="dxa"/>
          </w:tcPr>
          <w:p w:rsidR="002C2913" w:rsidRPr="00D34ADC" w:rsidRDefault="002C2913" w:rsidP="007C4B9A">
            <w:pPr>
              <w:tabs>
                <w:tab w:val="left" w:pos="3990"/>
              </w:tabs>
              <w:rPr>
                <w:rFonts w:ascii="Open Sans" w:hAnsi="Open Sans" w:cs="Open Sans"/>
                <w:b w:val="0"/>
                <w:color w:val="244061" w:themeColor="accent1" w:themeShade="80"/>
              </w:rPr>
            </w:pPr>
            <w:r w:rsidRPr="00D34ADC">
              <w:rPr>
                <w:rFonts w:ascii="Open Sans" w:hAnsi="Open Sans" w:cs="Open Sans"/>
                <w:b w:val="0"/>
                <w:color w:val="244061" w:themeColor="accent1" w:themeShade="80"/>
              </w:rPr>
              <w:t>August work</w:t>
            </w:r>
          </w:p>
        </w:tc>
        <w:tc>
          <w:tcPr>
            <w:tcW w:w="2544" w:type="dxa"/>
          </w:tcPr>
          <w:p w:rsidR="002C2913" w:rsidRPr="00D34ADC" w:rsidRDefault="002C2913" w:rsidP="007C4B9A">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color w:val="244061" w:themeColor="accent1" w:themeShade="80"/>
              </w:rPr>
            </w:pPr>
          </w:p>
        </w:tc>
        <w:tc>
          <w:tcPr>
            <w:tcW w:w="2570" w:type="dxa"/>
          </w:tcPr>
          <w:p w:rsidR="002C2913" w:rsidRPr="00D34ADC" w:rsidRDefault="002C2913" w:rsidP="003D3FE3">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color w:val="244061" w:themeColor="accent1" w:themeShade="80"/>
              </w:rPr>
            </w:pPr>
            <w:r w:rsidRPr="00D34ADC">
              <w:rPr>
                <w:rFonts w:ascii="Open Sans" w:hAnsi="Open Sans" w:cs="Open Sans"/>
                <w:color w:val="244061" w:themeColor="accent1" w:themeShade="80"/>
              </w:rPr>
              <w:t>$8</w:t>
            </w:r>
            <w:r w:rsidR="00931E5D">
              <w:rPr>
                <w:rFonts w:ascii="Open Sans" w:hAnsi="Open Sans" w:cs="Open Sans"/>
                <w:color w:val="244061" w:themeColor="accent1" w:themeShade="80"/>
              </w:rPr>
              <w:t>,</w:t>
            </w:r>
            <w:r w:rsidRPr="00D34ADC">
              <w:rPr>
                <w:rFonts w:ascii="Open Sans" w:hAnsi="Open Sans" w:cs="Open Sans"/>
                <w:color w:val="244061" w:themeColor="accent1" w:themeShade="80"/>
              </w:rPr>
              <w:t>384</w:t>
            </w:r>
            <w:r w:rsidR="00931E5D">
              <w:rPr>
                <w:rFonts w:ascii="Open Sans" w:hAnsi="Open Sans" w:cs="Open Sans"/>
                <w:color w:val="244061" w:themeColor="accent1" w:themeShade="80"/>
              </w:rPr>
              <w:t>.00</w:t>
            </w:r>
          </w:p>
        </w:tc>
        <w:tc>
          <w:tcPr>
            <w:tcW w:w="2347" w:type="dxa"/>
          </w:tcPr>
          <w:p w:rsidR="002C2913" w:rsidRPr="00D34ADC" w:rsidRDefault="002C2913" w:rsidP="007B1C6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244061" w:themeColor="accent1" w:themeShade="80"/>
              </w:rPr>
            </w:pPr>
          </w:p>
        </w:tc>
      </w:tr>
      <w:tr w:rsidR="002C2913" w:rsidRPr="00D34ADC" w:rsidTr="00F50FC1">
        <w:trPr>
          <w:trHeight w:val="277"/>
          <w:jc w:val="center"/>
        </w:trPr>
        <w:tc>
          <w:tcPr>
            <w:cnfStyle w:val="001000000000" w:firstRow="0" w:lastRow="0" w:firstColumn="1" w:lastColumn="0" w:oddVBand="0" w:evenVBand="0" w:oddHBand="0" w:evenHBand="0" w:firstRowFirstColumn="0" w:firstRowLastColumn="0" w:lastRowFirstColumn="0" w:lastRowLastColumn="0"/>
            <w:tcW w:w="2565" w:type="dxa"/>
          </w:tcPr>
          <w:p w:rsidR="002C2913" w:rsidRPr="00D34ADC" w:rsidRDefault="002C2913" w:rsidP="007C4B9A">
            <w:pPr>
              <w:tabs>
                <w:tab w:val="left" w:pos="3990"/>
              </w:tabs>
              <w:rPr>
                <w:rFonts w:ascii="Open Sans" w:hAnsi="Open Sans" w:cs="Open Sans"/>
                <w:b w:val="0"/>
                <w:color w:val="244061" w:themeColor="accent1" w:themeShade="80"/>
              </w:rPr>
            </w:pPr>
            <w:r w:rsidRPr="00D34ADC">
              <w:rPr>
                <w:rFonts w:ascii="Open Sans" w:hAnsi="Open Sans" w:cs="Open Sans"/>
                <w:b w:val="0"/>
                <w:color w:val="244061" w:themeColor="accent1" w:themeShade="80"/>
              </w:rPr>
              <w:t>September work</w:t>
            </w:r>
          </w:p>
        </w:tc>
        <w:tc>
          <w:tcPr>
            <w:tcW w:w="2544" w:type="dxa"/>
          </w:tcPr>
          <w:p w:rsidR="002C2913" w:rsidRPr="00D34ADC" w:rsidRDefault="002C2913" w:rsidP="007C4B9A">
            <w:pPr>
              <w:tabs>
                <w:tab w:val="left" w:pos="3990"/>
              </w:tabs>
              <w:cnfStyle w:val="000000000000" w:firstRow="0" w:lastRow="0" w:firstColumn="0" w:lastColumn="0" w:oddVBand="0" w:evenVBand="0" w:oddHBand="0" w:evenHBand="0" w:firstRowFirstColumn="0" w:firstRowLastColumn="0" w:lastRowFirstColumn="0" w:lastRowLastColumn="0"/>
              <w:rPr>
                <w:rFonts w:ascii="Open Sans" w:hAnsi="Open Sans" w:cs="Open Sans"/>
                <w:color w:val="244061" w:themeColor="accent1" w:themeShade="80"/>
              </w:rPr>
            </w:pPr>
          </w:p>
        </w:tc>
        <w:tc>
          <w:tcPr>
            <w:tcW w:w="2570" w:type="dxa"/>
          </w:tcPr>
          <w:p w:rsidR="002C2913" w:rsidRPr="00D34ADC" w:rsidRDefault="002C2913" w:rsidP="003D3FE3">
            <w:pPr>
              <w:tabs>
                <w:tab w:val="left" w:pos="3990"/>
              </w:tabs>
              <w:cnfStyle w:val="000000000000" w:firstRow="0" w:lastRow="0" w:firstColumn="0" w:lastColumn="0" w:oddVBand="0" w:evenVBand="0" w:oddHBand="0" w:evenHBand="0" w:firstRowFirstColumn="0" w:firstRowLastColumn="0" w:lastRowFirstColumn="0" w:lastRowLastColumn="0"/>
              <w:rPr>
                <w:rFonts w:ascii="Open Sans" w:hAnsi="Open Sans" w:cs="Open Sans"/>
                <w:color w:val="244061" w:themeColor="accent1" w:themeShade="80"/>
              </w:rPr>
            </w:pPr>
            <w:r w:rsidRPr="00D34ADC">
              <w:rPr>
                <w:rFonts w:ascii="Open Sans" w:hAnsi="Open Sans" w:cs="Open Sans"/>
                <w:color w:val="244061" w:themeColor="accent1" w:themeShade="80"/>
              </w:rPr>
              <w:t>$9</w:t>
            </w:r>
            <w:r w:rsidR="00931E5D">
              <w:rPr>
                <w:rFonts w:ascii="Open Sans" w:hAnsi="Open Sans" w:cs="Open Sans"/>
                <w:color w:val="244061" w:themeColor="accent1" w:themeShade="80"/>
              </w:rPr>
              <w:t>,</w:t>
            </w:r>
            <w:r w:rsidRPr="00D34ADC">
              <w:rPr>
                <w:rFonts w:ascii="Open Sans" w:hAnsi="Open Sans" w:cs="Open Sans"/>
                <w:color w:val="244061" w:themeColor="accent1" w:themeShade="80"/>
              </w:rPr>
              <w:t>230</w:t>
            </w:r>
            <w:r w:rsidR="00931E5D">
              <w:rPr>
                <w:rFonts w:ascii="Open Sans" w:hAnsi="Open Sans" w:cs="Open Sans"/>
                <w:color w:val="244061" w:themeColor="accent1" w:themeShade="80"/>
              </w:rPr>
              <w:t>.00</w:t>
            </w:r>
          </w:p>
        </w:tc>
        <w:tc>
          <w:tcPr>
            <w:tcW w:w="2347" w:type="dxa"/>
          </w:tcPr>
          <w:p w:rsidR="002C2913" w:rsidRPr="00D34ADC" w:rsidRDefault="002C2913" w:rsidP="007B1C6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244061" w:themeColor="accent1" w:themeShade="80"/>
              </w:rPr>
            </w:pPr>
          </w:p>
        </w:tc>
      </w:tr>
      <w:tr w:rsidR="002C2913" w:rsidRPr="00D34ADC" w:rsidTr="00F50FC1">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2565" w:type="dxa"/>
          </w:tcPr>
          <w:p w:rsidR="002C2913" w:rsidRPr="00D34ADC" w:rsidRDefault="002C2913" w:rsidP="007C4B9A">
            <w:pPr>
              <w:tabs>
                <w:tab w:val="left" w:pos="3990"/>
              </w:tabs>
              <w:rPr>
                <w:rFonts w:ascii="Open Sans" w:hAnsi="Open Sans" w:cs="Open Sans"/>
                <w:b w:val="0"/>
                <w:color w:val="244061" w:themeColor="accent1" w:themeShade="80"/>
              </w:rPr>
            </w:pPr>
            <w:r w:rsidRPr="00D34ADC">
              <w:rPr>
                <w:rFonts w:ascii="Open Sans" w:hAnsi="Open Sans" w:cs="Open Sans"/>
                <w:b w:val="0"/>
                <w:color w:val="244061" w:themeColor="accent1" w:themeShade="80"/>
              </w:rPr>
              <w:t xml:space="preserve">October work </w:t>
            </w:r>
          </w:p>
        </w:tc>
        <w:tc>
          <w:tcPr>
            <w:tcW w:w="2544" w:type="dxa"/>
          </w:tcPr>
          <w:p w:rsidR="002C2913" w:rsidRPr="00D34ADC" w:rsidRDefault="002C2913" w:rsidP="007C4B9A">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color w:val="244061" w:themeColor="accent1" w:themeShade="80"/>
              </w:rPr>
            </w:pPr>
          </w:p>
        </w:tc>
        <w:tc>
          <w:tcPr>
            <w:tcW w:w="2570" w:type="dxa"/>
          </w:tcPr>
          <w:p w:rsidR="002C2913" w:rsidRPr="00D34ADC" w:rsidRDefault="002C2913" w:rsidP="003D3FE3">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color w:val="244061" w:themeColor="accent1" w:themeShade="80"/>
              </w:rPr>
            </w:pPr>
            <w:r w:rsidRPr="00D34ADC">
              <w:rPr>
                <w:rFonts w:ascii="Open Sans" w:hAnsi="Open Sans" w:cs="Open Sans"/>
                <w:color w:val="244061" w:themeColor="accent1" w:themeShade="80"/>
              </w:rPr>
              <w:t>$12</w:t>
            </w:r>
            <w:r w:rsidR="00931E5D">
              <w:rPr>
                <w:rFonts w:ascii="Open Sans" w:hAnsi="Open Sans" w:cs="Open Sans"/>
                <w:color w:val="244061" w:themeColor="accent1" w:themeShade="80"/>
              </w:rPr>
              <w:t>,</w:t>
            </w:r>
            <w:r w:rsidRPr="00D34ADC">
              <w:rPr>
                <w:rFonts w:ascii="Open Sans" w:hAnsi="Open Sans" w:cs="Open Sans"/>
                <w:color w:val="244061" w:themeColor="accent1" w:themeShade="80"/>
              </w:rPr>
              <w:t>155.10</w:t>
            </w:r>
          </w:p>
        </w:tc>
        <w:tc>
          <w:tcPr>
            <w:tcW w:w="2347" w:type="dxa"/>
          </w:tcPr>
          <w:p w:rsidR="002C2913" w:rsidRPr="00D34ADC" w:rsidRDefault="002C2913" w:rsidP="007B1C6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244061" w:themeColor="accent1" w:themeShade="80"/>
              </w:rPr>
            </w:pPr>
          </w:p>
        </w:tc>
      </w:tr>
      <w:tr w:rsidR="002C2913" w:rsidRPr="00D34ADC" w:rsidTr="00F50FC1">
        <w:trPr>
          <w:trHeight w:val="277"/>
          <w:jc w:val="center"/>
        </w:trPr>
        <w:tc>
          <w:tcPr>
            <w:cnfStyle w:val="001000000000" w:firstRow="0" w:lastRow="0" w:firstColumn="1" w:lastColumn="0" w:oddVBand="0" w:evenVBand="0" w:oddHBand="0" w:evenHBand="0" w:firstRowFirstColumn="0" w:firstRowLastColumn="0" w:lastRowFirstColumn="0" w:lastRowLastColumn="0"/>
            <w:tcW w:w="2565" w:type="dxa"/>
          </w:tcPr>
          <w:p w:rsidR="002C2913" w:rsidRPr="00D34ADC" w:rsidRDefault="002C2913" w:rsidP="007C4B9A">
            <w:pPr>
              <w:tabs>
                <w:tab w:val="left" w:pos="3990"/>
              </w:tabs>
              <w:rPr>
                <w:rFonts w:ascii="Open Sans" w:hAnsi="Open Sans" w:cs="Open Sans"/>
                <w:b w:val="0"/>
                <w:color w:val="244061" w:themeColor="accent1" w:themeShade="80"/>
              </w:rPr>
            </w:pPr>
            <w:r w:rsidRPr="00D34ADC">
              <w:rPr>
                <w:rFonts w:ascii="Open Sans" w:hAnsi="Open Sans" w:cs="Open Sans"/>
                <w:b w:val="0"/>
                <w:color w:val="244061" w:themeColor="accent1" w:themeShade="80"/>
              </w:rPr>
              <w:t>November work</w:t>
            </w:r>
          </w:p>
        </w:tc>
        <w:tc>
          <w:tcPr>
            <w:tcW w:w="2544" w:type="dxa"/>
          </w:tcPr>
          <w:p w:rsidR="002C2913" w:rsidRPr="00D34ADC" w:rsidRDefault="002C2913" w:rsidP="007C4B9A">
            <w:pPr>
              <w:tabs>
                <w:tab w:val="left" w:pos="3990"/>
              </w:tabs>
              <w:cnfStyle w:val="000000000000" w:firstRow="0" w:lastRow="0" w:firstColumn="0" w:lastColumn="0" w:oddVBand="0" w:evenVBand="0" w:oddHBand="0" w:evenHBand="0" w:firstRowFirstColumn="0" w:firstRowLastColumn="0" w:lastRowFirstColumn="0" w:lastRowLastColumn="0"/>
              <w:rPr>
                <w:rFonts w:ascii="Open Sans" w:hAnsi="Open Sans" w:cs="Open Sans"/>
                <w:color w:val="244061" w:themeColor="accent1" w:themeShade="80"/>
              </w:rPr>
            </w:pPr>
          </w:p>
        </w:tc>
        <w:tc>
          <w:tcPr>
            <w:tcW w:w="2570" w:type="dxa"/>
          </w:tcPr>
          <w:p w:rsidR="002C2913" w:rsidRPr="00D34ADC" w:rsidRDefault="002C2913" w:rsidP="003D3FE3">
            <w:pPr>
              <w:tabs>
                <w:tab w:val="left" w:pos="3990"/>
              </w:tabs>
              <w:cnfStyle w:val="000000000000" w:firstRow="0" w:lastRow="0" w:firstColumn="0" w:lastColumn="0" w:oddVBand="0" w:evenVBand="0" w:oddHBand="0" w:evenHBand="0" w:firstRowFirstColumn="0" w:firstRowLastColumn="0" w:lastRowFirstColumn="0" w:lastRowLastColumn="0"/>
              <w:rPr>
                <w:rFonts w:ascii="Open Sans" w:hAnsi="Open Sans" w:cs="Open Sans"/>
                <w:color w:val="244061" w:themeColor="accent1" w:themeShade="80"/>
              </w:rPr>
            </w:pPr>
            <w:r w:rsidRPr="00D34ADC">
              <w:rPr>
                <w:rFonts w:ascii="Open Sans" w:hAnsi="Open Sans" w:cs="Open Sans"/>
                <w:color w:val="244061" w:themeColor="accent1" w:themeShade="80"/>
              </w:rPr>
              <w:t>$7</w:t>
            </w:r>
            <w:r w:rsidR="00931E5D">
              <w:rPr>
                <w:rFonts w:ascii="Open Sans" w:hAnsi="Open Sans" w:cs="Open Sans"/>
                <w:color w:val="244061" w:themeColor="accent1" w:themeShade="80"/>
              </w:rPr>
              <w:t>,</w:t>
            </w:r>
            <w:r w:rsidRPr="00D34ADC">
              <w:rPr>
                <w:rFonts w:ascii="Open Sans" w:hAnsi="Open Sans" w:cs="Open Sans"/>
                <w:color w:val="244061" w:themeColor="accent1" w:themeShade="80"/>
              </w:rPr>
              <w:t>920.15</w:t>
            </w:r>
          </w:p>
        </w:tc>
        <w:tc>
          <w:tcPr>
            <w:tcW w:w="2347" w:type="dxa"/>
          </w:tcPr>
          <w:p w:rsidR="002C2913" w:rsidRPr="00D34ADC" w:rsidRDefault="002C2913" w:rsidP="007B1C6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244061" w:themeColor="accent1" w:themeShade="80"/>
              </w:rPr>
            </w:pPr>
          </w:p>
        </w:tc>
      </w:tr>
      <w:tr w:rsidR="002C2913" w:rsidRPr="00D34ADC" w:rsidTr="00F50FC1">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2565" w:type="dxa"/>
          </w:tcPr>
          <w:p w:rsidR="002C2913" w:rsidRPr="00D34ADC" w:rsidRDefault="002C2913" w:rsidP="007C4B9A">
            <w:pPr>
              <w:tabs>
                <w:tab w:val="left" w:pos="3990"/>
              </w:tabs>
              <w:rPr>
                <w:rFonts w:ascii="Open Sans" w:hAnsi="Open Sans" w:cs="Open Sans"/>
                <w:b w:val="0"/>
                <w:color w:val="244061" w:themeColor="accent1" w:themeShade="80"/>
              </w:rPr>
            </w:pPr>
            <w:r w:rsidRPr="00D34ADC">
              <w:rPr>
                <w:rFonts w:ascii="Open Sans" w:hAnsi="Open Sans" w:cs="Open Sans"/>
                <w:b w:val="0"/>
                <w:color w:val="244061" w:themeColor="accent1" w:themeShade="80"/>
              </w:rPr>
              <w:t>December work</w:t>
            </w:r>
          </w:p>
        </w:tc>
        <w:tc>
          <w:tcPr>
            <w:tcW w:w="2544" w:type="dxa"/>
          </w:tcPr>
          <w:p w:rsidR="002C2913" w:rsidRPr="00D34ADC" w:rsidRDefault="002C2913" w:rsidP="007C4B9A">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color w:val="244061" w:themeColor="accent1" w:themeShade="80"/>
              </w:rPr>
            </w:pPr>
          </w:p>
        </w:tc>
        <w:tc>
          <w:tcPr>
            <w:tcW w:w="2570" w:type="dxa"/>
          </w:tcPr>
          <w:p w:rsidR="002C2913" w:rsidRPr="00D34ADC" w:rsidRDefault="002C2913" w:rsidP="003D3FE3">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color w:val="244061" w:themeColor="accent1" w:themeShade="80"/>
              </w:rPr>
            </w:pPr>
            <w:r w:rsidRPr="00D34ADC">
              <w:rPr>
                <w:rFonts w:ascii="Open Sans" w:hAnsi="Open Sans" w:cs="Open Sans"/>
                <w:color w:val="244061" w:themeColor="accent1" w:themeShade="80"/>
              </w:rPr>
              <w:t>$3</w:t>
            </w:r>
            <w:r w:rsidR="00931E5D">
              <w:rPr>
                <w:rFonts w:ascii="Open Sans" w:hAnsi="Open Sans" w:cs="Open Sans"/>
                <w:color w:val="244061" w:themeColor="accent1" w:themeShade="80"/>
              </w:rPr>
              <w:t>,</w:t>
            </w:r>
            <w:r w:rsidRPr="00D34ADC">
              <w:rPr>
                <w:rFonts w:ascii="Open Sans" w:hAnsi="Open Sans" w:cs="Open Sans"/>
                <w:color w:val="244061" w:themeColor="accent1" w:themeShade="80"/>
              </w:rPr>
              <w:t>174.50</w:t>
            </w:r>
          </w:p>
        </w:tc>
        <w:tc>
          <w:tcPr>
            <w:tcW w:w="2347" w:type="dxa"/>
          </w:tcPr>
          <w:p w:rsidR="002C2913" w:rsidRPr="00D34ADC" w:rsidRDefault="002C2913" w:rsidP="007B1C6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244061" w:themeColor="accent1" w:themeShade="80"/>
              </w:rPr>
            </w:pPr>
          </w:p>
        </w:tc>
      </w:tr>
      <w:tr w:rsidR="002C2913" w:rsidRPr="00D34ADC" w:rsidTr="00F50FC1">
        <w:trPr>
          <w:trHeight w:val="277"/>
          <w:jc w:val="center"/>
        </w:trPr>
        <w:tc>
          <w:tcPr>
            <w:cnfStyle w:val="001000000000" w:firstRow="0" w:lastRow="0" w:firstColumn="1" w:lastColumn="0" w:oddVBand="0" w:evenVBand="0" w:oddHBand="0" w:evenHBand="0" w:firstRowFirstColumn="0" w:firstRowLastColumn="0" w:lastRowFirstColumn="0" w:lastRowLastColumn="0"/>
            <w:tcW w:w="2565" w:type="dxa"/>
          </w:tcPr>
          <w:p w:rsidR="002C2913" w:rsidRPr="00D34ADC" w:rsidRDefault="002C2913" w:rsidP="007C4B9A">
            <w:pPr>
              <w:tabs>
                <w:tab w:val="left" w:pos="3990"/>
              </w:tabs>
              <w:rPr>
                <w:rFonts w:ascii="Open Sans" w:hAnsi="Open Sans" w:cs="Open Sans"/>
                <w:b w:val="0"/>
                <w:color w:val="244061" w:themeColor="accent1" w:themeShade="80"/>
              </w:rPr>
            </w:pPr>
            <w:r w:rsidRPr="00D34ADC">
              <w:rPr>
                <w:rFonts w:ascii="Open Sans" w:hAnsi="Open Sans" w:cs="Open Sans"/>
                <w:b w:val="0"/>
                <w:color w:val="244061" w:themeColor="accent1" w:themeShade="80"/>
              </w:rPr>
              <w:t>January work</w:t>
            </w:r>
          </w:p>
        </w:tc>
        <w:tc>
          <w:tcPr>
            <w:tcW w:w="2544" w:type="dxa"/>
          </w:tcPr>
          <w:p w:rsidR="002C2913" w:rsidRPr="00D34ADC" w:rsidRDefault="002C2913" w:rsidP="007C4B9A">
            <w:pPr>
              <w:tabs>
                <w:tab w:val="left" w:pos="3990"/>
              </w:tabs>
              <w:cnfStyle w:val="000000000000" w:firstRow="0" w:lastRow="0" w:firstColumn="0" w:lastColumn="0" w:oddVBand="0" w:evenVBand="0" w:oddHBand="0" w:evenHBand="0" w:firstRowFirstColumn="0" w:firstRowLastColumn="0" w:lastRowFirstColumn="0" w:lastRowLastColumn="0"/>
              <w:rPr>
                <w:rFonts w:ascii="Open Sans" w:hAnsi="Open Sans" w:cs="Open Sans"/>
                <w:color w:val="244061" w:themeColor="accent1" w:themeShade="80"/>
              </w:rPr>
            </w:pPr>
          </w:p>
        </w:tc>
        <w:tc>
          <w:tcPr>
            <w:tcW w:w="2570" w:type="dxa"/>
          </w:tcPr>
          <w:p w:rsidR="002C2913" w:rsidRPr="00D34ADC" w:rsidRDefault="002C2913" w:rsidP="003D3FE3">
            <w:pPr>
              <w:tabs>
                <w:tab w:val="left" w:pos="3990"/>
              </w:tabs>
              <w:cnfStyle w:val="000000000000" w:firstRow="0" w:lastRow="0" w:firstColumn="0" w:lastColumn="0" w:oddVBand="0" w:evenVBand="0" w:oddHBand="0" w:evenHBand="0" w:firstRowFirstColumn="0" w:firstRowLastColumn="0" w:lastRowFirstColumn="0" w:lastRowLastColumn="0"/>
              <w:rPr>
                <w:rFonts w:ascii="Open Sans" w:hAnsi="Open Sans" w:cs="Open Sans"/>
                <w:color w:val="244061" w:themeColor="accent1" w:themeShade="80"/>
              </w:rPr>
            </w:pPr>
            <w:r w:rsidRPr="00D34ADC">
              <w:rPr>
                <w:rFonts w:ascii="Open Sans" w:hAnsi="Open Sans" w:cs="Open Sans"/>
                <w:color w:val="244061" w:themeColor="accent1" w:themeShade="80"/>
              </w:rPr>
              <w:t>$2</w:t>
            </w:r>
            <w:r w:rsidR="00931E5D">
              <w:rPr>
                <w:rFonts w:ascii="Open Sans" w:hAnsi="Open Sans" w:cs="Open Sans"/>
                <w:color w:val="244061" w:themeColor="accent1" w:themeShade="80"/>
              </w:rPr>
              <w:t>,</w:t>
            </w:r>
            <w:r w:rsidRPr="00D34ADC">
              <w:rPr>
                <w:rFonts w:ascii="Open Sans" w:hAnsi="Open Sans" w:cs="Open Sans"/>
                <w:color w:val="244061" w:themeColor="accent1" w:themeShade="80"/>
              </w:rPr>
              <w:t>734.89</w:t>
            </w:r>
          </w:p>
        </w:tc>
        <w:tc>
          <w:tcPr>
            <w:tcW w:w="2347" w:type="dxa"/>
          </w:tcPr>
          <w:p w:rsidR="002C2913" w:rsidRPr="00D34ADC" w:rsidRDefault="002C2913" w:rsidP="007B1C6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244061" w:themeColor="accent1" w:themeShade="80"/>
              </w:rPr>
            </w:pPr>
          </w:p>
        </w:tc>
      </w:tr>
      <w:tr w:rsidR="002C2913" w:rsidRPr="00D34ADC" w:rsidTr="00F50FC1">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2565" w:type="dxa"/>
          </w:tcPr>
          <w:p w:rsidR="002C2913" w:rsidRPr="00D34ADC" w:rsidRDefault="002C2913" w:rsidP="007C4B9A">
            <w:pPr>
              <w:tabs>
                <w:tab w:val="left" w:pos="3990"/>
              </w:tabs>
              <w:rPr>
                <w:rFonts w:ascii="Open Sans" w:hAnsi="Open Sans" w:cs="Open Sans"/>
                <w:b w:val="0"/>
                <w:color w:val="244061" w:themeColor="accent1" w:themeShade="80"/>
              </w:rPr>
            </w:pPr>
            <w:r w:rsidRPr="00D34ADC">
              <w:rPr>
                <w:rFonts w:ascii="Open Sans" w:hAnsi="Open Sans" w:cs="Open Sans"/>
                <w:b w:val="0"/>
                <w:color w:val="244061" w:themeColor="accent1" w:themeShade="80"/>
              </w:rPr>
              <w:t>February work</w:t>
            </w:r>
          </w:p>
        </w:tc>
        <w:tc>
          <w:tcPr>
            <w:tcW w:w="2544" w:type="dxa"/>
          </w:tcPr>
          <w:p w:rsidR="002C2913" w:rsidRPr="00D34ADC" w:rsidRDefault="002C2913" w:rsidP="007C4B9A">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color w:val="244061" w:themeColor="accent1" w:themeShade="80"/>
              </w:rPr>
            </w:pPr>
          </w:p>
        </w:tc>
        <w:tc>
          <w:tcPr>
            <w:tcW w:w="2570" w:type="dxa"/>
          </w:tcPr>
          <w:p w:rsidR="002C2913" w:rsidRPr="00D34ADC" w:rsidRDefault="002C2913" w:rsidP="003D3FE3">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color w:val="244061" w:themeColor="accent1" w:themeShade="80"/>
              </w:rPr>
            </w:pPr>
            <w:r w:rsidRPr="00D34ADC">
              <w:rPr>
                <w:rFonts w:ascii="Open Sans" w:hAnsi="Open Sans" w:cs="Open Sans"/>
                <w:color w:val="244061" w:themeColor="accent1" w:themeShade="80"/>
              </w:rPr>
              <w:t>$4</w:t>
            </w:r>
            <w:r w:rsidR="00931E5D">
              <w:rPr>
                <w:rFonts w:ascii="Open Sans" w:hAnsi="Open Sans" w:cs="Open Sans"/>
                <w:color w:val="244061" w:themeColor="accent1" w:themeShade="80"/>
              </w:rPr>
              <w:t>,</w:t>
            </w:r>
            <w:r w:rsidRPr="00D34ADC">
              <w:rPr>
                <w:rFonts w:ascii="Open Sans" w:hAnsi="Open Sans" w:cs="Open Sans"/>
                <w:color w:val="244061" w:themeColor="accent1" w:themeShade="80"/>
              </w:rPr>
              <w:t>149.30</w:t>
            </w:r>
          </w:p>
        </w:tc>
        <w:tc>
          <w:tcPr>
            <w:tcW w:w="2347" w:type="dxa"/>
          </w:tcPr>
          <w:p w:rsidR="002C2913" w:rsidRPr="00D34ADC" w:rsidRDefault="002C2913" w:rsidP="007B1C6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244061" w:themeColor="accent1" w:themeShade="80"/>
              </w:rPr>
            </w:pPr>
          </w:p>
        </w:tc>
      </w:tr>
      <w:tr w:rsidR="002C2913" w:rsidRPr="00D34ADC" w:rsidTr="00F50FC1">
        <w:trPr>
          <w:trHeight w:val="277"/>
          <w:jc w:val="center"/>
        </w:trPr>
        <w:tc>
          <w:tcPr>
            <w:cnfStyle w:val="001000000000" w:firstRow="0" w:lastRow="0" w:firstColumn="1" w:lastColumn="0" w:oddVBand="0" w:evenVBand="0" w:oddHBand="0" w:evenHBand="0" w:firstRowFirstColumn="0" w:firstRowLastColumn="0" w:lastRowFirstColumn="0" w:lastRowLastColumn="0"/>
            <w:tcW w:w="2565" w:type="dxa"/>
          </w:tcPr>
          <w:p w:rsidR="002C2913" w:rsidRPr="00D34ADC" w:rsidRDefault="002C2913" w:rsidP="007C4B9A">
            <w:pPr>
              <w:tabs>
                <w:tab w:val="left" w:pos="3990"/>
              </w:tabs>
              <w:rPr>
                <w:rFonts w:ascii="Open Sans" w:hAnsi="Open Sans" w:cs="Open Sans"/>
                <w:b w:val="0"/>
                <w:color w:val="244061" w:themeColor="accent1" w:themeShade="80"/>
              </w:rPr>
            </w:pPr>
            <w:r w:rsidRPr="00D34ADC">
              <w:rPr>
                <w:rFonts w:ascii="Open Sans" w:hAnsi="Open Sans" w:cs="Open Sans"/>
                <w:b w:val="0"/>
                <w:color w:val="244061" w:themeColor="accent1" w:themeShade="80"/>
              </w:rPr>
              <w:t>March work</w:t>
            </w:r>
          </w:p>
        </w:tc>
        <w:tc>
          <w:tcPr>
            <w:tcW w:w="2544" w:type="dxa"/>
          </w:tcPr>
          <w:p w:rsidR="002C2913" w:rsidRPr="00D34ADC" w:rsidRDefault="002C2913" w:rsidP="007C4B9A">
            <w:pPr>
              <w:tabs>
                <w:tab w:val="left" w:pos="3990"/>
              </w:tabs>
              <w:cnfStyle w:val="000000000000" w:firstRow="0" w:lastRow="0" w:firstColumn="0" w:lastColumn="0" w:oddVBand="0" w:evenVBand="0" w:oddHBand="0" w:evenHBand="0" w:firstRowFirstColumn="0" w:firstRowLastColumn="0" w:lastRowFirstColumn="0" w:lastRowLastColumn="0"/>
              <w:rPr>
                <w:rFonts w:ascii="Open Sans" w:hAnsi="Open Sans" w:cs="Open Sans"/>
                <w:color w:val="244061" w:themeColor="accent1" w:themeShade="80"/>
              </w:rPr>
            </w:pPr>
          </w:p>
        </w:tc>
        <w:tc>
          <w:tcPr>
            <w:tcW w:w="2570" w:type="dxa"/>
          </w:tcPr>
          <w:p w:rsidR="002C2913" w:rsidRPr="00D34ADC" w:rsidRDefault="002C2913" w:rsidP="003D3FE3">
            <w:pPr>
              <w:tabs>
                <w:tab w:val="left" w:pos="3990"/>
              </w:tabs>
              <w:cnfStyle w:val="000000000000" w:firstRow="0" w:lastRow="0" w:firstColumn="0" w:lastColumn="0" w:oddVBand="0" w:evenVBand="0" w:oddHBand="0" w:evenHBand="0" w:firstRowFirstColumn="0" w:firstRowLastColumn="0" w:lastRowFirstColumn="0" w:lastRowLastColumn="0"/>
              <w:rPr>
                <w:rFonts w:ascii="Open Sans" w:hAnsi="Open Sans" w:cs="Open Sans"/>
                <w:color w:val="244061" w:themeColor="accent1" w:themeShade="80"/>
              </w:rPr>
            </w:pPr>
            <w:r w:rsidRPr="00D34ADC">
              <w:rPr>
                <w:rFonts w:ascii="Open Sans" w:hAnsi="Open Sans" w:cs="Open Sans"/>
                <w:color w:val="244061" w:themeColor="accent1" w:themeShade="80"/>
              </w:rPr>
              <w:t>$4</w:t>
            </w:r>
            <w:r w:rsidR="00931E5D">
              <w:rPr>
                <w:rFonts w:ascii="Open Sans" w:hAnsi="Open Sans" w:cs="Open Sans"/>
                <w:color w:val="244061" w:themeColor="accent1" w:themeShade="80"/>
              </w:rPr>
              <w:t>,</w:t>
            </w:r>
            <w:r w:rsidRPr="00D34ADC">
              <w:rPr>
                <w:rFonts w:ascii="Open Sans" w:hAnsi="Open Sans" w:cs="Open Sans"/>
                <w:color w:val="244061" w:themeColor="accent1" w:themeShade="80"/>
              </w:rPr>
              <w:t>902.93</w:t>
            </w:r>
          </w:p>
        </w:tc>
        <w:tc>
          <w:tcPr>
            <w:tcW w:w="2347" w:type="dxa"/>
          </w:tcPr>
          <w:p w:rsidR="002C2913" w:rsidRPr="00D34ADC" w:rsidRDefault="002C2913" w:rsidP="003D3FE3">
            <w:pPr>
              <w:tabs>
                <w:tab w:val="left" w:pos="3990"/>
              </w:tabs>
              <w:cnfStyle w:val="000000000000" w:firstRow="0" w:lastRow="0" w:firstColumn="0" w:lastColumn="0" w:oddVBand="0" w:evenVBand="0" w:oddHBand="0" w:evenHBand="0" w:firstRowFirstColumn="0" w:firstRowLastColumn="0" w:lastRowFirstColumn="0" w:lastRowLastColumn="0"/>
              <w:rPr>
                <w:rFonts w:ascii="Open Sans" w:hAnsi="Open Sans" w:cs="Open Sans"/>
                <w:color w:val="244061" w:themeColor="accent1" w:themeShade="80"/>
              </w:rPr>
            </w:pPr>
          </w:p>
        </w:tc>
      </w:tr>
      <w:tr w:rsidR="002C2913" w:rsidRPr="00D34ADC" w:rsidTr="00F50FC1">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2565" w:type="dxa"/>
          </w:tcPr>
          <w:p w:rsidR="002C2913" w:rsidRPr="00D34ADC" w:rsidRDefault="002C2913" w:rsidP="007C4B9A">
            <w:pPr>
              <w:tabs>
                <w:tab w:val="left" w:pos="3990"/>
              </w:tabs>
              <w:rPr>
                <w:rFonts w:ascii="Open Sans" w:hAnsi="Open Sans" w:cs="Open Sans"/>
                <w:b w:val="0"/>
                <w:color w:val="244061" w:themeColor="accent1" w:themeShade="80"/>
              </w:rPr>
            </w:pPr>
            <w:r w:rsidRPr="00D34ADC">
              <w:rPr>
                <w:rFonts w:ascii="Open Sans" w:hAnsi="Open Sans" w:cs="Open Sans"/>
                <w:b w:val="0"/>
                <w:color w:val="244061" w:themeColor="accent1" w:themeShade="80"/>
              </w:rPr>
              <w:t>April work</w:t>
            </w:r>
          </w:p>
        </w:tc>
        <w:tc>
          <w:tcPr>
            <w:tcW w:w="2544" w:type="dxa"/>
          </w:tcPr>
          <w:p w:rsidR="002C2913" w:rsidRPr="00D34ADC" w:rsidRDefault="002C2913" w:rsidP="007C4B9A">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color w:val="244061" w:themeColor="accent1" w:themeShade="80"/>
              </w:rPr>
            </w:pPr>
          </w:p>
        </w:tc>
        <w:tc>
          <w:tcPr>
            <w:tcW w:w="2570" w:type="dxa"/>
          </w:tcPr>
          <w:p w:rsidR="002C2913" w:rsidRPr="00D34ADC" w:rsidRDefault="002C2913" w:rsidP="003D3FE3">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color w:val="244061" w:themeColor="accent1" w:themeShade="80"/>
              </w:rPr>
            </w:pPr>
            <w:r w:rsidRPr="00D34ADC">
              <w:rPr>
                <w:rFonts w:ascii="Open Sans" w:hAnsi="Open Sans" w:cs="Open Sans"/>
                <w:color w:val="244061" w:themeColor="accent1" w:themeShade="80"/>
              </w:rPr>
              <w:t>$6</w:t>
            </w:r>
            <w:r w:rsidR="00931E5D">
              <w:rPr>
                <w:rFonts w:ascii="Open Sans" w:hAnsi="Open Sans" w:cs="Open Sans"/>
                <w:color w:val="244061" w:themeColor="accent1" w:themeShade="80"/>
              </w:rPr>
              <w:t>,</w:t>
            </w:r>
            <w:r w:rsidRPr="00D34ADC">
              <w:rPr>
                <w:rFonts w:ascii="Open Sans" w:hAnsi="Open Sans" w:cs="Open Sans"/>
                <w:color w:val="244061" w:themeColor="accent1" w:themeShade="80"/>
              </w:rPr>
              <w:t>662.77</w:t>
            </w:r>
          </w:p>
        </w:tc>
        <w:tc>
          <w:tcPr>
            <w:tcW w:w="2347" w:type="dxa"/>
          </w:tcPr>
          <w:p w:rsidR="002C2913" w:rsidRPr="00D34ADC" w:rsidRDefault="002C2913" w:rsidP="003D3FE3">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color w:val="244061" w:themeColor="accent1" w:themeShade="80"/>
              </w:rPr>
            </w:pPr>
          </w:p>
        </w:tc>
      </w:tr>
      <w:tr w:rsidR="002C2913" w:rsidRPr="00D34ADC" w:rsidTr="00644531">
        <w:trPr>
          <w:trHeight w:val="277"/>
          <w:jc w:val="center"/>
        </w:trPr>
        <w:tc>
          <w:tcPr>
            <w:cnfStyle w:val="001000000000" w:firstRow="0" w:lastRow="0" w:firstColumn="1" w:lastColumn="0" w:oddVBand="0" w:evenVBand="0" w:oddHBand="0" w:evenHBand="0" w:firstRowFirstColumn="0" w:firstRowLastColumn="0" w:lastRowFirstColumn="0" w:lastRowLastColumn="0"/>
            <w:tcW w:w="2565" w:type="dxa"/>
            <w:tcBorders>
              <w:top w:val="thinThickSmallGap" w:sz="24" w:space="0" w:color="4F81BD" w:themeColor="accent1"/>
            </w:tcBorders>
          </w:tcPr>
          <w:p w:rsidR="002C2913" w:rsidRPr="00D34ADC" w:rsidRDefault="002C2913" w:rsidP="007C4B9A">
            <w:pPr>
              <w:tabs>
                <w:tab w:val="left" w:pos="3990"/>
              </w:tabs>
              <w:rPr>
                <w:rFonts w:ascii="Open Sans" w:hAnsi="Open Sans" w:cs="Open Sans"/>
                <w:color w:val="244061" w:themeColor="accent1" w:themeShade="80"/>
              </w:rPr>
            </w:pPr>
          </w:p>
        </w:tc>
        <w:tc>
          <w:tcPr>
            <w:tcW w:w="2544" w:type="dxa"/>
            <w:tcBorders>
              <w:top w:val="thinThickSmallGap" w:sz="24" w:space="0" w:color="4F81BD" w:themeColor="accent1"/>
            </w:tcBorders>
          </w:tcPr>
          <w:p w:rsidR="002C2913" w:rsidRPr="00D34ADC" w:rsidRDefault="002C2913" w:rsidP="00DB31ED">
            <w:pPr>
              <w:tabs>
                <w:tab w:val="left" w:pos="3990"/>
              </w:tabs>
              <w:jc w:val="right"/>
              <w:cnfStyle w:val="000000000000" w:firstRow="0" w:lastRow="0" w:firstColumn="0" w:lastColumn="0" w:oddVBand="0" w:evenVBand="0" w:oddHBand="0" w:evenHBand="0" w:firstRowFirstColumn="0" w:firstRowLastColumn="0" w:lastRowFirstColumn="0" w:lastRowLastColumn="0"/>
              <w:rPr>
                <w:rFonts w:ascii="Open Sans" w:hAnsi="Open Sans" w:cs="Open Sans"/>
                <w:color w:val="244061" w:themeColor="accent1" w:themeShade="80"/>
              </w:rPr>
            </w:pPr>
            <w:r w:rsidRPr="00D34ADC">
              <w:rPr>
                <w:rFonts w:ascii="Open Sans" w:hAnsi="Open Sans" w:cs="Open Sans"/>
                <w:b/>
                <w:color w:val="244061" w:themeColor="accent1" w:themeShade="80"/>
              </w:rPr>
              <w:t>Total spend to date:</w:t>
            </w:r>
          </w:p>
        </w:tc>
        <w:tc>
          <w:tcPr>
            <w:tcW w:w="2570" w:type="dxa"/>
            <w:tcBorders>
              <w:top w:val="thinThickSmallGap" w:sz="24" w:space="0" w:color="4F81BD" w:themeColor="accent1"/>
            </w:tcBorders>
          </w:tcPr>
          <w:p w:rsidR="002C2913" w:rsidRPr="00D34ADC" w:rsidRDefault="002C2913" w:rsidP="003D3FE3">
            <w:pPr>
              <w:tabs>
                <w:tab w:val="left" w:pos="3990"/>
              </w:tabs>
              <w:cnfStyle w:val="000000000000" w:firstRow="0" w:lastRow="0" w:firstColumn="0" w:lastColumn="0" w:oddVBand="0" w:evenVBand="0" w:oddHBand="0" w:evenHBand="0" w:firstRowFirstColumn="0" w:firstRowLastColumn="0" w:lastRowFirstColumn="0" w:lastRowLastColumn="0"/>
              <w:rPr>
                <w:rFonts w:ascii="Open Sans" w:hAnsi="Open Sans" w:cs="Open Sans"/>
                <w:color w:val="244061" w:themeColor="accent1" w:themeShade="80"/>
              </w:rPr>
            </w:pPr>
            <w:r w:rsidRPr="00D34ADC">
              <w:rPr>
                <w:rFonts w:ascii="Open Sans" w:hAnsi="Open Sans" w:cs="Open Sans"/>
                <w:b/>
                <w:color w:val="244061" w:themeColor="accent1" w:themeShade="80"/>
              </w:rPr>
              <w:t>$</w:t>
            </w:r>
            <w:r w:rsidR="00931E5D">
              <w:rPr>
                <w:rFonts w:ascii="Open Sans" w:hAnsi="Open Sans" w:cs="Open Sans"/>
                <w:b/>
                <w:color w:val="244061" w:themeColor="accent1" w:themeShade="80"/>
              </w:rPr>
              <w:t>68,927.64</w:t>
            </w:r>
          </w:p>
        </w:tc>
        <w:tc>
          <w:tcPr>
            <w:tcW w:w="2347" w:type="dxa"/>
            <w:tcBorders>
              <w:top w:val="thinThickSmallGap" w:sz="24" w:space="0" w:color="4F81BD" w:themeColor="accent1"/>
            </w:tcBorders>
          </w:tcPr>
          <w:p w:rsidR="002C2913" w:rsidRPr="00D34ADC" w:rsidRDefault="002C2913" w:rsidP="00050022">
            <w:pPr>
              <w:tabs>
                <w:tab w:val="left" w:pos="3990"/>
              </w:tabs>
              <w:cnfStyle w:val="000000000000" w:firstRow="0" w:lastRow="0" w:firstColumn="0" w:lastColumn="0" w:oddVBand="0" w:evenVBand="0" w:oddHBand="0" w:evenHBand="0" w:firstRowFirstColumn="0" w:firstRowLastColumn="0" w:lastRowFirstColumn="0" w:lastRowLastColumn="0"/>
              <w:rPr>
                <w:rFonts w:ascii="Open Sans" w:hAnsi="Open Sans" w:cs="Open Sans"/>
                <w:b/>
                <w:color w:val="244061" w:themeColor="accent1" w:themeShade="80"/>
              </w:rPr>
            </w:pPr>
          </w:p>
        </w:tc>
      </w:tr>
    </w:tbl>
    <w:p w:rsidR="003D3FE3" w:rsidRPr="00D34ADC" w:rsidRDefault="003D3FE3" w:rsidP="003D3FE3">
      <w:pPr>
        <w:tabs>
          <w:tab w:val="left" w:pos="3990"/>
        </w:tabs>
        <w:jc w:val="right"/>
        <w:rPr>
          <w:rFonts w:ascii="Open Sans" w:hAnsi="Open Sans" w:cs="Open Sans"/>
          <w:b/>
          <w:color w:val="244061" w:themeColor="accent1" w:themeShade="80"/>
        </w:rPr>
      </w:pPr>
      <w:r w:rsidRPr="00D34ADC">
        <w:rPr>
          <w:rFonts w:ascii="Open Sans" w:hAnsi="Open Sans" w:cs="Open Sans"/>
          <w:b/>
          <w:color w:val="244061" w:themeColor="accent1" w:themeShade="80"/>
        </w:rPr>
        <w:tab/>
      </w:r>
      <w:r w:rsidRPr="00D34ADC">
        <w:rPr>
          <w:rFonts w:ascii="Open Sans" w:hAnsi="Open Sans" w:cs="Open Sans"/>
          <w:b/>
          <w:color w:val="244061" w:themeColor="accent1" w:themeShade="80"/>
        </w:rPr>
        <w:tab/>
      </w:r>
    </w:p>
    <w:p w:rsidR="00650351" w:rsidRPr="00D34ADC" w:rsidRDefault="00650351" w:rsidP="003D3FE3">
      <w:pPr>
        <w:tabs>
          <w:tab w:val="left" w:pos="3990"/>
        </w:tabs>
        <w:jc w:val="right"/>
        <w:rPr>
          <w:rFonts w:ascii="Open Sans" w:hAnsi="Open Sans" w:cs="Open Sans"/>
          <w:b/>
          <w:color w:val="244061" w:themeColor="accent1" w:themeShade="80"/>
        </w:rPr>
      </w:pPr>
      <w:r w:rsidRPr="00D34ADC">
        <w:rPr>
          <w:rFonts w:ascii="Open Sans" w:hAnsi="Open Sans" w:cs="Open Sans"/>
          <w:b/>
          <w:color w:val="244061" w:themeColor="accent1" w:themeShade="80"/>
        </w:rPr>
        <w:tab/>
      </w:r>
      <w:r w:rsidRPr="00D34ADC">
        <w:rPr>
          <w:rFonts w:ascii="Open Sans" w:hAnsi="Open Sans" w:cs="Open Sans"/>
          <w:b/>
          <w:color w:val="244061" w:themeColor="accent1" w:themeShade="80"/>
        </w:rPr>
        <w:tab/>
        <w:t xml:space="preserve">    </w:t>
      </w:r>
      <w:r w:rsidRPr="00D34ADC">
        <w:rPr>
          <w:rFonts w:ascii="Open Sans" w:hAnsi="Open Sans" w:cs="Open Sans"/>
          <w:b/>
          <w:color w:val="244061" w:themeColor="accent1" w:themeShade="80"/>
        </w:rPr>
        <w:tab/>
        <w:t xml:space="preserve"> </w:t>
      </w:r>
    </w:p>
    <w:p w:rsidR="00650351" w:rsidRPr="00D34ADC" w:rsidRDefault="00650351" w:rsidP="00650351">
      <w:pPr>
        <w:tabs>
          <w:tab w:val="left" w:pos="3990"/>
        </w:tabs>
        <w:rPr>
          <w:rFonts w:ascii="Open Sans" w:hAnsi="Open Sans" w:cs="Open Sans"/>
          <w:b/>
          <w:color w:val="244061" w:themeColor="accent1" w:themeShade="80"/>
        </w:rPr>
      </w:pPr>
    </w:p>
    <w:p w:rsidR="00650351" w:rsidRPr="00D34ADC" w:rsidRDefault="009C71BA" w:rsidP="00650351">
      <w:pPr>
        <w:tabs>
          <w:tab w:val="left" w:pos="3990"/>
        </w:tabs>
        <w:rPr>
          <w:rFonts w:ascii="Open Sans" w:hAnsi="Open Sans" w:cs="Open Sans"/>
          <w:b/>
          <w:color w:val="244061" w:themeColor="accent1" w:themeShade="80"/>
          <w:sz w:val="24"/>
        </w:rPr>
      </w:pPr>
      <w:r w:rsidRPr="00D34ADC">
        <w:rPr>
          <w:rFonts w:ascii="Open Sans" w:hAnsi="Open Sans" w:cs="Open Sans"/>
          <w:b/>
          <w:color w:val="244061" w:themeColor="accent1" w:themeShade="80"/>
          <w:sz w:val="24"/>
        </w:rPr>
        <w:t>Task 7</w:t>
      </w:r>
      <w:r w:rsidR="00650351" w:rsidRPr="00D34ADC">
        <w:rPr>
          <w:rFonts w:ascii="Open Sans" w:hAnsi="Open Sans" w:cs="Open Sans"/>
          <w:b/>
          <w:color w:val="244061" w:themeColor="accent1" w:themeShade="80"/>
          <w:sz w:val="24"/>
        </w:rPr>
        <w:t xml:space="preserve">: </w:t>
      </w:r>
      <w:r w:rsidR="003E152B" w:rsidRPr="00D34ADC">
        <w:rPr>
          <w:rFonts w:ascii="Open Sans" w:hAnsi="Open Sans" w:cs="Open Sans"/>
          <w:b/>
          <w:color w:val="244061" w:themeColor="accent1" w:themeShade="80"/>
          <w:sz w:val="24"/>
        </w:rPr>
        <w:t>WSU Snohomish County</w:t>
      </w:r>
      <w:r w:rsidRPr="00D34ADC">
        <w:rPr>
          <w:rFonts w:ascii="Open Sans" w:hAnsi="Open Sans" w:cs="Open Sans"/>
          <w:b/>
          <w:color w:val="244061" w:themeColor="accent1" w:themeShade="80"/>
          <w:sz w:val="24"/>
        </w:rPr>
        <w:t xml:space="preserve"> </w:t>
      </w:r>
      <w:r w:rsidR="00650351" w:rsidRPr="00D34ADC">
        <w:rPr>
          <w:rFonts w:ascii="Open Sans" w:hAnsi="Open Sans" w:cs="Open Sans"/>
          <w:b/>
          <w:color w:val="244061" w:themeColor="accent1" w:themeShade="80"/>
          <w:sz w:val="24"/>
        </w:rPr>
        <w:tab/>
      </w:r>
      <w:r w:rsidR="00650351" w:rsidRPr="00D34ADC">
        <w:rPr>
          <w:rFonts w:ascii="Open Sans" w:hAnsi="Open Sans" w:cs="Open Sans"/>
          <w:b/>
          <w:color w:val="244061" w:themeColor="accent1" w:themeShade="80"/>
          <w:sz w:val="24"/>
        </w:rPr>
        <w:tab/>
      </w:r>
      <w:r w:rsidR="00650351" w:rsidRPr="00D34ADC">
        <w:rPr>
          <w:rFonts w:ascii="Open Sans" w:hAnsi="Open Sans" w:cs="Open Sans"/>
          <w:b/>
          <w:color w:val="244061" w:themeColor="accent1" w:themeShade="80"/>
          <w:sz w:val="24"/>
        </w:rPr>
        <w:tab/>
      </w:r>
      <w:r w:rsidR="00650351" w:rsidRPr="00D34ADC">
        <w:rPr>
          <w:rFonts w:ascii="Open Sans" w:hAnsi="Open Sans" w:cs="Open Sans"/>
          <w:b/>
          <w:color w:val="244061" w:themeColor="accent1" w:themeShade="80"/>
          <w:sz w:val="24"/>
        </w:rPr>
        <w:tab/>
      </w:r>
      <w:r w:rsidR="00931E5D">
        <w:rPr>
          <w:rFonts w:ascii="Open Sans" w:hAnsi="Open Sans" w:cs="Open Sans"/>
          <w:b/>
          <w:color w:val="244061" w:themeColor="accent1" w:themeShade="80"/>
          <w:sz w:val="24"/>
        </w:rPr>
        <w:tab/>
      </w:r>
      <w:r w:rsidR="00650351" w:rsidRPr="00D34ADC">
        <w:rPr>
          <w:rFonts w:ascii="Open Sans" w:hAnsi="Open Sans" w:cs="Open Sans"/>
          <w:b/>
          <w:color w:val="244061" w:themeColor="accent1" w:themeShade="80"/>
          <w:sz w:val="24"/>
        </w:rPr>
        <w:t>Task Budget: $</w:t>
      </w:r>
      <w:r w:rsidR="005376A0" w:rsidRPr="00D34ADC">
        <w:rPr>
          <w:rFonts w:ascii="Open Sans" w:hAnsi="Open Sans" w:cs="Open Sans"/>
          <w:b/>
          <w:color w:val="244061" w:themeColor="accent1" w:themeShade="80"/>
          <w:sz w:val="24"/>
        </w:rPr>
        <w:t>5</w:t>
      </w:r>
      <w:r w:rsidR="00B84C6E" w:rsidRPr="00D34ADC">
        <w:rPr>
          <w:rFonts w:ascii="Open Sans" w:hAnsi="Open Sans" w:cs="Open Sans"/>
          <w:b/>
          <w:color w:val="244061" w:themeColor="accent1" w:themeShade="80"/>
          <w:sz w:val="24"/>
        </w:rPr>
        <w:t>0,000.00</w:t>
      </w:r>
    </w:p>
    <w:p w:rsidR="00D25185" w:rsidRPr="00D34ADC" w:rsidRDefault="001009A8" w:rsidP="00650351">
      <w:pPr>
        <w:tabs>
          <w:tab w:val="left" w:pos="3990"/>
        </w:tabs>
        <w:rPr>
          <w:rFonts w:ascii="Open Sans" w:hAnsi="Open Sans" w:cs="Open Sans"/>
          <w:color w:val="244061" w:themeColor="accent1" w:themeShade="80"/>
        </w:rPr>
      </w:pPr>
      <w:r w:rsidRPr="00D34ADC">
        <w:rPr>
          <w:rFonts w:ascii="Open Sans" w:hAnsi="Open Sans" w:cs="Open Sans"/>
          <w:color w:val="244061" w:themeColor="accent1" w:themeShade="80"/>
        </w:rPr>
        <w:lastRenderedPageBreak/>
        <w:t xml:space="preserve">WSU Snohomish County Sustainability </w:t>
      </w:r>
      <w:r w:rsidR="00675B46" w:rsidRPr="00D34ADC">
        <w:rPr>
          <w:rFonts w:ascii="Open Sans" w:hAnsi="Open Sans" w:cs="Open Sans"/>
          <w:color w:val="244061" w:themeColor="accent1" w:themeShade="80"/>
        </w:rPr>
        <w:t xml:space="preserve">Community Stewards is a program of volunteers </w:t>
      </w:r>
      <w:r w:rsidR="00084ABC" w:rsidRPr="00D34ADC">
        <w:rPr>
          <w:rFonts w:ascii="Open Sans" w:hAnsi="Open Sans" w:cs="Open Sans"/>
          <w:color w:val="244061" w:themeColor="accent1" w:themeShade="80"/>
        </w:rPr>
        <w:t xml:space="preserve">and educators who develop and support programs to adopt practices that result in protecting and conserving the environment.  Republic Services worked together with WSU Sustainability program and developed a scope of work to divert waste from the landfill and increase recycling.  Some of the planned activities include </w:t>
      </w:r>
      <w:r w:rsidR="00DC2C47" w:rsidRPr="00D34ADC">
        <w:rPr>
          <w:rFonts w:ascii="Open Sans" w:hAnsi="Open Sans" w:cs="Open Sans"/>
          <w:color w:val="244061" w:themeColor="accent1" w:themeShade="80"/>
        </w:rPr>
        <w:t xml:space="preserve">two </w:t>
      </w:r>
      <w:r w:rsidR="00084ABC" w:rsidRPr="00D34ADC">
        <w:rPr>
          <w:rFonts w:ascii="Open Sans" w:hAnsi="Open Sans" w:cs="Open Sans"/>
          <w:color w:val="244061" w:themeColor="accent1" w:themeShade="80"/>
        </w:rPr>
        <w:t xml:space="preserve">polystyrene take back recycling events and waste sorting at community events.  Planning meetings to select appropriate events and coordinate staffing needs have been completed.  Marketing for two </w:t>
      </w:r>
      <w:proofErr w:type="spellStart"/>
      <w:r w:rsidR="00084ABC" w:rsidRPr="00D34ADC">
        <w:rPr>
          <w:rFonts w:ascii="Open Sans" w:hAnsi="Open Sans" w:cs="Open Sans"/>
          <w:color w:val="244061" w:themeColor="accent1" w:themeShade="80"/>
        </w:rPr>
        <w:t>StyroCycle</w:t>
      </w:r>
      <w:proofErr w:type="spellEnd"/>
      <w:r w:rsidR="00084ABC" w:rsidRPr="00D34ADC">
        <w:rPr>
          <w:rFonts w:ascii="Open Sans" w:hAnsi="Open Sans" w:cs="Open Sans"/>
          <w:color w:val="244061" w:themeColor="accent1" w:themeShade="80"/>
        </w:rPr>
        <w:t xml:space="preserve"> events in June and July have been implemented.</w:t>
      </w:r>
    </w:p>
    <w:p w:rsidR="0000099A" w:rsidRPr="00D34ADC" w:rsidRDefault="0000099A" w:rsidP="00650351">
      <w:pPr>
        <w:tabs>
          <w:tab w:val="left" w:pos="3990"/>
        </w:tabs>
        <w:rPr>
          <w:rFonts w:ascii="Open Sans" w:hAnsi="Open Sans" w:cs="Open Sans"/>
          <w:color w:val="244061" w:themeColor="accent1" w:themeShade="80"/>
        </w:rPr>
      </w:pPr>
    </w:p>
    <w:tbl>
      <w:tblPr>
        <w:tblStyle w:val="LightList-Accent1"/>
        <w:tblW w:w="0" w:type="auto"/>
        <w:jc w:val="center"/>
        <w:tblLook w:val="04A0" w:firstRow="1" w:lastRow="0" w:firstColumn="1" w:lastColumn="0" w:noHBand="0" w:noVBand="1"/>
      </w:tblPr>
      <w:tblGrid>
        <w:gridCol w:w="3192"/>
        <w:gridCol w:w="2226"/>
        <w:gridCol w:w="1710"/>
        <w:gridCol w:w="1710"/>
      </w:tblGrid>
      <w:tr w:rsidR="00931E5D" w:rsidRPr="00D34ADC" w:rsidTr="002F72C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rsidR="00931E5D" w:rsidRPr="00EE64B9" w:rsidRDefault="00931E5D" w:rsidP="00C56FCA">
            <w:pPr>
              <w:rPr>
                <w:rFonts w:ascii="Open Sans" w:hAnsi="Open Sans" w:cs="Open Sans"/>
                <w:b w:val="0"/>
                <w:sz w:val="20"/>
                <w:szCs w:val="20"/>
              </w:rPr>
            </w:pPr>
            <w:r w:rsidRPr="00EE64B9">
              <w:rPr>
                <w:rFonts w:ascii="Open Sans" w:hAnsi="Open Sans" w:cs="Open Sans"/>
                <w:sz w:val="20"/>
                <w:szCs w:val="20"/>
              </w:rPr>
              <w:t>Project</w:t>
            </w:r>
          </w:p>
        </w:tc>
        <w:tc>
          <w:tcPr>
            <w:tcW w:w="2226" w:type="dxa"/>
          </w:tcPr>
          <w:p w:rsidR="00931E5D" w:rsidRPr="00EE64B9" w:rsidRDefault="00931E5D" w:rsidP="00C56FCA">
            <w:pP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0"/>
                <w:szCs w:val="20"/>
              </w:rPr>
            </w:pPr>
            <w:r w:rsidRPr="00EE64B9">
              <w:rPr>
                <w:rFonts w:ascii="Open Sans" w:hAnsi="Open Sans" w:cs="Open Sans"/>
                <w:sz w:val="20"/>
                <w:szCs w:val="20"/>
              </w:rPr>
              <w:t xml:space="preserve">Budgeted Spend 2 </w:t>
            </w:r>
            <w:proofErr w:type="spellStart"/>
            <w:r w:rsidRPr="00EE64B9">
              <w:rPr>
                <w:rFonts w:ascii="Open Sans" w:hAnsi="Open Sans" w:cs="Open Sans"/>
                <w:sz w:val="20"/>
                <w:szCs w:val="20"/>
              </w:rPr>
              <w:t>yrs</w:t>
            </w:r>
            <w:proofErr w:type="spellEnd"/>
          </w:p>
        </w:tc>
        <w:tc>
          <w:tcPr>
            <w:tcW w:w="1710" w:type="dxa"/>
          </w:tcPr>
          <w:p w:rsidR="00931E5D" w:rsidRPr="00EE64B9" w:rsidRDefault="00931E5D" w:rsidP="00C56FCA">
            <w:pP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0"/>
                <w:szCs w:val="20"/>
              </w:rPr>
            </w:pPr>
            <w:r w:rsidRPr="00EE64B9">
              <w:rPr>
                <w:rFonts w:ascii="Open Sans" w:hAnsi="Open Sans" w:cs="Open Sans"/>
                <w:sz w:val="20"/>
                <w:szCs w:val="20"/>
              </w:rPr>
              <w:t>Actual</w:t>
            </w:r>
            <w:r>
              <w:rPr>
                <w:rFonts w:ascii="Open Sans" w:hAnsi="Open Sans" w:cs="Open Sans"/>
                <w:sz w:val="20"/>
                <w:szCs w:val="20"/>
              </w:rPr>
              <w:t>s</w:t>
            </w:r>
            <w:r w:rsidRPr="00EE64B9">
              <w:rPr>
                <w:rFonts w:ascii="Open Sans" w:hAnsi="Open Sans" w:cs="Open Sans"/>
                <w:sz w:val="20"/>
                <w:szCs w:val="20"/>
              </w:rPr>
              <w:t xml:space="preserve"> </w:t>
            </w:r>
            <w:r>
              <w:rPr>
                <w:rFonts w:ascii="Open Sans" w:hAnsi="Open Sans" w:cs="Open Sans"/>
                <w:sz w:val="20"/>
                <w:szCs w:val="20"/>
              </w:rPr>
              <w:t xml:space="preserve">May </w:t>
            </w:r>
            <w:r w:rsidRPr="00EE64B9">
              <w:rPr>
                <w:rFonts w:ascii="Open Sans" w:hAnsi="Open Sans" w:cs="Open Sans"/>
                <w:sz w:val="20"/>
                <w:szCs w:val="20"/>
              </w:rPr>
              <w:t>2017</w:t>
            </w:r>
            <w:r>
              <w:rPr>
                <w:rFonts w:ascii="Open Sans" w:hAnsi="Open Sans" w:cs="Open Sans"/>
                <w:sz w:val="20"/>
                <w:szCs w:val="20"/>
              </w:rPr>
              <w:t>- Apr 20</w:t>
            </w:r>
            <w:r w:rsidRPr="00EE64B9">
              <w:rPr>
                <w:rFonts w:ascii="Open Sans" w:hAnsi="Open Sans" w:cs="Open Sans"/>
                <w:sz w:val="20"/>
                <w:szCs w:val="20"/>
              </w:rPr>
              <w:t>18</w:t>
            </w:r>
          </w:p>
        </w:tc>
        <w:tc>
          <w:tcPr>
            <w:tcW w:w="1710" w:type="dxa"/>
          </w:tcPr>
          <w:p w:rsidR="00931E5D" w:rsidRPr="00EE64B9" w:rsidRDefault="00931E5D" w:rsidP="00C56FCA">
            <w:pP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0"/>
                <w:szCs w:val="20"/>
              </w:rPr>
            </w:pPr>
            <w:r w:rsidRPr="00EE64B9">
              <w:rPr>
                <w:rFonts w:ascii="Open Sans" w:hAnsi="Open Sans" w:cs="Open Sans"/>
                <w:sz w:val="20"/>
                <w:szCs w:val="20"/>
              </w:rPr>
              <w:t>Proposed</w:t>
            </w:r>
            <w:r>
              <w:rPr>
                <w:rFonts w:ascii="Open Sans" w:hAnsi="Open Sans" w:cs="Open Sans"/>
                <w:sz w:val="20"/>
                <w:szCs w:val="20"/>
              </w:rPr>
              <w:t xml:space="preserve"> May </w:t>
            </w:r>
            <w:r w:rsidRPr="00EE64B9">
              <w:rPr>
                <w:rFonts w:ascii="Open Sans" w:hAnsi="Open Sans" w:cs="Open Sans"/>
                <w:sz w:val="20"/>
                <w:szCs w:val="20"/>
              </w:rPr>
              <w:t xml:space="preserve"> </w:t>
            </w:r>
            <w:r>
              <w:rPr>
                <w:rFonts w:ascii="Open Sans" w:hAnsi="Open Sans" w:cs="Open Sans"/>
                <w:sz w:val="20"/>
                <w:szCs w:val="20"/>
              </w:rPr>
              <w:t>2018 – Apr 20</w:t>
            </w:r>
            <w:r w:rsidRPr="00EE64B9">
              <w:rPr>
                <w:rFonts w:ascii="Open Sans" w:hAnsi="Open Sans" w:cs="Open Sans"/>
                <w:sz w:val="20"/>
                <w:szCs w:val="20"/>
              </w:rPr>
              <w:t>19</w:t>
            </w:r>
          </w:p>
        </w:tc>
      </w:tr>
      <w:tr w:rsidR="00931E5D" w:rsidRPr="00D34ADC" w:rsidTr="002F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rsidR="00931E5D" w:rsidRPr="00D34ADC" w:rsidRDefault="00931E5D" w:rsidP="00B2676F">
            <w:pPr>
              <w:tabs>
                <w:tab w:val="left" w:pos="3990"/>
              </w:tabs>
              <w:rPr>
                <w:rFonts w:ascii="Open Sans" w:hAnsi="Open Sans" w:cs="Open Sans"/>
                <w:color w:val="244061" w:themeColor="accent1" w:themeShade="80"/>
              </w:rPr>
            </w:pPr>
            <w:r w:rsidRPr="00D34ADC">
              <w:rPr>
                <w:rFonts w:ascii="Open Sans" w:hAnsi="Open Sans" w:cs="Open Sans"/>
                <w:color w:val="244061" w:themeColor="accent1" w:themeShade="80"/>
              </w:rPr>
              <w:t>WSU Sustainability Program</w:t>
            </w:r>
          </w:p>
        </w:tc>
        <w:tc>
          <w:tcPr>
            <w:tcW w:w="2226" w:type="dxa"/>
          </w:tcPr>
          <w:p w:rsidR="00931E5D" w:rsidRPr="00D34ADC" w:rsidRDefault="00931E5D" w:rsidP="004C046F">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color w:val="244061" w:themeColor="accent1" w:themeShade="80"/>
              </w:rPr>
            </w:pPr>
            <w:r w:rsidRPr="00D34ADC">
              <w:rPr>
                <w:rFonts w:ascii="Open Sans" w:hAnsi="Open Sans" w:cs="Open Sans"/>
                <w:color w:val="244061" w:themeColor="accent1" w:themeShade="80"/>
              </w:rPr>
              <w:t>$50,000</w:t>
            </w:r>
          </w:p>
        </w:tc>
        <w:tc>
          <w:tcPr>
            <w:tcW w:w="1710" w:type="dxa"/>
          </w:tcPr>
          <w:p w:rsidR="00931E5D" w:rsidRPr="00D34ADC" w:rsidRDefault="00931E5D" w:rsidP="00B2676F">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color w:val="244061" w:themeColor="accent1" w:themeShade="80"/>
              </w:rPr>
            </w:pPr>
          </w:p>
        </w:tc>
        <w:tc>
          <w:tcPr>
            <w:tcW w:w="1710" w:type="dxa"/>
          </w:tcPr>
          <w:p w:rsidR="00931E5D" w:rsidRPr="00D34ADC" w:rsidRDefault="00931E5D" w:rsidP="00B2676F">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color w:val="244061" w:themeColor="accent1" w:themeShade="80"/>
              </w:rPr>
            </w:pPr>
          </w:p>
        </w:tc>
      </w:tr>
      <w:tr w:rsidR="00931E5D" w:rsidRPr="00D34ADC" w:rsidTr="002F72CE">
        <w:trPr>
          <w:jc w:val="center"/>
        </w:trPr>
        <w:tc>
          <w:tcPr>
            <w:cnfStyle w:val="001000000000" w:firstRow="0" w:lastRow="0" w:firstColumn="1" w:lastColumn="0" w:oddVBand="0" w:evenVBand="0" w:oddHBand="0" w:evenHBand="0" w:firstRowFirstColumn="0" w:firstRowLastColumn="0" w:lastRowFirstColumn="0" w:lastRowLastColumn="0"/>
            <w:tcW w:w="3192" w:type="dxa"/>
          </w:tcPr>
          <w:p w:rsidR="00931E5D" w:rsidRPr="00D34ADC" w:rsidRDefault="00931E5D" w:rsidP="00B2676F">
            <w:pPr>
              <w:tabs>
                <w:tab w:val="left" w:pos="3990"/>
              </w:tabs>
              <w:rPr>
                <w:rFonts w:ascii="Open Sans" w:hAnsi="Open Sans" w:cs="Open Sans"/>
                <w:b w:val="0"/>
                <w:color w:val="244061" w:themeColor="accent1" w:themeShade="80"/>
              </w:rPr>
            </w:pPr>
            <w:r w:rsidRPr="00D34ADC">
              <w:rPr>
                <w:rFonts w:ascii="Open Sans" w:hAnsi="Open Sans" w:cs="Open Sans"/>
                <w:b w:val="0"/>
                <w:color w:val="244061" w:themeColor="accent1" w:themeShade="80"/>
              </w:rPr>
              <w:t>Event Screening and Selection</w:t>
            </w:r>
          </w:p>
        </w:tc>
        <w:tc>
          <w:tcPr>
            <w:tcW w:w="2226" w:type="dxa"/>
          </w:tcPr>
          <w:p w:rsidR="00931E5D" w:rsidRPr="00D34ADC" w:rsidRDefault="00931E5D" w:rsidP="00B2676F">
            <w:pPr>
              <w:tabs>
                <w:tab w:val="left" w:pos="3990"/>
              </w:tabs>
              <w:cnfStyle w:val="000000000000" w:firstRow="0" w:lastRow="0" w:firstColumn="0" w:lastColumn="0" w:oddVBand="0" w:evenVBand="0" w:oddHBand="0" w:evenHBand="0" w:firstRowFirstColumn="0" w:firstRowLastColumn="0" w:lastRowFirstColumn="0" w:lastRowLastColumn="0"/>
              <w:rPr>
                <w:rFonts w:ascii="Open Sans" w:hAnsi="Open Sans" w:cs="Open Sans"/>
                <w:color w:val="244061" w:themeColor="accent1" w:themeShade="80"/>
              </w:rPr>
            </w:pPr>
          </w:p>
        </w:tc>
        <w:tc>
          <w:tcPr>
            <w:tcW w:w="1710" w:type="dxa"/>
          </w:tcPr>
          <w:p w:rsidR="00931E5D" w:rsidRPr="00D34ADC" w:rsidRDefault="00931E5D" w:rsidP="00B2676F">
            <w:pPr>
              <w:tabs>
                <w:tab w:val="left" w:pos="3990"/>
              </w:tabs>
              <w:cnfStyle w:val="000000000000" w:firstRow="0" w:lastRow="0" w:firstColumn="0" w:lastColumn="0" w:oddVBand="0" w:evenVBand="0" w:oddHBand="0" w:evenHBand="0" w:firstRowFirstColumn="0" w:firstRowLastColumn="0" w:lastRowFirstColumn="0" w:lastRowLastColumn="0"/>
              <w:rPr>
                <w:rFonts w:ascii="Open Sans" w:hAnsi="Open Sans" w:cs="Open Sans"/>
                <w:color w:val="244061" w:themeColor="accent1" w:themeShade="80"/>
              </w:rPr>
            </w:pPr>
            <w:r w:rsidRPr="00D34ADC">
              <w:rPr>
                <w:rFonts w:ascii="Open Sans" w:hAnsi="Open Sans" w:cs="Open Sans"/>
                <w:color w:val="244061" w:themeColor="accent1" w:themeShade="80"/>
              </w:rPr>
              <w:t>$</w:t>
            </w:r>
            <w:r w:rsidR="00630C83">
              <w:rPr>
                <w:rFonts w:ascii="Open Sans" w:hAnsi="Open Sans" w:cs="Open Sans"/>
                <w:color w:val="244061" w:themeColor="accent1" w:themeShade="80"/>
              </w:rPr>
              <w:t>1138</w:t>
            </w:r>
          </w:p>
        </w:tc>
        <w:tc>
          <w:tcPr>
            <w:tcW w:w="1710" w:type="dxa"/>
          </w:tcPr>
          <w:p w:rsidR="00931E5D" w:rsidRPr="00D34ADC" w:rsidRDefault="00931E5D" w:rsidP="00B2676F">
            <w:pPr>
              <w:tabs>
                <w:tab w:val="left" w:pos="3990"/>
              </w:tabs>
              <w:cnfStyle w:val="000000000000" w:firstRow="0" w:lastRow="0" w:firstColumn="0" w:lastColumn="0" w:oddVBand="0" w:evenVBand="0" w:oddHBand="0" w:evenHBand="0" w:firstRowFirstColumn="0" w:firstRowLastColumn="0" w:lastRowFirstColumn="0" w:lastRowLastColumn="0"/>
              <w:rPr>
                <w:rFonts w:ascii="Open Sans" w:hAnsi="Open Sans" w:cs="Open Sans"/>
                <w:color w:val="244061" w:themeColor="accent1" w:themeShade="80"/>
              </w:rPr>
            </w:pPr>
          </w:p>
        </w:tc>
      </w:tr>
      <w:tr w:rsidR="00931E5D" w:rsidRPr="00D34ADC" w:rsidTr="002F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rsidR="00931E5D" w:rsidRPr="00D34ADC" w:rsidRDefault="00931E5D" w:rsidP="00B2676F">
            <w:pPr>
              <w:tabs>
                <w:tab w:val="left" w:pos="3990"/>
              </w:tabs>
              <w:rPr>
                <w:rFonts w:ascii="Open Sans" w:hAnsi="Open Sans" w:cs="Open Sans"/>
                <w:b w:val="0"/>
                <w:color w:val="244061" w:themeColor="accent1" w:themeShade="80"/>
              </w:rPr>
            </w:pPr>
            <w:r w:rsidRPr="00D34ADC">
              <w:rPr>
                <w:rFonts w:ascii="Open Sans" w:hAnsi="Open Sans" w:cs="Open Sans"/>
                <w:b w:val="0"/>
                <w:color w:val="244061" w:themeColor="accent1" w:themeShade="80"/>
              </w:rPr>
              <w:t>Staff Planning and Reporting</w:t>
            </w:r>
          </w:p>
        </w:tc>
        <w:tc>
          <w:tcPr>
            <w:tcW w:w="2226" w:type="dxa"/>
          </w:tcPr>
          <w:p w:rsidR="00931E5D" w:rsidRPr="00D34ADC" w:rsidRDefault="00931E5D" w:rsidP="00B2676F">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color w:val="244061" w:themeColor="accent1" w:themeShade="80"/>
              </w:rPr>
            </w:pPr>
          </w:p>
        </w:tc>
        <w:tc>
          <w:tcPr>
            <w:tcW w:w="1710" w:type="dxa"/>
          </w:tcPr>
          <w:p w:rsidR="00931E5D" w:rsidRPr="00D34ADC" w:rsidRDefault="00931E5D" w:rsidP="004C046F">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color w:val="244061" w:themeColor="accent1" w:themeShade="80"/>
              </w:rPr>
            </w:pPr>
            <w:r w:rsidRPr="00D34ADC">
              <w:rPr>
                <w:rFonts w:ascii="Open Sans" w:hAnsi="Open Sans" w:cs="Open Sans"/>
                <w:color w:val="244061" w:themeColor="accent1" w:themeShade="80"/>
              </w:rPr>
              <w:t>$</w:t>
            </w:r>
            <w:r w:rsidR="00630C83">
              <w:rPr>
                <w:rFonts w:ascii="Open Sans" w:hAnsi="Open Sans" w:cs="Open Sans"/>
                <w:color w:val="244061" w:themeColor="accent1" w:themeShade="80"/>
              </w:rPr>
              <w:t>1302</w:t>
            </w:r>
          </w:p>
        </w:tc>
        <w:tc>
          <w:tcPr>
            <w:tcW w:w="1710" w:type="dxa"/>
          </w:tcPr>
          <w:p w:rsidR="00931E5D" w:rsidRPr="00D34ADC" w:rsidRDefault="00931E5D" w:rsidP="004C046F">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color w:val="244061" w:themeColor="accent1" w:themeShade="80"/>
              </w:rPr>
            </w:pPr>
          </w:p>
        </w:tc>
      </w:tr>
      <w:tr w:rsidR="00931E5D" w:rsidRPr="00D34ADC" w:rsidTr="002F72CE">
        <w:trPr>
          <w:jc w:val="center"/>
        </w:trPr>
        <w:tc>
          <w:tcPr>
            <w:cnfStyle w:val="001000000000" w:firstRow="0" w:lastRow="0" w:firstColumn="1" w:lastColumn="0" w:oddVBand="0" w:evenVBand="0" w:oddHBand="0" w:evenHBand="0" w:firstRowFirstColumn="0" w:firstRowLastColumn="0" w:lastRowFirstColumn="0" w:lastRowLastColumn="0"/>
            <w:tcW w:w="3192" w:type="dxa"/>
          </w:tcPr>
          <w:p w:rsidR="00931E5D" w:rsidRPr="00D34ADC" w:rsidRDefault="00931E5D" w:rsidP="00B2676F">
            <w:pPr>
              <w:tabs>
                <w:tab w:val="left" w:pos="3990"/>
              </w:tabs>
              <w:rPr>
                <w:rFonts w:ascii="Open Sans" w:hAnsi="Open Sans" w:cs="Open Sans"/>
                <w:b w:val="0"/>
                <w:color w:val="244061" w:themeColor="accent1" w:themeShade="80"/>
              </w:rPr>
            </w:pPr>
            <w:r w:rsidRPr="00D34ADC">
              <w:rPr>
                <w:rFonts w:ascii="Open Sans" w:hAnsi="Open Sans" w:cs="Open Sans"/>
                <w:b w:val="0"/>
                <w:color w:val="244061" w:themeColor="accent1" w:themeShade="80"/>
              </w:rPr>
              <w:t xml:space="preserve">Marketing </w:t>
            </w:r>
            <w:proofErr w:type="spellStart"/>
            <w:r w:rsidRPr="00D34ADC">
              <w:rPr>
                <w:rFonts w:ascii="Open Sans" w:hAnsi="Open Sans" w:cs="Open Sans"/>
                <w:b w:val="0"/>
                <w:color w:val="244061" w:themeColor="accent1" w:themeShade="80"/>
              </w:rPr>
              <w:t>StyroCycle</w:t>
            </w:r>
            <w:proofErr w:type="spellEnd"/>
            <w:r w:rsidRPr="00D34ADC">
              <w:rPr>
                <w:rFonts w:ascii="Open Sans" w:hAnsi="Open Sans" w:cs="Open Sans"/>
                <w:b w:val="0"/>
                <w:color w:val="244061" w:themeColor="accent1" w:themeShade="80"/>
              </w:rPr>
              <w:t xml:space="preserve"> Events</w:t>
            </w:r>
          </w:p>
        </w:tc>
        <w:tc>
          <w:tcPr>
            <w:tcW w:w="2226" w:type="dxa"/>
          </w:tcPr>
          <w:p w:rsidR="00931E5D" w:rsidRPr="00D34ADC" w:rsidRDefault="00931E5D" w:rsidP="00B2676F">
            <w:pPr>
              <w:tabs>
                <w:tab w:val="left" w:pos="3990"/>
              </w:tabs>
              <w:cnfStyle w:val="000000000000" w:firstRow="0" w:lastRow="0" w:firstColumn="0" w:lastColumn="0" w:oddVBand="0" w:evenVBand="0" w:oddHBand="0" w:evenHBand="0" w:firstRowFirstColumn="0" w:firstRowLastColumn="0" w:lastRowFirstColumn="0" w:lastRowLastColumn="0"/>
              <w:rPr>
                <w:rFonts w:ascii="Open Sans" w:hAnsi="Open Sans" w:cs="Open Sans"/>
                <w:color w:val="244061" w:themeColor="accent1" w:themeShade="80"/>
              </w:rPr>
            </w:pPr>
          </w:p>
        </w:tc>
        <w:tc>
          <w:tcPr>
            <w:tcW w:w="1710" w:type="dxa"/>
          </w:tcPr>
          <w:p w:rsidR="00931E5D" w:rsidRPr="00D34ADC" w:rsidRDefault="00931E5D" w:rsidP="004C046F">
            <w:pPr>
              <w:tabs>
                <w:tab w:val="left" w:pos="3990"/>
              </w:tabs>
              <w:cnfStyle w:val="000000000000" w:firstRow="0" w:lastRow="0" w:firstColumn="0" w:lastColumn="0" w:oddVBand="0" w:evenVBand="0" w:oddHBand="0" w:evenHBand="0" w:firstRowFirstColumn="0" w:firstRowLastColumn="0" w:lastRowFirstColumn="0" w:lastRowLastColumn="0"/>
              <w:rPr>
                <w:rFonts w:ascii="Open Sans" w:hAnsi="Open Sans" w:cs="Open Sans"/>
                <w:color w:val="244061" w:themeColor="accent1" w:themeShade="80"/>
              </w:rPr>
            </w:pPr>
            <w:r w:rsidRPr="00D34ADC">
              <w:rPr>
                <w:rFonts w:ascii="Open Sans" w:hAnsi="Open Sans" w:cs="Open Sans"/>
                <w:color w:val="244061" w:themeColor="accent1" w:themeShade="80"/>
              </w:rPr>
              <w:t>$</w:t>
            </w:r>
            <w:r w:rsidR="00630C83">
              <w:rPr>
                <w:rFonts w:ascii="Open Sans" w:hAnsi="Open Sans" w:cs="Open Sans"/>
                <w:color w:val="244061" w:themeColor="accent1" w:themeShade="80"/>
              </w:rPr>
              <w:t>7560</w:t>
            </w:r>
          </w:p>
        </w:tc>
        <w:tc>
          <w:tcPr>
            <w:tcW w:w="1710" w:type="dxa"/>
          </w:tcPr>
          <w:p w:rsidR="00931E5D" w:rsidRPr="00D34ADC" w:rsidRDefault="00931E5D" w:rsidP="004C046F">
            <w:pPr>
              <w:tabs>
                <w:tab w:val="left" w:pos="3990"/>
              </w:tabs>
              <w:cnfStyle w:val="000000000000" w:firstRow="0" w:lastRow="0" w:firstColumn="0" w:lastColumn="0" w:oddVBand="0" w:evenVBand="0" w:oddHBand="0" w:evenHBand="0" w:firstRowFirstColumn="0" w:firstRowLastColumn="0" w:lastRowFirstColumn="0" w:lastRowLastColumn="0"/>
              <w:rPr>
                <w:rFonts w:ascii="Open Sans" w:hAnsi="Open Sans" w:cs="Open Sans"/>
                <w:color w:val="244061" w:themeColor="accent1" w:themeShade="80"/>
              </w:rPr>
            </w:pPr>
          </w:p>
        </w:tc>
      </w:tr>
      <w:tr w:rsidR="00931E5D" w:rsidRPr="00D34ADC" w:rsidTr="002F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Borders>
              <w:top w:val="thinThickSmallGap" w:sz="24" w:space="0" w:color="4F81BD" w:themeColor="accent1"/>
            </w:tcBorders>
          </w:tcPr>
          <w:p w:rsidR="00931E5D" w:rsidRPr="00D34ADC" w:rsidRDefault="00931E5D" w:rsidP="00B2676F">
            <w:pPr>
              <w:tabs>
                <w:tab w:val="left" w:pos="3990"/>
              </w:tabs>
              <w:rPr>
                <w:rFonts w:ascii="Open Sans" w:hAnsi="Open Sans" w:cs="Open Sans"/>
                <w:color w:val="244061" w:themeColor="accent1" w:themeShade="80"/>
              </w:rPr>
            </w:pPr>
          </w:p>
        </w:tc>
        <w:tc>
          <w:tcPr>
            <w:tcW w:w="2226" w:type="dxa"/>
            <w:tcBorders>
              <w:top w:val="thinThickSmallGap" w:sz="24" w:space="0" w:color="4F81BD" w:themeColor="accent1"/>
            </w:tcBorders>
          </w:tcPr>
          <w:p w:rsidR="00931E5D" w:rsidRPr="00D34ADC" w:rsidRDefault="00931E5D" w:rsidP="00931E5D">
            <w:pPr>
              <w:tabs>
                <w:tab w:val="left" w:pos="3990"/>
              </w:tabs>
              <w:jc w:val="right"/>
              <w:cnfStyle w:val="000000100000" w:firstRow="0" w:lastRow="0" w:firstColumn="0" w:lastColumn="0" w:oddVBand="0" w:evenVBand="0" w:oddHBand="1" w:evenHBand="0" w:firstRowFirstColumn="0" w:firstRowLastColumn="0" w:lastRowFirstColumn="0" w:lastRowLastColumn="0"/>
              <w:rPr>
                <w:rFonts w:ascii="Open Sans" w:hAnsi="Open Sans" w:cs="Open Sans"/>
                <w:b/>
                <w:color w:val="244061" w:themeColor="accent1" w:themeShade="80"/>
              </w:rPr>
            </w:pPr>
            <w:r>
              <w:rPr>
                <w:rFonts w:ascii="Open Sans" w:hAnsi="Open Sans" w:cs="Open Sans"/>
                <w:b/>
                <w:color w:val="244061" w:themeColor="accent1" w:themeShade="80"/>
              </w:rPr>
              <w:t>Total</w:t>
            </w:r>
            <w:r w:rsidRPr="00D34ADC">
              <w:rPr>
                <w:rFonts w:ascii="Open Sans" w:hAnsi="Open Sans" w:cs="Open Sans"/>
                <w:b/>
                <w:color w:val="244061" w:themeColor="accent1" w:themeShade="80"/>
              </w:rPr>
              <w:t>:</w:t>
            </w:r>
          </w:p>
        </w:tc>
        <w:tc>
          <w:tcPr>
            <w:tcW w:w="1710" w:type="dxa"/>
            <w:tcBorders>
              <w:top w:val="thinThickSmallGap" w:sz="24" w:space="0" w:color="4F81BD" w:themeColor="accent1"/>
            </w:tcBorders>
          </w:tcPr>
          <w:p w:rsidR="00931E5D" w:rsidRPr="00D34ADC" w:rsidRDefault="00931E5D" w:rsidP="004C046F">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b/>
                <w:color w:val="244061" w:themeColor="accent1" w:themeShade="80"/>
              </w:rPr>
            </w:pPr>
            <w:r w:rsidRPr="00D34ADC">
              <w:rPr>
                <w:rFonts w:ascii="Open Sans" w:hAnsi="Open Sans" w:cs="Open Sans"/>
                <w:b/>
                <w:color w:val="244061" w:themeColor="accent1" w:themeShade="80"/>
              </w:rPr>
              <w:t>$</w:t>
            </w:r>
            <w:r w:rsidR="00630C83">
              <w:rPr>
                <w:rFonts w:ascii="Open Sans" w:hAnsi="Open Sans" w:cs="Open Sans"/>
                <w:b/>
                <w:color w:val="244061" w:themeColor="accent1" w:themeShade="80"/>
              </w:rPr>
              <w:t>10,000</w:t>
            </w:r>
          </w:p>
        </w:tc>
        <w:tc>
          <w:tcPr>
            <w:tcW w:w="1710" w:type="dxa"/>
            <w:tcBorders>
              <w:top w:val="thinThickSmallGap" w:sz="24" w:space="0" w:color="4F81BD" w:themeColor="accent1"/>
            </w:tcBorders>
          </w:tcPr>
          <w:p w:rsidR="00931E5D" w:rsidRPr="00D34ADC" w:rsidRDefault="00630C83" w:rsidP="004C046F">
            <w:pPr>
              <w:tabs>
                <w:tab w:val="left" w:pos="3990"/>
              </w:tabs>
              <w:cnfStyle w:val="000000100000" w:firstRow="0" w:lastRow="0" w:firstColumn="0" w:lastColumn="0" w:oddVBand="0" w:evenVBand="0" w:oddHBand="1" w:evenHBand="0" w:firstRowFirstColumn="0" w:firstRowLastColumn="0" w:lastRowFirstColumn="0" w:lastRowLastColumn="0"/>
              <w:rPr>
                <w:rFonts w:ascii="Open Sans" w:hAnsi="Open Sans" w:cs="Open Sans"/>
                <w:b/>
                <w:color w:val="244061" w:themeColor="accent1" w:themeShade="80"/>
              </w:rPr>
            </w:pPr>
            <w:r>
              <w:rPr>
                <w:rFonts w:ascii="Open Sans" w:hAnsi="Open Sans" w:cs="Open Sans"/>
                <w:b/>
                <w:color w:val="244061" w:themeColor="accent1" w:themeShade="80"/>
              </w:rPr>
              <w:t>$0.00</w:t>
            </w:r>
          </w:p>
        </w:tc>
      </w:tr>
    </w:tbl>
    <w:p w:rsidR="00FA5C60" w:rsidRDefault="00650351" w:rsidP="00644531">
      <w:pPr>
        <w:tabs>
          <w:tab w:val="left" w:pos="3990"/>
        </w:tabs>
        <w:jc w:val="right"/>
        <w:rPr>
          <w:rFonts w:ascii="Open Sans" w:hAnsi="Open Sans" w:cs="Open Sans"/>
          <w:b/>
          <w:color w:val="244061" w:themeColor="accent1" w:themeShade="80"/>
        </w:rPr>
      </w:pPr>
      <w:r w:rsidRPr="00D34ADC">
        <w:rPr>
          <w:rFonts w:ascii="Open Sans" w:hAnsi="Open Sans" w:cs="Open Sans"/>
          <w:b/>
          <w:color w:val="244061" w:themeColor="accent1" w:themeShade="80"/>
        </w:rPr>
        <w:tab/>
        <w:t xml:space="preserve">   </w:t>
      </w:r>
      <w:r w:rsidRPr="00D34ADC">
        <w:rPr>
          <w:rFonts w:ascii="Open Sans" w:hAnsi="Open Sans" w:cs="Open Sans"/>
          <w:b/>
          <w:color w:val="244061" w:themeColor="accent1" w:themeShade="80"/>
        </w:rPr>
        <w:tab/>
      </w:r>
    </w:p>
    <w:p w:rsidR="00FA5C60" w:rsidRDefault="00FA5C60" w:rsidP="00644531">
      <w:pPr>
        <w:tabs>
          <w:tab w:val="left" w:pos="3990"/>
        </w:tabs>
        <w:jc w:val="right"/>
        <w:rPr>
          <w:rFonts w:ascii="Open Sans" w:hAnsi="Open Sans" w:cs="Open Sans"/>
          <w:b/>
          <w:color w:val="244061" w:themeColor="accent1" w:themeShade="80"/>
        </w:rPr>
      </w:pPr>
      <w:bookmarkStart w:id="0" w:name="_GoBack"/>
      <w:bookmarkEnd w:id="0"/>
    </w:p>
    <w:p w:rsidR="00FA5C60" w:rsidRPr="00FA5C60" w:rsidRDefault="00FA5C60" w:rsidP="00FA5C60">
      <w:pPr>
        <w:spacing w:after="200" w:line="276" w:lineRule="auto"/>
        <w:rPr>
          <w:rFonts w:ascii="Open Sans" w:hAnsi="Open Sans" w:cs="Open Sans"/>
          <w:b/>
          <w:color w:val="244061" w:themeColor="accent1" w:themeShade="80"/>
        </w:rPr>
      </w:pPr>
      <w:r w:rsidRPr="00FA5C60">
        <w:rPr>
          <w:rFonts w:ascii="Open Sans" w:hAnsi="Open Sans" w:cs="Open Sans"/>
          <w:b/>
          <w:color w:val="244061" w:themeColor="accent1" w:themeShade="80"/>
        </w:rPr>
        <w:t>SUMMARY:</w:t>
      </w:r>
    </w:p>
    <w:tbl>
      <w:tblPr>
        <w:tblStyle w:val="TableGrid"/>
        <w:tblW w:w="0" w:type="auto"/>
        <w:jc w:val="center"/>
        <w:tblLook w:val="04A0" w:firstRow="1" w:lastRow="0" w:firstColumn="1" w:lastColumn="0" w:noHBand="0" w:noVBand="1"/>
      </w:tblPr>
      <w:tblGrid>
        <w:gridCol w:w="2394"/>
        <w:gridCol w:w="2394"/>
        <w:gridCol w:w="2394"/>
        <w:gridCol w:w="2394"/>
      </w:tblGrid>
      <w:tr w:rsidR="00FA5C60" w:rsidRPr="00FA5C60" w:rsidTr="000612E3">
        <w:trPr>
          <w:jc w:val="center"/>
        </w:trPr>
        <w:tc>
          <w:tcPr>
            <w:tcW w:w="2394" w:type="dxa"/>
            <w:shd w:val="clear" w:color="auto" w:fill="365F91" w:themeFill="accent1" w:themeFillShade="BF"/>
          </w:tcPr>
          <w:p w:rsidR="00FA5C60" w:rsidRPr="00FA5C60" w:rsidRDefault="00FA5C60" w:rsidP="00FA5C60">
            <w:pPr>
              <w:rPr>
                <w:rFonts w:ascii="Open Sans" w:hAnsi="Open Sans" w:cs="Open Sans"/>
                <w:b/>
                <w:color w:val="FFFFFF" w:themeColor="background1"/>
                <w:sz w:val="20"/>
                <w:szCs w:val="20"/>
              </w:rPr>
            </w:pPr>
            <w:r w:rsidRPr="00FA5C60">
              <w:rPr>
                <w:rFonts w:ascii="Open Sans" w:hAnsi="Open Sans" w:cs="Open Sans"/>
                <w:b/>
                <w:color w:val="FFFFFF" w:themeColor="background1"/>
                <w:sz w:val="20"/>
                <w:szCs w:val="20"/>
              </w:rPr>
              <w:t>Project</w:t>
            </w:r>
          </w:p>
        </w:tc>
        <w:tc>
          <w:tcPr>
            <w:tcW w:w="2394" w:type="dxa"/>
            <w:shd w:val="clear" w:color="auto" w:fill="365F91" w:themeFill="accent1" w:themeFillShade="BF"/>
          </w:tcPr>
          <w:p w:rsidR="00FA5C60" w:rsidRPr="00FA5C60" w:rsidRDefault="00FA5C60" w:rsidP="00FA5C60">
            <w:pPr>
              <w:rPr>
                <w:rFonts w:ascii="Open Sans" w:hAnsi="Open Sans" w:cs="Open Sans"/>
                <w:b/>
                <w:color w:val="FFFFFF" w:themeColor="background1"/>
                <w:sz w:val="20"/>
                <w:szCs w:val="20"/>
              </w:rPr>
            </w:pPr>
            <w:r w:rsidRPr="00FA5C60">
              <w:rPr>
                <w:rFonts w:ascii="Open Sans" w:hAnsi="Open Sans" w:cs="Open Sans"/>
                <w:b/>
                <w:color w:val="FFFFFF" w:themeColor="background1"/>
                <w:sz w:val="20"/>
                <w:szCs w:val="20"/>
              </w:rPr>
              <w:t xml:space="preserve">Budgeted Spend 2 </w:t>
            </w:r>
            <w:proofErr w:type="spellStart"/>
            <w:r w:rsidRPr="00FA5C60">
              <w:rPr>
                <w:rFonts w:ascii="Open Sans" w:hAnsi="Open Sans" w:cs="Open Sans"/>
                <w:b/>
                <w:color w:val="FFFFFF" w:themeColor="background1"/>
                <w:sz w:val="20"/>
                <w:szCs w:val="20"/>
              </w:rPr>
              <w:t>yrs</w:t>
            </w:r>
            <w:proofErr w:type="spellEnd"/>
          </w:p>
        </w:tc>
        <w:tc>
          <w:tcPr>
            <w:tcW w:w="2394" w:type="dxa"/>
            <w:shd w:val="clear" w:color="auto" w:fill="365F91" w:themeFill="accent1" w:themeFillShade="BF"/>
          </w:tcPr>
          <w:p w:rsidR="00FA5C60" w:rsidRPr="00FA5C60" w:rsidRDefault="00FA5C60" w:rsidP="00FA5C60">
            <w:pPr>
              <w:rPr>
                <w:rFonts w:ascii="Open Sans" w:hAnsi="Open Sans" w:cs="Open Sans"/>
                <w:b/>
                <w:color w:val="FFFFFF" w:themeColor="background1"/>
                <w:sz w:val="20"/>
                <w:szCs w:val="20"/>
              </w:rPr>
            </w:pPr>
            <w:r w:rsidRPr="00FA5C60">
              <w:rPr>
                <w:rFonts w:ascii="Open Sans" w:hAnsi="Open Sans" w:cs="Open Sans"/>
                <w:b/>
                <w:color w:val="FFFFFF" w:themeColor="background1"/>
                <w:sz w:val="20"/>
                <w:szCs w:val="20"/>
              </w:rPr>
              <w:t>Actual May 2017 - Apr 2018</w:t>
            </w:r>
          </w:p>
        </w:tc>
        <w:tc>
          <w:tcPr>
            <w:tcW w:w="2394" w:type="dxa"/>
            <w:shd w:val="clear" w:color="auto" w:fill="365F91" w:themeFill="accent1" w:themeFillShade="BF"/>
          </w:tcPr>
          <w:p w:rsidR="00FA5C60" w:rsidRPr="00FA5C60" w:rsidRDefault="00FA5C60" w:rsidP="00FA5C60">
            <w:pPr>
              <w:rPr>
                <w:rFonts w:ascii="Open Sans" w:hAnsi="Open Sans" w:cs="Open Sans"/>
                <w:b/>
                <w:color w:val="FFFFFF" w:themeColor="background1"/>
                <w:sz w:val="20"/>
                <w:szCs w:val="20"/>
              </w:rPr>
            </w:pPr>
            <w:r w:rsidRPr="00FA5C60">
              <w:rPr>
                <w:rFonts w:ascii="Open Sans" w:hAnsi="Open Sans" w:cs="Open Sans"/>
                <w:b/>
                <w:color w:val="FFFFFF" w:themeColor="background1"/>
                <w:sz w:val="20"/>
                <w:szCs w:val="20"/>
              </w:rPr>
              <w:t>Proposed May  2018 – Apr 2019</w:t>
            </w:r>
          </w:p>
        </w:tc>
      </w:tr>
      <w:tr w:rsidR="00FA5C60" w:rsidRPr="00FA5C60" w:rsidTr="000612E3">
        <w:trPr>
          <w:jc w:val="center"/>
        </w:trPr>
        <w:tc>
          <w:tcPr>
            <w:tcW w:w="2394" w:type="dxa"/>
          </w:tcPr>
          <w:p w:rsidR="00FA5C60" w:rsidRPr="00FA5C60" w:rsidRDefault="00FA5C60" w:rsidP="00FA5C60">
            <w:pPr>
              <w:rPr>
                <w:rFonts w:ascii="Open Sans" w:hAnsi="Open Sans" w:cs="Open Sans"/>
                <w:color w:val="244061" w:themeColor="accent1" w:themeShade="80"/>
                <w:sz w:val="20"/>
                <w:szCs w:val="20"/>
              </w:rPr>
            </w:pPr>
            <w:r w:rsidRPr="00FA5C60">
              <w:rPr>
                <w:rFonts w:ascii="Open Sans" w:hAnsi="Open Sans" w:cs="Open Sans"/>
                <w:color w:val="244061" w:themeColor="accent1" w:themeShade="80"/>
                <w:sz w:val="20"/>
                <w:szCs w:val="20"/>
              </w:rPr>
              <w:t>Task 1</w:t>
            </w:r>
          </w:p>
        </w:tc>
        <w:tc>
          <w:tcPr>
            <w:tcW w:w="2394" w:type="dxa"/>
          </w:tcPr>
          <w:p w:rsidR="00FA5C60" w:rsidRPr="00FA5C60" w:rsidRDefault="008E61D0" w:rsidP="00FA5C60">
            <w:pPr>
              <w:jc w:val="right"/>
              <w:rPr>
                <w:rFonts w:ascii="Open Sans" w:hAnsi="Open Sans" w:cs="Open Sans"/>
                <w:color w:val="244061" w:themeColor="accent1" w:themeShade="80"/>
                <w:sz w:val="20"/>
                <w:szCs w:val="20"/>
              </w:rPr>
            </w:pPr>
            <w:r>
              <w:rPr>
                <w:rFonts w:ascii="Open Sans" w:hAnsi="Open Sans" w:cs="Open Sans"/>
                <w:color w:val="244061" w:themeColor="accent1" w:themeShade="80"/>
                <w:sz w:val="20"/>
                <w:szCs w:val="20"/>
              </w:rPr>
              <w:t>$74,000.00</w:t>
            </w:r>
          </w:p>
        </w:tc>
        <w:tc>
          <w:tcPr>
            <w:tcW w:w="2394" w:type="dxa"/>
          </w:tcPr>
          <w:p w:rsidR="00FA5C60" w:rsidRPr="00FA5C60" w:rsidRDefault="00A85FA6" w:rsidP="00FA5C60">
            <w:pPr>
              <w:jc w:val="right"/>
              <w:rPr>
                <w:rFonts w:ascii="Open Sans" w:hAnsi="Open Sans" w:cs="Open Sans"/>
                <w:color w:val="244061" w:themeColor="accent1" w:themeShade="80"/>
                <w:sz w:val="20"/>
                <w:szCs w:val="20"/>
              </w:rPr>
            </w:pPr>
            <w:r w:rsidRPr="00A85FA6">
              <w:rPr>
                <w:rFonts w:ascii="Open Sans" w:hAnsi="Open Sans" w:cs="Open Sans"/>
                <w:color w:val="244061" w:themeColor="accent1" w:themeShade="80"/>
                <w:sz w:val="20"/>
                <w:szCs w:val="20"/>
              </w:rPr>
              <w:t>$37,272.56</w:t>
            </w:r>
          </w:p>
        </w:tc>
        <w:tc>
          <w:tcPr>
            <w:tcW w:w="2394" w:type="dxa"/>
          </w:tcPr>
          <w:p w:rsidR="00FA5C60" w:rsidRPr="00FA5C60" w:rsidRDefault="00A85FA6" w:rsidP="00FA5C60">
            <w:pPr>
              <w:jc w:val="right"/>
              <w:rPr>
                <w:rFonts w:ascii="Open Sans" w:hAnsi="Open Sans" w:cs="Open Sans"/>
                <w:color w:val="244061" w:themeColor="accent1" w:themeShade="80"/>
                <w:sz w:val="20"/>
                <w:szCs w:val="20"/>
              </w:rPr>
            </w:pPr>
            <w:r>
              <w:rPr>
                <w:rFonts w:ascii="Open Sans" w:hAnsi="Open Sans" w:cs="Open Sans"/>
                <w:color w:val="244061" w:themeColor="accent1" w:themeShade="80"/>
                <w:sz w:val="20"/>
                <w:szCs w:val="20"/>
              </w:rPr>
              <w:t>$</w:t>
            </w:r>
            <w:r w:rsidRPr="00A85FA6">
              <w:rPr>
                <w:rFonts w:ascii="Open Sans" w:hAnsi="Open Sans" w:cs="Open Sans"/>
                <w:color w:val="244061" w:themeColor="accent1" w:themeShade="80"/>
                <w:sz w:val="20"/>
                <w:szCs w:val="20"/>
              </w:rPr>
              <w:t>25,822.28</w:t>
            </w:r>
          </w:p>
        </w:tc>
      </w:tr>
      <w:tr w:rsidR="00FA5C60" w:rsidRPr="00FA5C60" w:rsidTr="000612E3">
        <w:trPr>
          <w:jc w:val="center"/>
        </w:trPr>
        <w:tc>
          <w:tcPr>
            <w:tcW w:w="2394" w:type="dxa"/>
          </w:tcPr>
          <w:p w:rsidR="00FA5C60" w:rsidRPr="00FA5C60" w:rsidRDefault="00FA5C60" w:rsidP="00FA5C60">
            <w:pPr>
              <w:rPr>
                <w:rFonts w:ascii="Open Sans" w:hAnsi="Open Sans" w:cs="Open Sans"/>
                <w:color w:val="244061" w:themeColor="accent1" w:themeShade="80"/>
                <w:sz w:val="20"/>
                <w:szCs w:val="20"/>
              </w:rPr>
            </w:pPr>
            <w:r w:rsidRPr="00FA5C60">
              <w:rPr>
                <w:rFonts w:ascii="Open Sans" w:hAnsi="Open Sans" w:cs="Open Sans"/>
                <w:color w:val="244061" w:themeColor="accent1" w:themeShade="80"/>
                <w:sz w:val="20"/>
                <w:szCs w:val="20"/>
              </w:rPr>
              <w:t>Task 2</w:t>
            </w:r>
          </w:p>
        </w:tc>
        <w:tc>
          <w:tcPr>
            <w:tcW w:w="2394" w:type="dxa"/>
          </w:tcPr>
          <w:p w:rsidR="00FA5C60" w:rsidRPr="00FA5C60" w:rsidRDefault="008E61D0" w:rsidP="00FA5C60">
            <w:pPr>
              <w:jc w:val="right"/>
              <w:rPr>
                <w:rFonts w:ascii="Open Sans" w:hAnsi="Open Sans" w:cs="Open Sans"/>
                <w:color w:val="244061" w:themeColor="accent1" w:themeShade="80"/>
                <w:sz w:val="20"/>
                <w:szCs w:val="20"/>
              </w:rPr>
            </w:pPr>
            <w:r>
              <w:rPr>
                <w:rFonts w:ascii="Open Sans" w:hAnsi="Open Sans" w:cs="Open Sans"/>
                <w:color w:val="244061" w:themeColor="accent1" w:themeShade="80"/>
                <w:sz w:val="20"/>
                <w:szCs w:val="20"/>
              </w:rPr>
              <w:t>$0.00</w:t>
            </w:r>
          </w:p>
        </w:tc>
        <w:tc>
          <w:tcPr>
            <w:tcW w:w="2394" w:type="dxa"/>
          </w:tcPr>
          <w:p w:rsidR="00FA5C60" w:rsidRPr="00FA5C60" w:rsidRDefault="008E61D0" w:rsidP="00FA5C60">
            <w:pPr>
              <w:jc w:val="right"/>
              <w:rPr>
                <w:rFonts w:ascii="Open Sans" w:hAnsi="Open Sans" w:cs="Open Sans"/>
                <w:color w:val="244061" w:themeColor="accent1" w:themeShade="80"/>
                <w:sz w:val="20"/>
                <w:szCs w:val="20"/>
              </w:rPr>
            </w:pPr>
            <w:r>
              <w:rPr>
                <w:rFonts w:ascii="Open Sans" w:hAnsi="Open Sans" w:cs="Open Sans"/>
                <w:color w:val="244061" w:themeColor="accent1" w:themeShade="80"/>
                <w:sz w:val="20"/>
                <w:szCs w:val="20"/>
              </w:rPr>
              <w:t>$0.00</w:t>
            </w:r>
          </w:p>
        </w:tc>
        <w:tc>
          <w:tcPr>
            <w:tcW w:w="2394" w:type="dxa"/>
          </w:tcPr>
          <w:p w:rsidR="00FA5C60" w:rsidRPr="00FA5C60" w:rsidRDefault="00630C83" w:rsidP="00FA5C60">
            <w:pPr>
              <w:jc w:val="right"/>
              <w:rPr>
                <w:rFonts w:ascii="Open Sans" w:hAnsi="Open Sans" w:cs="Open Sans"/>
                <w:color w:val="244061" w:themeColor="accent1" w:themeShade="80"/>
                <w:sz w:val="20"/>
                <w:szCs w:val="20"/>
              </w:rPr>
            </w:pPr>
            <w:r>
              <w:rPr>
                <w:rFonts w:ascii="Open Sans" w:hAnsi="Open Sans" w:cs="Open Sans"/>
                <w:color w:val="244061" w:themeColor="accent1" w:themeShade="80"/>
                <w:sz w:val="20"/>
                <w:szCs w:val="20"/>
              </w:rPr>
              <w:t>$0.00</w:t>
            </w:r>
          </w:p>
        </w:tc>
      </w:tr>
      <w:tr w:rsidR="00FA5C60" w:rsidRPr="00FA5C60" w:rsidTr="000612E3">
        <w:trPr>
          <w:jc w:val="center"/>
        </w:trPr>
        <w:tc>
          <w:tcPr>
            <w:tcW w:w="2394" w:type="dxa"/>
          </w:tcPr>
          <w:p w:rsidR="00FA5C60" w:rsidRPr="00FA5C60" w:rsidRDefault="00FA5C60" w:rsidP="00FA5C60">
            <w:pPr>
              <w:rPr>
                <w:rFonts w:ascii="Open Sans" w:hAnsi="Open Sans" w:cs="Open Sans"/>
                <w:color w:val="244061" w:themeColor="accent1" w:themeShade="80"/>
                <w:sz w:val="20"/>
                <w:szCs w:val="20"/>
              </w:rPr>
            </w:pPr>
            <w:r w:rsidRPr="00FA5C60">
              <w:rPr>
                <w:rFonts w:ascii="Open Sans" w:hAnsi="Open Sans" w:cs="Open Sans"/>
                <w:color w:val="244061" w:themeColor="accent1" w:themeShade="80"/>
                <w:sz w:val="20"/>
                <w:szCs w:val="20"/>
              </w:rPr>
              <w:t>Task 3</w:t>
            </w:r>
            <w:r>
              <w:rPr>
                <w:rFonts w:ascii="Open Sans" w:hAnsi="Open Sans" w:cs="Open Sans"/>
                <w:color w:val="244061" w:themeColor="accent1" w:themeShade="80"/>
                <w:sz w:val="20"/>
                <w:szCs w:val="20"/>
              </w:rPr>
              <w:t xml:space="preserve"> Brochure</w:t>
            </w:r>
          </w:p>
        </w:tc>
        <w:tc>
          <w:tcPr>
            <w:tcW w:w="2394" w:type="dxa"/>
          </w:tcPr>
          <w:p w:rsidR="00FA5C60" w:rsidRPr="00FA5C60" w:rsidRDefault="008E61D0" w:rsidP="00FA5C60">
            <w:pPr>
              <w:jc w:val="right"/>
              <w:rPr>
                <w:rFonts w:ascii="Open Sans" w:hAnsi="Open Sans" w:cs="Open Sans"/>
                <w:color w:val="244061" w:themeColor="accent1" w:themeShade="80"/>
                <w:sz w:val="20"/>
                <w:szCs w:val="20"/>
              </w:rPr>
            </w:pPr>
            <w:r>
              <w:rPr>
                <w:rFonts w:ascii="Open Sans" w:hAnsi="Open Sans" w:cs="Open Sans"/>
                <w:color w:val="244061" w:themeColor="accent1" w:themeShade="80"/>
                <w:sz w:val="20"/>
                <w:szCs w:val="20"/>
              </w:rPr>
              <w:t>$10,000.00</w:t>
            </w:r>
          </w:p>
        </w:tc>
        <w:tc>
          <w:tcPr>
            <w:tcW w:w="2394" w:type="dxa"/>
          </w:tcPr>
          <w:p w:rsidR="00FA5C60" w:rsidRPr="00FA5C60" w:rsidRDefault="008E61D0" w:rsidP="00FA5C60">
            <w:pPr>
              <w:jc w:val="right"/>
              <w:rPr>
                <w:rFonts w:ascii="Open Sans" w:hAnsi="Open Sans" w:cs="Open Sans"/>
                <w:color w:val="244061" w:themeColor="accent1" w:themeShade="80"/>
                <w:sz w:val="20"/>
                <w:szCs w:val="20"/>
              </w:rPr>
            </w:pPr>
            <w:r w:rsidRPr="008E61D0">
              <w:rPr>
                <w:rFonts w:ascii="Open Sans" w:hAnsi="Open Sans" w:cs="Open Sans"/>
                <w:color w:val="244061" w:themeColor="accent1" w:themeShade="80"/>
                <w:sz w:val="20"/>
                <w:szCs w:val="20"/>
              </w:rPr>
              <w:t>$6,105.83</w:t>
            </w:r>
          </w:p>
        </w:tc>
        <w:tc>
          <w:tcPr>
            <w:tcW w:w="2394" w:type="dxa"/>
          </w:tcPr>
          <w:p w:rsidR="00FA5C60" w:rsidRPr="00FA5C60" w:rsidRDefault="00630C83" w:rsidP="00FA5C60">
            <w:pPr>
              <w:jc w:val="right"/>
              <w:rPr>
                <w:rFonts w:ascii="Open Sans" w:hAnsi="Open Sans" w:cs="Open Sans"/>
                <w:color w:val="244061" w:themeColor="accent1" w:themeShade="80"/>
                <w:sz w:val="20"/>
                <w:szCs w:val="20"/>
              </w:rPr>
            </w:pPr>
            <w:r>
              <w:rPr>
                <w:rFonts w:ascii="Open Sans" w:hAnsi="Open Sans" w:cs="Open Sans"/>
                <w:color w:val="244061" w:themeColor="accent1" w:themeShade="80"/>
                <w:sz w:val="20"/>
                <w:szCs w:val="20"/>
              </w:rPr>
              <w:t>$0.00</w:t>
            </w:r>
          </w:p>
        </w:tc>
      </w:tr>
      <w:tr w:rsidR="00FA5C60" w:rsidRPr="00FA5C60" w:rsidTr="000612E3">
        <w:trPr>
          <w:jc w:val="center"/>
        </w:trPr>
        <w:tc>
          <w:tcPr>
            <w:tcW w:w="2394" w:type="dxa"/>
          </w:tcPr>
          <w:p w:rsidR="00FA5C60" w:rsidRPr="00FA5C60" w:rsidRDefault="00FA5C60" w:rsidP="00FA5C60">
            <w:pPr>
              <w:rPr>
                <w:rFonts w:ascii="Open Sans" w:hAnsi="Open Sans" w:cs="Open Sans"/>
                <w:color w:val="244061" w:themeColor="accent1" w:themeShade="80"/>
                <w:sz w:val="20"/>
                <w:szCs w:val="20"/>
              </w:rPr>
            </w:pPr>
            <w:r w:rsidRPr="00FA5C60">
              <w:rPr>
                <w:rFonts w:ascii="Open Sans" w:hAnsi="Open Sans" w:cs="Open Sans"/>
                <w:color w:val="244061" w:themeColor="accent1" w:themeShade="80"/>
                <w:sz w:val="20"/>
                <w:szCs w:val="20"/>
              </w:rPr>
              <w:t>Task 4</w:t>
            </w:r>
            <w:r>
              <w:rPr>
                <w:rFonts w:ascii="Open Sans" w:hAnsi="Open Sans" w:cs="Open Sans"/>
                <w:color w:val="244061" w:themeColor="accent1" w:themeShade="80"/>
                <w:sz w:val="20"/>
                <w:szCs w:val="20"/>
              </w:rPr>
              <w:t xml:space="preserve"> Single Family</w:t>
            </w:r>
          </w:p>
        </w:tc>
        <w:tc>
          <w:tcPr>
            <w:tcW w:w="2394" w:type="dxa"/>
          </w:tcPr>
          <w:p w:rsidR="00FA5C60" w:rsidRPr="00FA5C60" w:rsidRDefault="008E61D0" w:rsidP="00FA5C60">
            <w:pPr>
              <w:jc w:val="right"/>
              <w:rPr>
                <w:rFonts w:ascii="Open Sans" w:hAnsi="Open Sans" w:cs="Open Sans"/>
                <w:color w:val="244061" w:themeColor="accent1" w:themeShade="80"/>
                <w:sz w:val="20"/>
                <w:szCs w:val="20"/>
              </w:rPr>
            </w:pPr>
            <w:r>
              <w:rPr>
                <w:rFonts w:ascii="Open Sans" w:hAnsi="Open Sans" w:cs="Open Sans"/>
                <w:color w:val="244061" w:themeColor="accent1" w:themeShade="80"/>
                <w:sz w:val="20"/>
                <w:szCs w:val="20"/>
              </w:rPr>
              <w:t>$125,000.00</w:t>
            </w:r>
          </w:p>
        </w:tc>
        <w:tc>
          <w:tcPr>
            <w:tcW w:w="2394" w:type="dxa"/>
          </w:tcPr>
          <w:p w:rsidR="00FA5C60" w:rsidRPr="00FA5C60" w:rsidRDefault="008E61D0" w:rsidP="00FA5C60">
            <w:pPr>
              <w:jc w:val="right"/>
              <w:rPr>
                <w:rFonts w:ascii="Open Sans" w:hAnsi="Open Sans" w:cs="Open Sans"/>
                <w:color w:val="244061" w:themeColor="accent1" w:themeShade="80"/>
                <w:sz w:val="20"/>
                <w:szCs w:val="20"/>
              </w:rPr>
            </w:pPr>
            <w:r w:rsidRPr="008E61D0">
              <w:rPr>
                <w:rFonts w:ascii="Open Sans" w:hAnsi="Open Sans" w:cs="Open Sans"/>
                <w:color w:val="244061" w:themeColor="accent1" w:themeShade="80"/>
                <w:sz w:val="20"/>
                <w:szCs w:val="20"/>
              </w:rPr>
              <w:t>$3,360.00</w:t>
            </w:r>
          </w:p>
        </w:tc>
        <w:tc>
          <w:tcPr>
            <w:tcW w:w="2394" w:type="dxa"/>
          </w:tcPr>
          <w:p w:rsidR="00FA5C60" w:rsidRPr="00FA5C60" w:rsidRDefault="000612E3" w:rsidP="00FA5C60">
            <w:pPr>
              <w:jc w:val="right"/>
              <w:rPr>
                <w:rFonts w:ascii="Open Sans" w:hAnsi="Open Sans" w:cs="Open Sans"/>
                <w:color w:val="244061" w:themeColor="accent1" w:themeShade="80"/>
                <w:sz w:val="20"/>
                <w:szCs w:val="20"/>
              </w:rPr>
            </w:pPr>
            <w:r>
              <w:rPr>
                <w:rFonts w:ascii="Open Sans" w:hAnsi="Open Sans" w:cs="Open Sans"/>
                <w:color w:val="244061" w:themeColor="accent1" w:themeShade="80"/>
                <w:sz w:val="20"/>
                <w:szCs w:val="20"/>
              </w:rPr>
              <w:t>TBD</w:t>
            </w:r>
          </w:p>
        </w:tc>
      </w:tr>
      <w:tr w:rsidR="00FA5C60" w:rsidRPr="00FA5C60" w:rsidTr="000612E3">
        <w:trPr>
          <w:jc w:val="center"/>
        </w:trPr>
        <w:tc>
          <w:tcPr>
            <w:tcW w:w="2394" w:type="dxa"/>
          </w:tcPr>
          <w:p w:rsidR="00FA5C60" w:rsidRPr="00FA5C60" w:rsidRDefault="00FA5C60" w:rsidP="00FA5C60">
            <w:pPr>
              <w:rPr>
                <w:rFonts w:ascii="Open Sans" w:hAnsi="Open Sans" w:cs="Open Sans"/>
                <w:color w:val="244061" w:themeColor="accent1" w:themeShade="80"/>
                <w:sz w:val="20"/>
                <w:szCs w:val="20"/>
              </w:rPr>
            </w:pPr>
            <w:r w:rsidRPr="00FA5C60">
              <w:rPr>
                <w:rFonts w:ascii="Open Sans" w:hAnsi="Open Sans" w:cs="Open Sans"/>
                <w:color w:val="244061" w:themeColor="accent1" w:themeShade="80"/>
                <w:sz w:val="20"/>
                <w:szCs w:val="20"/>
              </w:rPr>
              <w:t>Task 5</w:t>
            </w:r>
            <w:r>
              <w:rPr>
                <w:rFonts w:ascii="Open Sans" w:hAnsi="Open Sans" w:cs="Open Sans"/>
                <w:color w:val="244061" w:themeColor="accent1" w:themeShade="80"/>
                <w:sz w:val="20"/>
                <w:szCs w:val="20"/>
              </w:rPr>
              <w:t xml:space="preserve"> Multifamily</w:t>
            </w:r>
          </w:p>
        </w:tc>
        <w:tc>
          <w:tcPr>
            <w:tcW w:w="2394" w:type="dxa"/>
          </w:tcPr>
          <w:p w:rsidR="00FA5C60" w:rsidRPr="00FA5C60" w:rsidRDefault="008E61D0" w:rsidP="00FA5C60">
            <w:pPr>
              <w:jc w:val="right"/>
              <w:rPr>
                <w:rFonts w:ascii="Open Sans" w:hAnsi="Open Sans" w:cs="Open Sans"/>
                <w:color w:val="244061" w:themeColor="accent1" w:themeShade="80"/>
                <w:sz w:val="20"/>
                <w:szCs w:val="20"/>
              </w:rPr>
            </w:pPr>
            <w:r>
              <w:rPr>
                <w:rFonts w:ascii="Open Sans" w:hAnsi="Open Sans" w:cs="Open Sans"/>
                <w:color w:val="244061" w:themeColor="accent1" w:themeShade="80"/>
                <w:sz w:val="20"/>
                <w:szCs w:val="20"/>
              </w:rPr>
              <w:t>$100,000.00</w:t>
            </w:r>
          </w:p>
        </w:tc>
        <w:tc>
          <w:tcPr>
            <w:tcW w:w="2394" w:type="dxa"/>
          </w:tcPr>
          <w:p w:rsidR="00FA5C60" w:rsidRPr="00FA5C60" w:rsidRDefault="008E61D0" w:rsidP="00FA5C60">
            <w:pPr>
              <w:jc w:val="right"/>
              <w:rPr>
                <w:rFonts w:ascii="Open Sans" w:hAnsi="Open Sans" w:cs="Open Sans"/>
                <w:color w:val="244061" w:themeColor="accent1" w:themeShade="80"/>
                <w:sz w:val="20"/>
                <w:szCs w:val="20"/>
              </w:rPr>
            </w:pPr>
            <w:r w:rsidRPr="008E61D0">
              <w:rPr>
                <w:rFonts w:ascii="Open Sans" w:hAnsi="Open Sans" w:cs="Open Sans"/>
                <w:color w:val="244061" w:themeColor="accent1" w:themeShade="80"/>
                <w:sz w:val="20"/>
                <w:szCs w:val="20"/>
              </w:rPr>
              <w:t>$24,396.83</w:t>
            </w:r>
          </w:p>
        </w:tc>
        <w:tc>
          <w:tcPr>
            <w:tcW w:w="2394" w:type="dxa"/>
          </w:tcPr>
          <w:p w:rsidR="00FA5C60" w:rsidRPr="00FA5C60" w:rsidRDefault="000612E3" w:rsidP="00FA5C60">
            <w:pPr>
              <w:jc w:val="right"/>
              <w:rPr>
                <w:rFonts w:ascii="Open Sans" w:hAnsi="Open Sans" w:cs="Open Sans"/>
                <w:color w:val="244061" w:themeColor="accent1" w:themeShade="80"/>
                <w:sz w:val="20"/>
                <w:szCs w:val="20"/>
              </w:rPr>
            </w:pPr>
            <w:r>
              <w:rPr>
                <w:rFonts w:ascii="Open Sans" w:hAnsi="Open Sans" w:cs="Open Sans"/>
                <w:color w:val="244061" w:themeColor="accent1" w:themeShade="80"/>
                <w:sz w:val="20"/>
                <w:szCs w:val="20"/>
              </w:rPr>
              <w:t>$600.00</w:t>
            </w:r>
          </w:p>
        </w:tc>
      </w:tr>
      <w:tr w:rsidR="00FA5C60" w:rsidRPr="00FA5C60" w:rsidTr="000612E3">
        <w:trPr>
          <w:jc w:val="center"/>
        </w:trPr>
        <w:tc>
          <w:tcPr>
            <w:tcW w:w="2394" w:type="dxa"/>
          </w:tcPr>
          <w:p w:rsidR="00FA5C60" w:rsidRPr="00FA5C60" w:rsidRDefault="00FA5C60" w:rsidP="00FA5C60">
            <w:pPr>
              <w:rPr>
                <w:rFonts w:ascii="Open Sans" w:hAnsi="Open Sans" w:cs="Open Sans"/>
                <w:color w:val="244061" w:themeColor="accent1" w:themeShade="80"/>
                <w:sz w:val="20"/>
                <w:szCs w:val="20"/>
              </w:rPr>
            </w:pPr>
            <w:r w:rsidRPr="00FA5C60">
              <w:rPr>
                <w:rFonts w:ascii="Open Sans" w:hAnsi="Open Sans" w:cs="Open Sans"/>
                <w:color w:val="244061" w:themeColor="accent1" w:themeShade="80"/>
                <w:sz w:val="20"/>
                <w:szCs w:val="20"/>
              </w:rPr>
              <w:t>Task 6</w:t>
            </w:r>
            <w:r>
              <w:rPr>
                <w:rFonts w:ascii="Open Sans" w:hAnsi="Open Sans" w:cs="Open Sans"/>
                <w:color w:val="244061" w:themeColor="accent1" w:themeShade="80"/>
                <w:sz w:val="20"/>
                <w:szCs w:val="20"/>
              </w:rPr>
              <w:t xml:space="preserve"> Schools</w:t>
            </w:r>
          </w:p>
        </w:tc>
        <w:tc>
          <w:tcPr>
            <w:tcW w:w="2394" w:type="dxa"/>
          </w:tcPr>
          <w:p w:rsidR="00FA5C60" w:rsidRPr="00FA5C60" w:rsidRDefault="008E61D0" w:rsidP="00FA5C60">
            <w:pPr>
              <w:jc w:val="right"/>
              <w:rPr>
                <w:rFonts w:ascii="Open Sans" w:hAnsi="Open Sans" w:cs="Open Sans"/>
                <w:color w:val="244061" w:themeColor="accent1" w:themeShade="80"/>
                <w:sz w:val="20"/>
                <w:szCs w:val="20"/>
              </w:rPr>
            </w:pPr>
            <w:r>
              <w:rPr>
                <w:rFonts w:ascii="Open Sans" w:hAnsi="Open Sans" w:cs="Open Sans"/>
                <w:color w:val="244061" w:themeColor="accent1" w:themeShade="80"/>
                <w:sz w:val="20"/>
                <w:szCs w:val="20"/>
              </w:rPr>
              <w:t>$140,000.00</w:t>
            </w:r>
          </w:p>
        </w:tc>
        <w:tc>
          <w:tcPr>
            <w:tcW w:w="2394" w:type="dxa"/>
          </w:tcPr>
          <w:p w:rsidR="00FA5C60" w:rsidRPr="00FA5C60" w:rsidRDefault="008E61D0" w:rsidP="00FA5C60">
            <w:pPr>
              <w:jc w:val="right"/>
              <w:rPr>
                <w:rFonts w:ascii="Open Sans" w:hAnsi="Open Sans" w:cs="Open Sans"/>
                <w:color w:val="244061" w:themeColor="accent1" w:themeShade="80"/>
                <w:sz w:val="20"/>
                <w:szCs w:val="20"/>
              </w:rPr>
            </w:pPr>
            <w:r w:rsidRPr="008E61D0">
              <w:rPr>
                <w:rFonts w:ascii="Open Sans" w:hAnsi="Open Sans" w:cs="Open Sans"/>
                <w:color w:val="244061" w:themeColor="accent1" w:themeShade="80"/>
                <w:sz w:val="20"/>
                <w:szCs w:val="20"/>
              </w:rPr>
              <w:t>$68,927.64</w:t>
            </w:r>
          </w:p>
        </w:tc>
        <w:tc>
          <w:tcPr>
            <w:tcW w:w="2394" w:type="dxa"/>
          </w:tcPr>
          <w:p w:rsidR="00FA5C60" w:rsidRPr="00FA5C60" w:rsidRDefault="00630C83" w:rsidP="00FA5C60">
            <w:pPr>
              <w:jc w:val="right"/>
              <w:rPr>
                <w:rFonts w:ascii="Open Sans" w:hAnsi="Open Sans" w:cs="Open Sans"/>
                <w:color w:val="244061" w:themeColor="accent1" w:themeShade="80"/>
                <w:sz w:val="20"/>
                <w:szCs w:val="20"/>
              </w:rPr>
            </w:pPr>
            <w:r>
              <w:rPr>
                <w:rFonts w:ascii="Open Sans" w:hAnsi="Open Sans" w:cs="Open Sans"/>
                <w:color w:val="244061" w:themeColor="accent1" w:themeShade="80"/>
                <w:sz w:val="20"/>
                <w:szCs w:val="20"/>
              </w:rPr>
              <w:t>TBD</w:t>
            </w:r>
          </w:p>
        </w:tc>
      </w:tr>
      <w:tr w:rsidR="00FA5C60" w:rsidRPr="00FA5C60" w:rsidTr="000612E3">
        <w:trPr>
          <w:jc w:val="center"/>
        </w:trPr>
        <w:tc>
          <w:tcPr>
            <w:tcW w:w="2394" w:type="dxa"/>
          </w:tcPr>
          <w:p w:rsidR="00FA5C60" w:rsidRPr="00FA5C60" w:rsidRDefault="00FA5C60" w:rsidP="00FA5C60">
            <w:pPr>
              <w:rPr>
                <w:rFonts w:ascii="Open Sans" w:hAnsi="Open Sans" w:cs="Open Sans"/>
                <w:color w:val="244061" w:themeColor="accent1" w:themeShade="80"/>
                <w:sz w:val="20"/>
                <w:szCs w:val="20"/>
              </w:rPr>
            </w:pPr>
            <w:r>
              <w:rPr>
                <w:rFonts w:ascii="Open Sans" w:hAnsi="Open Sans" w:cs="Open Sans"/>
                <w:color w:val="244061" w:themeColor="accent1" w:themeShade="80"/>
                <w:sz w:val="20"/>
                <w:szCs w:val="20"/>
              </w:rPr>
              <w:t>Task 7 WSU Extension</w:t>
            </w:r>
          </w:p>
        </w:tc>
        <w:tc>
          <w:tcPr>
            <w:tcW w:w="2394" w:type="dxa"/>
          </w:tcPr>
          <w:p w:rsidR="00FA5C60" w:rsidRPr="00FA5C60" w:rsidRDefault="008E61D0" w:rsidP="00FA5C60">
            <w:pPr>
              <w:jc w:val="right"/>
              <w:rPr>
                <w:rFonts w:ascii="Open Sans" w:hAnsi="Open Sans" w:cs="Open Sans"/>
                <w:color w:val="244061" w:themeColor="accent1" w:themeShade="80"/>
                <w:sz w:val="20"/>
                <w:szCs w:val="20"/>
              </w:rPr>
            </w:pPr>
            <w:r>
              <w:rPr>
                <w:rFonts w:ascii="Open Sans" w:hAnsi="Open Sans" w:cs="Open Sans"/>
                <w:color w:val="244061" w:themeColor="accent1" w:themeShade="80"/>
                <w:sz w:val="20"/>
                <w:szCs w:val="20"/>
              </w:rPr>
              <w:t>$50,000.00</w:t>
            </w:r>
          </w:p>
        </w:tc>
        <w:tc>
          <w:tcPr>
            <w:tcW w:w="2394" w:type="dxa"/>
          </w:tcPr>
          <w:p w:rsidR="00FA5C60" w:rsidRPr="00FA5C60" w:rsidRDefault="00630C83" w:rsidP="00FA5C60">
            <w:pPr>
              <w:jc w:val="right"/>
              <w:rPr>
                <w:rFonts w:ascii="Open Sans" w:hAnsi="Open Sans" w:cs="Open Sans"/>
                <w:color w:val="244061" w:themeColor="accent1" w:themeShade="80"/>
                <w:sz w:val="20"/>
                <w:szCs w:val="20"/>
              </w:rPr>
            </w:pPr>
            <w:r>
              <w:rPr>
                <w:rFonts w:ascii="Open Sans" w:hAnsi="Open Sans" w:cs="Open Sans"/>
                <w:color w:val="244061" w:themeColor="accent1" w:themeShade="80"/>
                <w:sz w:val="20"/>
                <w:szCs w:val="20"/>
              </w:rPr>
              <w:t>$1</w:t>
            </w:r>
            <w:r w:rsidR="008E61D0">
              <w:rPr>
                <w:rFonts w:ascii="Open Sans" w:hAnsi="Open Sans" w:cs="Open Sans"/>
                <w:color w:val="244061" w:themeColor="accent1" w:themeShade="80"/>
                <w:sz w:val="20"/>
                <w:szCs w:val="20"/>
              </w:rPr>
              <w:t>0,000.00</w:t>
            </w:r>
          </w:p>
        </w:tc>
        <w:tc>
          <w:tcPr>
            <w:tcW w:w="2394" w:type="dxa"/>
          </w:tcPr>
          <w:p w:rsidR="00FA5C60" w:rsidRPr="00FA5C60" w:rsidRDefault="00630C83" w:rsidP="00FA5C60">
            <w:pPr>
              <w:jc w:val="right"/>
              <w:rPr>
                <w:rFonts w:ascii="Open Sans" w:hAnsi="Open Sans" w:cs="Open Sans"/>
                <w:color w:val="244061" w:themeColor="accent1" w:themeShade="80"/>
                <w:sz w:val="20"/>
                <w:szCs w:val="20"/>
              </w:rPr>
            </w:pPr>
            <w:r>
              <w:rPr>
                <w:rFonts w:ascii="Open Sans" w:hAnsi="Open Sans" w:cs="Open Sans"/>
                <w:color w:val="244061" w:themeColor="accent1" w:themeShade="80"/>
                <w:sz w:val="20"/>
                <w:szCs w:val="20"/>
              </w:rPr>
              <w:t>$0.00</w:t>
            </w:r>
          </w:p>
        </w:tc>
      </w:tr>
      <w:tr w:rsidR="00FA5C60" w:rsidRPr="00FA5C60" w:rsidTr="000612E3">
        <w:trPr>
          <w:jc w:val="center"/>
        </w:trPr>
        <w:tc>
          <w:tcPr>
            <w:tcW w:w="2394" w:type="dxa"/>
          </w:tcPr>
          <w:p w:rsidR="00FA5C60" w:rsidRPr="00FA5C60" w:rsidRDefault="00FA5C60" w:rsidP="00FA5C60">
            <w:pPr>
              <w:jc w:val="right"/>
              <w:rPr>
                <w:rFonts w:ascii="Open Sans" w:hAnsi="Open Sans" w:cs="Open Sans"/>
                <w:b/>
                <w:color w:val="244061" w:themeColor="accent1" w:themeShade="80"/>
                <w:sz w:val="20"/>
                <w:szCs w:val="20"/>
              </w:rPr>
            </w:pPr>
            <w:r w:rsidRPr="00FA5C60">
              <w:rPr>
                <w:rFonts w:ascii="Open Sans" w:hAnsi="Open Sans" w:cs="Open Sans"/>
                <w:b/>
                <w:color w:val="244061" w:themeColor="accent1" w:themeShade="80"/>
                <w:sz w:val="20"/>
                <w:szCs w:val="20"/>
              </w:rPr>
              <w:t>Total:</w:t>
            </w:r>
          </w:p>
        </w:tc>
        <w:tc>
          <w:tcPr>
            <w:tcW w:w="2394" w:type="dxa"/>
          </w:tcPr>
          <w:p w:rsidR="00FA5C60" w:rsidRPr="00FA5C60" w:rsidRDefault="00EB0EDF" w:rsidP="00FA5C60">
            <w:pPr>
              <w:jc w:val="right"/>
              <w:rPr>
                <w:rFonts w:ascii="Open Sans" w:hAnsi="Open Sans" w:cs="Open Sans"/>
                <w:b/>
                <w:color w:val="244061" w:themeColor="accent1" w:themeShade="80"/>
                <w:sz w:val="20"/>
                <w:szCs w:val="20"/>
              </w:rPr>
            </w:pPr>
            <w:r>
              <w:rPr>
                <w:rFonts w:ascii="Open Sans" w:hAnsi="Open Sans" w:cs="Open Sans"/>
                <w:b/>
                <w:color w:val="244061" w:themeColor="accent1" w:themeShade="80"/>
                <w:sz w:val="20"/>
                <w:szCs w:val="20"/>
              </w:rPr>
              <w:t>$499,000.00</w:t>
            </w:r>
          </w:p>
        </w:tc>
        <w:tc>
          <w:tcPr>
            <w:tcW w:w="2394" w:type="dxa"/>
          </w:tcPr>
          <w:p w:rsidR="00FA5C60" w:rsidRPr="00FA5C60" w:rsidRDefault="00630C83" w:rsidP="00181561">
            <w:pPr>
              <w:jc w:val="right"/>
              <w:rPr>
                <w:rFonts w:ascii="Open Sans" w:hAnsi="Open Sans" w:cs="Open Sans"/>
                <w:b/>
                <w:color w:val="244061" w:themeColor="accent1" w:themeShade="80"/>
                <w:sz w:val="20"/>
                <w:szCs w:val="20"/>
              </w:rPr>
            </w:pPr>
            <w:r>
              <w:rPr>
                <w:rFonts w:ascii="Open Sans" w:hAnsi="Open Sans" w:cs="Open Sans"/>
                <w:b/>
                <w:color w:val="244061" w:themeColor="accent1" w:themeShade="80"/>
                <w:sz w:val="20"/>
                <w:szCs w:val="20"/>
              </w:rPr>
              <w:t>$</w:t>
            </w:r>
            <w:r w:rsidR="00181561">
              <w:rPr>
                <w:rFonts w:ascii="Open Sans" w:hAnsi="Open Sans" w:cs="Open Sans"/>
                <w:b/>
                <w:color w:val="244061" w:themeColor="accent1" w:themeShade="80"/>
                <w:sz w:val="20"/>
                <w:szCs w:val="20"/>
              </w:rPr>
              <w:t>150,062.86</w:t>
            </w:r>
          </w:p>
        </w:tc>
        <w:tc>
          <w:tcPr>
            <w:tcW w:w="2394" w:type="dxa"/>
          </w:tcPr>
          <w:p w:rsidR="00FA5C60" w:rsidRPr="00FA5C60" w:rsidRDefault="000612E3" w:rsidP="00FA5C60">
            <w:pPr>
              <w:jc w:val="right"/>
              <w:rPr>
                <w:rFonts w:ascii="Open Sans" w:hAnsi="Open Sans" w:cs="Open Sans"/>
                <w:b/>
                <w:color w:val="244061" w:themeColor="accent1" w:themeShade="80"/>
                <w:sz w:val="20"/>
                <w:szCs w:val="20"/>
              </w:rPr>
            </w:pPr>
            <w:r>
              <w:rPr>
                <w:rFonts w:ascii="Open Sans" w:hAnsi="Open Sans" w:cs="Open Sans"/>
                <w:b/>
                <w:color w:val="244061" w:themeColor="accent1" w:themeShade="80"/>
                <w:sz w:val="20"/>
                <w:szCs w:val="20"/>
              </w:rPr>
              <w:t>$</w:t>
            </w:r>
            <w:r w:rsidR="00A85FA6">
              <w:rPr>
                <w:rFonts w:ascii="Open Sans" w:hAnsi="Open Sans" w:cs="Open Sans"/>
                <w:b/>
                <w:color w:val="244061" w:themeColor="accent1" w:themeShade="80"/>
                <w:sz w:val="20"/>
                <w:szCs w:val="20"/>
              </w:rPr>
              <w:t>26,422</w:t>
            </w:r>
            <w:r w:rsidR="00A85FA6" w:rsidRPr="00A85FA6">
              <w:rPr>
                <w:rFonts w:ascii="Open Sans" w:hAnsi="Open Sans" w:cs="Open Sans"/>
                <w:b/>
                <w:color w:val="244061" w:themeColor="accent1" w:themeShade="80"/>
                <w:sz w:val="20"/>
                <w:szCs w:val="20"/>
              </w:rPr>
              <w:t>.28</w:t>
            </w:r>
          </w:p>
        </w:tc>
      </w:tr>
    </w:tbl>
    <w:p w:rsidR="00FA5C60" w:rsidRPr="00FA5C60" w:rsidRDefault="00FA5C60" w:rsidP="00FA5C60">
      <w:pPr>
        <w:spacing w:after="200" w:line="276" w:lineRule="auto"/>
        <w:rPr>
          <w:rFonts w:ascii="Open Sans" w:hAnsi="Open Sans" w:cs="Open Sans"/>
          <w:b/>
          <w:color w:val="244061" w:themeColor="accent1" w:themeShade="80"/>
        </w:rPr>
      </w:pPr>
    </w:p>
    <w:p w:rsidR="00FA5C60" w:rsidRPr="00FA5C60" w:rsidRDefault="00FA5C60" w:rsidP="00FA5C60">
      <w:pPr>
        <w:spacing w:after="200" w:line="276" w:lineRule="auto"/>
        <w:rPr>
          <w:rFonts w:ascii="Open Sans" w:hAnsi="Open Sans" w:cs="Open Sans"/>
          <w:b/>
          <w:color w:val="244061" w:themeColor="accent1" w:themeShade="80"/>
        </w:rPr>
      </w:pPr>
      <w:r w:rsidRPr="00FA5C60">
        <w:rPr>
          <w:rFonts w:ascii="Open Sans" w:hAnsi="Open Sans" w:cs="Open Sans"/>
          <w:b/>
          <w:color w:val="244061" w:themeColor="accent1" w:themeShade="80"/>
        </w:rPr>
        <w:t xml:space="preserve">2017- 2018 Forecasted Budget Available: </w:t>
      </w:r>
      <w:r w:rsidRPr="00FA5C60">
        <w:rPr>
          <w:rFonts w:ascii="Open Sans" w:hAnsi="Open Sans" w:cs="Open Sans"/>
          <w:b/>
          <w:color w:val="244061" w:themeColor="accent1" w:themeShade="80"/>
        </w:rPr>
        <w:tab/>
      </w:r>
      <w:r w:rsidRPr="00FA5C60">
        <w:rPr>
          <w:rFonts w:ascii="Open Sans" w:hAnsi="Open Sans" w:cs="Open Sans"/>
          <w:b/>
          <w:color w:val="244061" w:themeColor="accent1" w:themeShade="80"/>
        </w:rPr>
        <w:tab/>
      </w:r>
      <w:r w:rsidR="008E61D0">
        <w:rPr>
          <w:rFonts w:ascii="Open Sans" w:hAnsi="Open Sans" w:cs="Open Sans"/>
          <w:color w:val="244061" w:themeColor="accent1" w:themeShade="80"/>
        </w:rPr>
        <w:t>$</w:t>
      </w:r>
      <w:r w:rsidR="008E61D0" w:rsidRPr="008E61D0">
        <w:rPr>
          <w:rFonts w:ascii="Open Sans" w:hAnsi="Open Sans" w:cs="Open Sans"/>
          <w:color w:val="244061" w:themeColor="accent1" w:themeShade="80"/>
        </w:rPr>
        <w:t>184,873</w:t>
      </w:r>
      <w:r w:rsidR="00EB0EDF">
        <w:rPr>
          <w:rFonts w:ascii="Open Sans" w:hAnsi="Open Sans" w:cs="Open Sans"/>
          <w:color w:val="244061" w:themeColor="accent1" w:themeShade="80"/>
        </w:rPr>
        <w:t>.00</w:t>
      </w:r>
      <w:r w:rsidRPr="00FA5C60">
        <w:rPr>
          <w:rFonts w:ascii="Open Sans" w:hAnsi="Open Sans" w:cs="Open Sans"/>
          <w:b/>
          <w:color w:val="244061" w:themeColor="accent1" w:themeShade="80"/>
        </w:rPr>
        <w:br/>
        <w:t xml:space="preserve">Actual Spend May 2017 – Apr 2018:  </w:t>
      </w:r>
      <w:r w:rsidRPr="00FA5C60">
        <w:rPr>
          <w:rFonts w:ascii="Open Sans" w:hAnsi="Open Sans" w:cs="Open Sans"/>
          <w:b/>
          <w:color w:val="244061" w:themeColor="accent1" w:themeShade="80"/>
        </w:rPr>
        <w:tab/>
      </w:r>
      <w:r w:rsidRPr="00FA5C60">
        <w:rPr>
          <w:rFonts w:ascii="Open Sans" w:hAnsi="Open Sans" w:cs="Open Sans"/>
          <w:b/>
          <w:color w:val="244061" w:themeColor="accent1" w:themeShade="80"/>
        </w:rPr>
        <w:tab/>
      </w:r>
      <w:r w:rsidR="008E61D0">
        <w:rPr>
          <w:rFonts w:ascii="Open Sans" w:hAnsi="Open Sans" w:cs="Open Sans"/>
          <w:color w:val="244061" w:themeColor="accent1" w:themeShade="80"/>
          <w:u w:val="single"/>
        </w:rPr>
        <w:t>$</w:t>
      </w:r>
      <w:r w:rsidR="00630C83">
        <w:rPr>
          <w:rFonts w:ascii="Open Sans" w:hAnsi="Open Sans" w:cs="Open Sans"/>
          <w:color w:val="244061" w:themeColor="accent1" w:themeShade="80"/>
          <w:u w:val="single"/>
        </w:rPr>
        <w:t>15</w:t>
      </w:r>
      <w:r w:rsidR="00A85FA6">
        <w:rPr>
          <w:rFonts w:ascii="Open Sans" w:hAnsi="Open Sans" w:cs="Open Sans"/>
          <w:color w:val="244061" w:themeColor="accent1" w:themeShade="80"/>
          <w:u w:val="single"/>
        </w:rPr>
        <w:t>0,062.86</w:t>
      </w:r>
      <w:r w:rsidRPr="00FA5C60">
        <w:rPr>
          <w:rFonts w:ascii="Open Sans" w:hAnsi="Open Sans" w:cs="Open Sans"/>
          <w:b/>
          <w:color w:val="244061" w:themeColor="accent1" w:themeShade="80"/>
        </w:rPr>
        <w:br/>
        <w:t xml:space="preserve">Estimated Remaining for 2018-2019:  </w:t>
      </w:r>
      <w:r w:rsidRPr="00FA5C60">
        <w:rPr>
          <w:rFonts w:ascii="Open Sans" w:hAnsi="Open Sans" w:cs="Open Sans"/>
          <w:b/>
          <w:color w:val="244061" w:themeColor="accent1" w:themeShade="80"/>
        </w:rPr>
        <w:tab/>
      </w:r>
      <w:r w:rsidRPr="00FA5C60">
        <w:rPr>
          <w:rFonts w:ascii="Open Sans" w:hAnsi="Open Sans" w:cs="Open Sans"/>
          <w:b/>
          <w:color w:val="244061" w:themeColor="accent1" w:themeShade="80"/>
        </w:rPr>
        <w:tab/>
      </w:r>
      <w:r w:rsidR="008E61D0">
        <w:rPr>
          <w:rFonts w:ascii="Open Sans" w:hAnsi="Open Sans" w:cs="Open Sans"/>
          <w:color w:val="244061" w:themeColor="accent1" w:themeShade="80"/>
        </w:rPr>
        <w:t>$</w:t>
      </w:r>
      <w:r w:rsidR="00A85FA6">
        <w:rPr>
          <w:rFonts w:ascii="Open Sans" w:hAnsi="Open Sans" w:cs="Open Sans"/>
          <w:color w:val="244061" w:themeColor="accent1" w:themeShade="80"/>
        </w:rPr>
        <w:t>34,810.14</w:t>
      </w:r>
    </w:p>
    <w:p w:rsidR="00650351" w:rsidRPr="00D34ADC" w:rsidRDefault="00650351" w:rsidP="00FA5C60">
      <w:pPr>
        <w:tabs>
          <w:tab w:val="left" w:pos="3990"/>
        </w:tabs>
        <w:rPr>
          <w:rFonts w:ascii="Open Sans" w:hAnsi="Open Sans" w:cs="Open Sans"/>
          <w:color w:val="244061" w:themeColor="accent1" w:themeShade="80"/>
        </w:rPr>
      </w:pPr>
      <w:r w:rsidRPr="00D34ADC">
        <w:rPr>
          <w:rFonts w:ascii="Open Sans" w:hAnsi="Open Sans" w:cs="Open Sans"/>
          <w:b/>
          <w:color w:val="244061" w:themeColor="accent1" w:themeShade="80"/>
        </w:rPr>
        <w:tab/>
        <w:t xml:space="preserve"> </w:t>
      </w:r>
    </w:p>
    <w:sectPr w:rsidR="00650351" w:rsidRPr="00D34ADC" w:rsidSect="000612E3">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76F" w:rsidRDefault="00B2676F">
      <w:r>
        <w:separator/>
      </w:r>
    </w:p>
  </w:endnote>
  <w:endnote w:type="continuationSeparator" w:id="0">
    <w:p w:rsidR="00B2676F" w:rsidRDefault="00B2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401366"/>
      <w:docPartObj>
        <w:docPartGallery w:val="Page Numbers (Bottom of Page)"/>
        <w:docPartUnique/>
      </w:docPartObj>
    </w:sdtPr>
    <w:sdtEndPr>
      <w:rPr>
        <w:noProof/>
      </w:rPr>
    </w:sdtEndPr>
    <w:sdtContent>
      <w:p w:rsidR="00B2676F" w:rsidRDefault="00B2676F" w:rsidP="00B2676F">
        <w:pPr>
          <w:pStyle w:val="Footer"/>
          <w:jc w:val="right"/>
        </w:pPr>
        <w:r>
          <w:fldChar w:fldCharType="begin"/>
        </w:r>
        <w:r>
          <w:instrText xml:space="preserve"> PAGE   \* MERGEFORMAT </w:instrText>
        </w:r>
        <w:r>
          <w:fldChar w:fldCharType="separate"/>
        </w:r>
        <w:r w:rsidR="00181561">
          <w:rPr>
            <w:noProof/>
          </w:rPr>
          <w:t>4</w:t>
        </w:r>
        <w:r>
          <w:rPr>
            <w:noProof/>
          </w:rPr>
          <w:fldChar w:fldCharType="end"/>
        </w:r>
      </w:p>
    </w:sdtContent>
  </w:sdt>
  <w:p w:rsidR="00B2676F" w:rsidRDefault="00B267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76F" w:rsidRDefault="00B2676F">
      <w:r>
        <w:separator/>
      </w:r>
    </w:p>
  </w:footnote>
  <w:footnote w:type="continuationSeparator" w:id="0">
    <w:p w:rsidR="00B2676F" w:rsidRDefault="00B26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76F" w:rsidRDefault="00B2676F">
    <w:pPr>
      <w:pStyle w:val="Header"/>
    </w:pPr>
    <w:r w:rsidRPr="00FC52AD">
      <w:rPr>
        <w:rFonts w:ascii="Cambria" w:eastAsia="MS Mincho" w:hAnsi="Cambria"/>
        <w:noProof/>
      </w:rPr>
      <w:drawing>
        <wp:anchor distT="0" distB="0" distL="114300" distR="114300" simplePos="0" relativeHeight="251660288" behindDoc="1" locked="1" layoutInCell="1" allowOverlap="1" wp14:anchorId="75FA699B" wp14:editId="22B25553">
          <wp:simplePos x="0" y="0"/>
          <wp:positionH relativeFrom="page">
            <wp:posOffset>6350</wp:posOffset>
          </wp:positionH>
          <wp:positionV relativeFrom="page">
            <wp:posOffset>1881505</wp:posOffset>
          </wp:positionV>
          <wp:extent cx="7896225" cy="8072755"/>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04.jpg"/>
                  <pic:cNvPicPr/>
                </pic:nvPicPr>
                <pic:blipFill rotWithShape="1">
                  <a:blip r:embed="rId1">
                    <a:extLst>
                      <a:ext uri="{28A0092B-C50C-407E-A947-70E740481C1C}">
                        <a14:useLocalDpi xmlns:a14="http://schemas.microsoft.com/office/drawing/2010/main" val="0"/>
                      </a:ext>
                    </a:extLst>
                  </a:blip>
                  <a:srcRect l="-1593" t="19705"/>
                  <a:stretch/>
                </pic:blipFill>
                <pic:spPr bwMode="auto">
                  <a:xfrm>
                    <a:off x="0" y="0"/>
                    <a:ext cx="7896225" cy="807275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76F" w:rsidRDefault="00B2676F">
    <w:pPr>
      <w:pStyle w:val="Header"/>
    </w:pPr>
    <w:r w:rsidRPr="00FC52AD">
      <w:rPr>
        <w:rFonts w:ascii="Cambria" w:eastAsia="MS Mincho" w:hAnsi="Cambria"/>
        <w:noProof/>
      </w:rPr>
      <w:drawing>
        <wp:anchor distT="0" distB="0" distL="114300" distR="114300" simplePos="0" relativeHeight="251659264" behindDoc="1" locked="1" layoutInCell="1" allowOverlap="1" wp14:anchorId="2E8007ED" wp14:editId="00BCE079">
          <wp:simplePos x="0" y="0"/>
          <wp:positionH relativeFrom="page">
            <wp:posOffset>-635</wp:posOffset>
          </wp:positionH>
          <wp:positionV relativeFrom="page">
            <wp:posOffset>-109855</wp:posOffset>
          </wp:positionV>
          <wp:extent cx="7775575"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04.jpg"/>
                  <pic:cNvPicPr/>
                </pic:nvPicPr>
                <pic:blipFill>
                  <a:blip r:embed="rId1">
                    <a:extLst>
                      <a:ext uri="{28A0092B-C50C-407E-A947-70E740481C1C}">
                        <a14:useLocalDpi xmlns:a14="http://schemas.microsoft.com/office/drawing/2010/main" val="0"/>
                      </a:ext>
                    </a:extLst>
                  </a:blip>
                  <a:stretch>
                    <a:fillRect/>
                  </a:stretch>
                </pic:blipFill>
                <pic:spPr>
                  <a:xfrm>
                    <a:off x="0" y="0"/>
                    <a:ext cx="7775575"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6709"/>
    <w:multiLevelType w:val="hybridMultilevel"/>
    <w:tmpl w:val="40C6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83237"/>
    <w:multiLevelType w:val="hybridMultilevel"/>
    <w:tmpl w:val="36942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2101DC4"/>
    <w:multiLevelType w:val="hybridMultilevel"/>
    <w:tmpl w:val="48E6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7178E1"/>
    <w:multiLevelType w:val="hybridMultilevel"/>
    <w:tmpl w:val="5344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8F17AA"/>
    <w:multiLevelType w:val="hybridMultilevel"/>
    <w:tmpl w:val="86107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687382"/>
    <w:multiLevelType w:val="hybridMultilevel"/>
    <w:tmpl w:val="4C84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61325D"/>
    <w:multiLevelType w:val="hybridMultilevel"/>
    <w:tmpl w:val="E8966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351"/>
    <w:rsid w:val="0000099A"/>
    <w:rsid w:val="00004AE3"/>
    <w:rsid w:val="00007492"/>
    <w:rsid w:val="00050022"/>
    <w:rsid w:val="000612E3"/>
    <w:rsid w:val="000649F3"/>
    <w:rsid w:val="00084ABC"/>
    <w:rsid w:val="0008754B"/>
    <w:rsid w:val="00092968"/>
    <w:rsid w:val="000B4002"/>
    <w:rsid w:val="000B6A89"/>
    <w:rsid w:val="000C205E"/>
    <w:rsid w:val="001009A8"/>
    <w:rsid w:val="001137B4"/>
    <w:rsid w:val="001229A0"/>
    <w:rsid w:val="00146E12"/>
    <w:rsid w:val="0016682A"/>
    <w:rsid w:val="00181561"/>
    <w:rsid w:val="001A3D5D"/>
    <w:rsid w:val="001C4E2A"/>
    <w:rsid w:val="001E6A03"/>
    <w:rsid w:val="001F7CAD"/>
    <w:rsid w:val="002051B1"/>
    <w:rsid w:val="00253834"/>
    <w:rsid w:val="002637D4"/>
    <w:rsid w:val="002A4230"/>
    <w:rsid w:val="002B4AEA"/>
    <w:rsid w:val="002B6551"/>
    <w:rsid w:val="002C2913"/>
    <w:rsid w:val="002E4697"/>
    <w:rsid w:val="00320931"/>
    <w:rsid w:val="0032182E"/>
    <w:rsid w:val="00392F5D"/>
    <w:rsid w:val="003B3B13"/>
    <w:rsid w:val="003D3FE3"/>
    <w:rsid w:val="003E152B"/>
    <w:rsid w:val="004025EF"/>
    <w:rsid w:val="00432E08"/>
    <w:rsid w:val="004A01C3"/>
    <w:rsid w:val="004C046F"/>
    <w:rsid w:val="005376A0"/>
    <w:rsid w:val="00582145"/>
    <w:rsid w:val="005C41CA"/>
    <w:rsid w:val="005F698D"/>
    <w:rsid w:val="00607656"/>
    <w:rsid w:val="0061401D"/>
    <w:rsid w:val="00615EC5"/>
    <w:rsid w:val="00630C83"/>
    <w:rsid w:val="00644531"/>
    <w:rsid w:val="00650351"/>
    <w:rsid w:val="00656863"/>
    <w:rsid w:val="00675B46"/>
    <w:rsid w:val="006A1F12"/>
    <w:rsid w:val="006B1E2E"/>
    <w:rsid w:val="006C2BA5"/>
    <w:rsid w:val="006C4F69"/>
    <w:rsid w:val="006D429A"/>
    <w:rsid w:val="006E10CD"/>
    <w:rsid w:val="006F7AF5"/>
    <w:rsid w:val="0074712E"/>
    <w:rsid w:val="007B1C65"/>
    <w:rsid w:val="007D03FD"/>
    <w:rsid w:val="008105D7"/>
    <w:rsid w:val="00842F0A"/>
    <w:rsid w:val="008727FA"/>
    <w:rsid w:val="008824D4"/>
    <w:rsid w:val="008B0991"/>
    <w:rsid w:val="008B4574"/>
    <w:rsid w:val="008D6D18"/>
    <w:rsid w:val="008E61D0"/>
    <w:rsid w:val="00931E5D"/>
    <w:rsid w:val="00976552"/>
    <w:rsid w:val="009C71BA"/>
    <w:rsid w:val="00A80819"/>
    <w:rsid w:val="00A85FA6"/>
    <w:rsid w:val="00AA6489"/>
    <w:rsid w:val="00AB5423"/>
    <w:rsid w:val="00B2676F"/>
    <w:rsid w:val="00B475F9"/>
    <w:rsid w:val="00B84C6E"/>
    <w:rsid w:val="00B95CEF"/>
    <w:rsid w:val="00C51C9F"/>
    <w:rsid w:val="00CC2EF1"/>
    <w:rsid w:val="00D01772"/>
    <w:rsid w:val="00D12D3E"/>
    <w:rsid w:val="00D25185"/>
    <w:rsid w:val="00D34ADC"/>
    <w:rsid w:val="00D414C1"/>
    <w:rsid w:val="00DB31ED"/>
    <w:rsid w:val="00DC2C47"/>
    <w:rsid w:val="00DF1EAF"/>
    <w:rsid w:val="00E04F68"/>
    <w:rsid w:val="00E8525A"/>
    <w:rsid w:val="00EB0EDF"/>
    <w:rsid w:val="00EB1253"/>
    <w:rsid w:val="00ED6CEF"/>
    <w:rsid w:val="00F30F9E"/>
    <w:rsid w:val="00F50FC1"/>
    <w:rsid w:val="00F93D52"/>
    <w:rsid w:val="00FA5101"/>
    <w:rsid w:val="00FA5C60"/>
    <w:rsid w:val="00FB74DF"/>
    <w:rsid w:val="00FB7C71"/>
    <w:rsid w:val="00FE11C4"/>
    <w:rsid w:val="00FE7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65035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650351"/>
    <w:pPr>
      <w:ind w:left="720"/>
      <w:contextualSpacing/>
    </w:pPr>
  </w:style>
  <w:style w:type="paragraph" w:styleId="Footer">
    <w:name w:val="footer"/>
    <w:basedOn w:val="Normal"/>
    <w:link w:val="FooterChar"/>
    <w:uiPriority w:val="99"/>
    <w:unhideWhenUsed/>
    <w:rsid w:val="00650351"/>
    <w:pPr>
      <w:tabs>
        <w:tab w:val="center" w:pos="4680"/>
        <w:tab w:val="right" w:pos="9360"/>
      </w:tabs>
    </w:pPr>
  </w:style>
  <w:style w:type="character" w:customStyle="1" w:styleId="FooterChar">
    <w:name w:val="Footer Char"/>
    <w:basedOn w:val="DefaultParagraphFont"/>
    <w:link w:val="Footer"/>
    <w:uiPriority w:val="99"/>
    <w:rsid w:val="00650351"/>
  </w:style>
  <w:style w:type="paragraph" w:styleId="Header">
    <w:name w:val="header"/>
    <w:basedOn w:val="Normal"/>
    <w:link w:val="HeaderChar"/>
    <w:uiPriority w:val="99"/>
    <w:unhideWhenUsed/>
    <w:rsid w:val="00650351"/>
    <w:pPr>
      <w:tabs>
        <w:tab w:val="center" w:pos="4680"/>
        <w:tab w:val="right" w:pos="9360"/>
      </w:tabs>
    </w:pPr>
  </w:style>
  <w:style w:type="character" w:customStyle="1" w:styleId="HeaderChar">
    <w:name w:val="Header Char"/>
    <w:basedOn w:val="DefaultParagraphFont"/>
    <w:link w:val="Header"/>
    <w:uiPriority w:val="99"/>
    <w:rsid w:val="00650351"/>
  </w:style>
  <w:style w:type="paragraph" w:styleId="BalloonText">
    <w:name w:val="Balloon Text"/>
    <w:basedOn w:val="Normal"/>
    <w:link w:val="BalloonTextChar"/>
    <w:uiPriority w:val="99"/>
    <w:semiHidden/>
    <w:unhideWhenUsed/>
    <w:rsid w:val="00FE11C4"/>
    <w:rPr>
      <w:rFonts w:ascii="Tahoma" w:hAnsi="Tahoma" w:cs="Tahoma"/>
      <w:sz w:val="16"/>
      <w:szCs w:val="16"/>
    </w:rPr>
  </w:style>
  <w:style w:type="character" w:customStyle="1" w:styleId="BalloonTextChar">
    <w:name w:val="Balloon Text Char"/>
    <w:basedOn w:val="DefaultParagraphFont"/>
    <w:link w:val="BalloonText"/>
    <w:uiPriority w:val="99"/>
    <w:semiHidden/>
    <w:rsid w:val="00FE11C4"/>
    <w:rPr>
      <w:rFonts w:ascii="Tahoma" w:hAnsi="Tahoma" w:cs="Tahoma"/>
      <w:sz w:val="16"/>
      <w:szCs w:val="16"/>
    </w:rPr>
  </w:style>
  <w:style w:type="table" w:styleId="TableGrid">
    <w:name w:val="Table Grid"/>
    <w:basedOn w:val="TableNormal"/>
    <w:uiPriority w:val="59"/>
    <w:rsid w:val="00FA5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65035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650351"/>
    <w:pPr>
      <w:ind w:left="720"/>
      <w:contextualSpacing/>
    </w:pPr>
  </w:style>
  <w:style w:type="paragraph" w:styleId="Footer">
    <w:name w:val="footer"/>
    <w:basedOn w:val="Normal"/>
    <w:link w:val="FooterChar"/>
    <w:uiPriority w:val="99"/>
    <w:unhideWhenUsed/>
    <w:rsid w:val="00650351"/>
    <w:pPr>
      <w:tabs>
        <w:tab w:val="center" w:pos="4680"/>
        <w:tab w:val="right" w:pos="9360"/>
      </w:tabs>
    </w:pPr>
  </w:style>
  <w:style w:type="character" w:customStyle="1" w:styleId="FooterChar">
    <w:name w:val="Footer Char"/>
    <w:basedOn w:val="DefaultParagraphFont"/>
    <w:link w:val="Footer"/>
    <w:uiPriority w:val="99"/>
    <w:rsid w:val="00650351"/>
  </w:style>
  <w:style w:type="paragraph" w:styleId="Header">
    <w:name w:val="header"/>
    <w:basedOn w:val="Normal"/>
    <w:link w:val="HeaderChar"/>
    <w:uiPriority w:val="99"/>
    <w:unhideWhenUsed/>
    <w:rsid w:val="00650351"/>
    <w:pPr>
      <w:tabs>
        <w:tab w:val="center" w:pos="4680"/>
        <w:tab w:val="right" w:pos="9360"/>
      </w:tabs>
    </w:pPr>
  </w:style>
  <w:style w:type="character" w:customStyle="1" w:styleId="HeaderChar">
    <w:name w:val="Header Char"/>
    <w:basedOn w:val="DefaultParagraphFont"/>
    <w:link w:val="Header"/>
    <w:uiPriority w:val="99"/>
    <w:rsid w:val="00650351"/>
  </w:style>
  <w:style w:type="paragraph" w:styleId="BalloonText">
    <w:name w:val="Balloon Text"/>
    <w:basedOn w:val="Normal"/>
    <w:link w:val="BalloonTextChar"/>
    <w:uiPriority w:val="99"/>
    <w:semiHidden/>
    <w:unhideWhenUsed/>
    <w:rsid w:val="00FE11C4"/>
    <w:rPr>
      <w:rFonts w:ascii="Tahoma" w:hAnsi="Tahoma" w:cs="Tahoma"/>
      <w:sz w:val="16"/>
      <w:szCs w:val="16"/>
    </w:rPr>
  </w:style>
  <w:style w:type="character" w:customStyle="1" w:styleId="BalloonTextChar">
    <w:name w:val="Balloon Text Char"/>
    <w:basedOn w:val="DefaultParagraphFont"/>
    <w:link w:val="BalloonText"/>
    <w:uiPriority w:val="99"/>
    <w:semiHidden/>
    <w:rsid w:val="00FE11C4"/>
    <w:rPr>
      <w:rFonts w:ascii="Tahoma" w:hAnsi="Tahoma" w:cs="Tahoma"/>
      <w:sz w:val="16"/>
      <w:szCs w:val="16"/>
    </w:rPr>
  </w:style>
  <w:style w:type="table" w:styleId="TableGrid">
    <w:name w:val="Table Grid"/>
    <w:basedOn w:val="TableNormal"/>
    <w:uiPriority w:val="59"/>
    <w:rsid w:val="00FA5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0740">
      <w:bodyDiv w:val="1"/>
      <w:marLeft w:val="0"/>
      <w:marRight w:val="0"/>
      <w:marTop w:val="0"/>
      <w:marBottom w:val="0"/>
      <w:divBdr>
        <w:top w:val="none" w:sz="0" w:space="0" w:color="auto"/>
        <w:left w:val="none" w:sz="0" w:space="0" w:color="auto"/>
        <w:bottom w:val="none" w:sz="0" w:space="0" w:color="auto"/>
        <w:right w:val="none" w:sz="0" w:space="0" w:color="auto"/>
      </w:divBdr>
    </w:div>
    <w:div w:id="198781888">
      <w:bodyDiv w:val="1"/>
      <w:marLeft w:val="0"/>
      <w:marRight w:val="0"/>
      <w:marTop w:val="0"/>
      <w:marBottom w:val="0"/>
      <w:divBdr>
        <w:top w:val="none" w:sz="0" w:space="0" w:color="auto"/>
        <w:left w:val="none" w:sz="0" w:space="0" w:color="auto"/>
        <w:bottom w:val="none" w:sz="0" w:space="0" w:color="auto"/>
        <w:right w:val="none" w:sz="0" w:space="0" w:color="auto"/>
      </w:divBdr>
    </w:div>
    <w:div w:id="524515982">
      <w:bodyDiv w:val="1"/>
      <w:marLeft w:val="0"/>
      <w:marRight w:val="0"/>
      <w:marTop w:val="0"/>
      <w:marBottom w:val="0"/>
      <w:divBdr>
        <w:top w:val="none" w:sz="0" w:space="0" w:color="auto"/>
        <w:left w:val="none" w:sz="0" w:space="0" w:color="auto"/>
        <w:bottom w:val="none" w:sz="0" w:space="0" w:color="auto"/>
        <w:right w:val="none" w:sz="0" w:space="0" w:color="auto"/>
      </w:divBdr>
    </w:div>
    <w:div w:id="539633199">
      <w:bodyDiv w:val="1"/>
      <w:marLeft w:val="0"/>
      <w:marRight w:val="0"/>
      <w:marTop w:val="0"/>
      <w:marBottom w:val="0"/>
      <w:divBdr>
        <w:top w:val="none" w:sz="0" w:space="0" w:color="auto"/>
        <w:left w:val="none" w:sz="0" w:space="0" w:color="auto"/>
        <w:bottom w:val="none" w:sz="0" w:space="0" w:color="auto"/>
        <w:right w:val="none" w:sz="0" w:space="0" w:color="auto"/>
      </w:divBdr>
    </w:div>
    <w:div w:id="670331632">
      <w:bodyDiv w:val="1"/>
      <w:marLeft w:val="0"/>
      <w:marRight w:val="0"/>
      <w:marTop w:val="0"/>
      <w:marBottom w:val="0"/>
      <w:divBdr>
        <w:top w:val="none" w:sz="0" w:space="0" w:color="auto"/>
        <w:left w:val="none" w:sz="0" w:space="0" w:color="auto"/>
        <w:bottom w:val="none" w:sz="0" w:space="0" w:color="auto"/>
        <w:right w:val="none" w:sz="0" w:space="0" w:color="auto"/>
      </w:divBdr>
    </w:div>
    <w:div w:id="1398897640">
      <w:bodyDiv w:val="1"/>
      <w:marLeft w:val="0"/>
      <w:marRight w:val="0"/>
      <w:marTop w:val="0"/>
      <w:marBottom w:val="0"/>
      <w:divBdr>
        <w:top w:val="none" w:sz="0" w:space="0" w:color="auto"/>
        <w:left w:val="none" w:sz="0" w:space="0" w:color="auto"/>
        <w:bottom w:val="none" w:sz="0" w:space="0" w:color="auto"/>
        <w:right w:val="none" w:sz="0" w:space="0" w:color="auto"/>
      </w:divBdr>
    </w:div>
    <w:div w:id="1705712224">
      <w:bodyDiv w:val="1"/>
      <w:marLeft w:val="0"/>
      <w:marRight w:val="0"/>
      <w:marTop w:val="0"/>
      <w:marBottom w:val="0"/>
      <w:divBdr>
        <w:top w:val="none" w:sz="0" w:space="0" w:color="auto"/>
        <w:left w:val="none" w:sz="0" w:space="0" w:color="auto"/>
        <w:bottom w:val="none" w:sz="0" w:space="0" w:color="auto"/>
        <w:right w:val="none" w:sz="0" w:space="0" w:color="auto"/>
      </w:divBdr>
    </w:div>
    <w:div w:id="1766420887">
      <w:bodyDiv w:val="1"/>
      <w:marLeft w:val="0"/>
      <w:marRight w:val="0"/>
      <w:marTop w:val="0"/>
      <w:marBottom w:val="0"/>
      <w:divBdr>
        <w:top w:val="none" w:sz="0" w:space="0" w:color="auto"/>
        <w:left w:val="none" w:sz="0" w:space="0" w:color="auto"/>
        <w:bottom w:val="none" w:sz="0" w:space="0" w:color="auto"/>
        <w:right w:val="none" w:sz="0" w:space="0" w:color="auto"/>
      </w:divBdr>
    </w:div>
    <w:div w:id="185272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E3E8368E577B043B8C84FFFE7A952C0" ma:contentTypeVersion="68" ma:contentTypeDescription="" ma:contentTypeScope="" ma:versionID="04ccefd63c376a6fa14f527e881db64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2018-05-31T07:00:00+00:00</OpenedDate>
    <SignificantOrder xmlns="dc463f71-b30c-4ab2-9473-d307f9d35888">false</SignificantOrder>
    <Date1 xmlns="dc463f71-b30c-4ab2-9473-d307f9d35888">2018-05-31T07:00:00+00:00</Date1>
    <IsDocumentOrder xmlns="dc463f71-b30c-4ab2-9473-d307f9d35888">false</IsDocumentOrder>
    <IsHighlyConfidential xmlns="dc463f71-b30c-4ab2-9473-d307f9d35888">false</IsHighlyConfidential>
    <CaseCompanyNames xmlns="dc463f71-b30c-4ab2-9473-d307f9d35888">RABANCO LTD</CaseCompanyNames>
    <Nickname xmlns="http://schemas.microsoft.com/sharepoint/v3" xsi:nil="true"/>
    <DocketNumber xmlns="dc463f71-b30c-4ab2-9473-d307f9d35888">180486</DocketNumber>
    <DelegatedOrder xmlns="dc463f71-b30c-4ab2-9473-d307f9d35888">false</DelegatedOrder>
  </documentManagement>
</p:properties>
</file>

<file path=customXml/itemProps1.xml><?xml version="1.0" encoding="utf-8"?>
<ds:datastoreItem xmlns:ds="http://schemas.openxmlformats.org/officeDocument/2006/customXml" ds:itemID="{97A4CFC6-5EAB-4638-96F1-5DB9F0013EA7}">
  <ds:schemaRefs>
    <ds:schemaRef ds:uri="http://schemas.openxmlformats.org/officeDocument/2006/bibliography"/>
  </ds:schemaRefs>
</ds:datastoreItem>
</file>

<file path=customXml/itemProps2.xml><?xml version="1.0" encoding="utf-8"?>
<ds:datastoreItem xmlns:ds="http://schemas.openxmlformats.org/officeDocument/2006/customXml" ds:itemID="{EC26D4B8-B84B-4C5E-82BC-DB62618A0DD1}"/>
</file>

<file path=customXml/itemProps3.xml><?xml version="1.0" encoding="utf-8"?>
<ds:datastoreItem xmlns:ds="http://schemas.openxmlformats.org/officeDocument/2006/customXml" ds:itemID="{B4DA40C6-834F-442B-811A-B4665D4A518A}"/>
</file>

<file path=customXml/itemProps4.xml><?xml version="1.0" encoding="utf-8"?>
<ds:datastoreItem xmlns:ds="http://schemas.openxmlformats.org/officeDocument/2006/customXml" ds:itemID="{7EF28CD8-06C4-4FDC-806A-124AE39B2F44}"/>
</file>

<file path=customXml/itemProps5.xml><?xml version="1.0" encoding="utf-8"?>
<ds:datastoreItem xmlns:ds="http://schemas.openxmlformats.org/officeDocument/2006/customXml" ds:itemID="{4333CD93-E5AA-497E-BBC4-AE04C5884F42}"/>
</file>

<file path=docProps/app.xml><?xml version="1.0" encoding="utf-8"?>
<Properties xmlns="http://schemas.openxmlformats.org/officeDocument/2006/extended-properties" xmlns:vt="http://schemas.openxmlformats.org/officeDocument/2006/docPropsVTypes">
  <Template>Normal</Template>
  <TotalTime>3018</TotalTime>
  <Pages>4</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Republic Services</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 Abby Rose</dc:creator>
  <cp:lastModifiedBy>Johnson, Carla</cp:lastModifiedBy>
  <cp:revision>16</cp:revision>
  <cp:lastPrinted>2018-05-16T00:33:00Z</cp:lastPrinted>
  <dcterms:created xsi:type="dcterms:W3CDTF">2018-05-07T23:32:00Z</dcterms:created>
  <dcterms:modified xsi:type="dcterms:W3CDTF">2018-05-16T01:36:00Z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0x0101006E56B4D1795A2E4DB2F0B01679ED314A00AE3E8368E577B043B8C84FFFE7A952C0</vt:lpwstr>
  </property>
  <property fmtid="{D5CDD505-2E9C-101B-9397-08002B2CF9AE}" pid="3" name="_docset_NoMedatataSyncRequired">
    <vt:lpwstr>False</vt:lpwstr>
  </property>
  <property fmtid="{D5CDD505-2E9C-101B-9397-08002B2CF9AE}" pid="4" name="IsEFSEC">
    <vt:bool>false</vt:bool>
  </property>
</Properties>
</file>