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63D" w:rsidRDefault="0066567E" w:rsidP="0039301D">
      <w:pPr>
        <w:autoSpaceDE w:val="0"/>
        <w:autoSpaceDN w:val="0"/>
        <w:adjustRightInd w:val="0"/>
        <w:rPr>
          <w:b/>
          <w:color w:val="000000"/>
          <w:sz w:val="28"/>
          <w:szCs w:val="28"/>
        </w:rPr>
      </w:pPr>
      <w:bookmarkStart w:id="0" w:name="_GoBack"/>
      <w:bookmarkEnd w:id="0"/>
      <w:r w:rsidRPr="0066567E">
        <w:rPr>
          <w:b/>
          <w:color w:val="000000"/>
          <w:sz w:val="28"/>
          <w:szCs w:val="28"/>
        </w:rPr>
        <w:t>CenturyLink</w:t>
      </w:r>
      <w:r w:rsidR="00FD363D">
        <w:rPr>
          <w:b/>
          <w:color w:val="000000"/>
          <w:sz w:val="28"/>
          <w:szCs w:val="28"/>
        </w:rPr>
        <w:t>’s</w:t>
      </w:r>
      <w:r w:rsidRPr="0066567E">
        <w:rPr>
          <w:b/>
          <w:color w:val="000000"/>
          <w:sz w:val="28"/>
          <w:szCs w:val="28"/>
        </w:rPr>
        <w:t xml:space="preserve"> </w:t>
      </w:r>
      <w:r w:rsidR="00FD363D" w:rsidRPr="008D6434">
        <w:rPr>
          <w:b/>
          <w:color w:val="000000"/>
          <w:sz w:val="28"/>
          <w:szCs w:val="28"/>
          <w:highlight w:val="yellow"/>
        </w:rPr>
        <w:t>April 30, 2018</w:t>
      </w:r>
    </w:p>
    <w:p w:rsidR="0039301D" w:rsidRPr="0066567E" w:rsidRDefault="0066567E" w:rsidP="0039301D">
      <w:pPr>
        <w:autoSpaceDE w:val="0"/>
        <w:autoSpaceDN w:val="0"/>
        <w:adjustRightInd w:val="0"/>
        <w:rPr>
          <w:b/>
          <w:color w:val="000000"/>
          <w:sz w:val="28"/>
          <w:szCs w:val="28"/>
        </w:rPr>
      </w:pPr>
      <w:r w:rsidRPr="0066567E">
        <w:rPr>
          <w:b/>
          <w:color w:val="000000"/>
          <w:sz w:val="28"/>
          <w:szCs w:val="28"/>
        </w:rPr>
        <w:t>Supplemental Responses to</w:t>
      </w:r>
    </w:p>
    <w:p w:rsidR="0039301D" w:rsidRPr="0039301D" w:rsidRDefault="0039301D" w:rsidP="0039301D">
      <w:pPr>
        <w:autoSpaceDE w:val="0"/>
        <w:autoSpaceDN w:val="0"/>
        <w:adjustRightInd w:val="0"/>
        <w:rPr>
          <w:color w:val="000000"/>
          <w:sz w:val="27"/>
          <w:szCs w:val="27"/>
        </w:rPr>
      </w:pPr>
      <w:r w:rsidRPr="0039301D">
        <w:rPr>
          <w:b/>
          <w:bCs/>
          <w:color w:val="000000"/>
          <w:sz w:val="27"/>
          <w:szCs w:val="27"/>
        </w:rPr>
        <w:t xml:space="preserve">UTC Information Request </w:t>
      </w:r>
      <w:r w:rsidR="0000103F">
        <w:rPr>
          <w:b/>
          <w:bCs/>
          <w:color w:val="000000"/>
          <w:sz w:val="27"/>
          <w:szCs w:val="27"/>
        </w:rPr>
        <w:tab/>
      </w:r>
      <w:r w:rsidR="0000103F">
        <w:rPr>
          <w:b/>
          <w:bCs/>
          <w:color w:val="000000"/>
          <w:sz w:val="27"/>
          <w:szCs w:val="27"/>
        </w:rPr>
        <w:tab/>
      </w:r>
      <w:r w:rsidR="0000103F">
        <w:rPr>
          <w:b/>
          <w:bCs/>
          <w:color w:val="000000"/>
          <w:sz w:val="27"/>
          <w:szCs w:val="27"/>
        </w:rPr>
        <w:tab/>
      </w:r>
      <w:r w:rsidR="0000103F">
        <w:rPr>
          <w:b/>
          <w:bCs/>
          <w:color w:val="000000"/>
          <w:sz w:val="27"/>
          <w:szCs w:val="27"/>
        </w:rPr>
        <w:tab/>
      </w:r>
      <w:r w:rsidR="0000103F">
        <w:rPr>
          <w:b/>
          <w:bCs/>
          <w:color w:val="000000"/>
          <w:sz w:val="27"/>
          <w:szCs w:val="27"/>
        </w:rPr>
        <w:tab/>
        <w:t xml:space="preserve">          </w:t>
      </w:r>
      <w:r w:rsidRPr="0039301D">
        <w:rPr>
          <w:b/>
          <w:bCs/>
          <w:color w:val="000000"/>
          <w:sz w:val="27"/>
          <w:szCs w:val="27"/>
        </w:rPr>
        <w:t xml:space="preserve">ATTACHMENT 1 </w:t>
      </w:r>
    </w:p>
    <w:p w:rsidR="0000103F" w:rsidRDefault="0000103F" w:rsidP="0000103F">
      <w:pPr>
        <w:autoSpaceDE w:val="0"/>
        <w:autoSpaceDN w:val="0"/>
        <w:adjustRightInd w:val="0"/>
        <w:jc w:val="right"/>
        <w:rPr>
          <w:b/>
          <w:bCs/>
          <w:color w:val="000000"/>
          <w:sz w:val="27"/>
          <w:szCs w:val="27"/>
        </w:rPr>
      </w:pPr>
      <w:r>
        <w:rPr>
          <w:b/>
          <w:bCs/>
          <w:color w:val="000000"/>
          <w:sz w:val="27"/>
          <w:szCs w:val="27"/>
        </w:rPr>
        <w:t>January 12, 2018</w:t>
      </w:r>
    </w:p>
    <w:p w:rsidR="0039301D" w:rsidRPr="0039301D" w:rsidRDefault="0039301D" w:rsidP="0039301D">
      <w:pPr>
        <w:autoSpaceDE w:val="0"/>
        <w:autoSpaceDN w:val="0"/>
        <w:adjustRightInd w:val="0"/>
        <w:rPr>
          <w:color w:val="000000"/>
          <w:sz w:val="27"/>
          <w:szCs w:val="27"/>
        </w:rPr>
      </w:pPr>
      <w:r w:rsidRPr="0039301D">
        <w:rPr>
          <w:b/>
          <w:bCs/>
          <w:color w:val="000000"/>
          <w:sz w:val="27"/>
          <w:szCs w:val="27"/>
        </w:rPr>
        <w:t>__________</w:t>
      </w:r>
      <w:r w:rsidR="0000103F" w:rsidRPr="0039301D">
        <w:rPr>
          <w:b/>
          <w:bCs/>
          <w:sz w:val="27"/>
          <w:szCs w:val="27"/>
        </w:rPr>
        <w:t>___________________________________________________________</w:t>
      </w:r>
      <w:r w:rsidRPr="0039301D">
        <w:rPr>
          <w:b/>
          <w:bCs/>
          <w:color w:val="000000"/>
          <w:sz w:val="27"/>
          <w:szCs w:val="27"/>
        </w:rPr>
        <w:t xml:space="preserve"> </w:t>
      </w:r>
    </w:p>
    <w:p w:rsidR="00440AAB" w:rsidRDefault="00440AAB" w:rsidP="0039301D">
      <w:pPr>
        <w:autoSpaceDE w:val="0"/>
        <w:autoSpaceDN w:val="0"/>
        <w:adjustRightInd w:val="0"/>
        <w:rPr>
          <w:color w:val="000000"/>
          <w:sz w:val="27"/>
          <w:szCs w:val="27"/>
        </w:rPr>
      </w:pPr>
    </w:p>
    <w:p w:rsidR="0039301D" w:rsidRPr="0039301D" w:rsidRDefault="0039301D" w:rsidP="00440AAB">
      <w:pPr>
        <w:autoSpaceDE w:val="0"/>
        <w:autoSpaceDN w:val="0"/>
        <w:adjustRightInd w:val="0"/>
        <w:jc w:val="center"/>
        <w:rPr>
          <w:color w:val="000000"/>
          <w:sz w:val="27"/>
          <w:szCs w:val="27"/>
        </w:rPr>
      </w:pPr>
      <w:r w:rsidRPr="0039301D">
        <w:rPr>
          <w:color w:val="000000"/>
          <w:sz w:val="27"/>
          <w:szCs w:val="27"/>
        </w:rPr>
        <w:t xml:space="preserve">Please provide the following information </w:t>
      </w:r>
      <w:r w:rsidRPr="0039301D">
        <w:rPr>
          <w:b/>
          <w:bCs/>
          <w:color w:val="000000"/>
          <w:sz w:val="27"/>
          <w:szCs w:val="27"/>
        </w:rPr>
        <w:t>by February 12, 2018</w:t>
      </w:r>
      <w:r w:rsidRPr="0039301D">
        <w:rPr>
          <w:color w:val="000000"/>
          <w:sz w:val="27"/>
          <w:szCs w:val="27"/>
        </w:rPr>
        <w:t>:</w:t>
      </w:r>
    </w:p>
    <w:p w:rsidR="008D3E77" w:rsidRDefault="0039301D" w:rsidP="0000103F">
      <w:pPr>
        <w:pStyle w:val="Default"/>
        <w:rPr>
          <w:rFonts w:ascii="Calibri" w:hAnsi="Calibri"/>
          <w:sz w:val="22"/>
          <w:szCs w:val="22"/>
        </w:rPr>
      </w:pPr>
      <w:r w:rsidRPr="0039301D">
        <w:rPr>
          <w:b/>
          <w:bCs/>
          <w:sz w:val="27"/>
          <w:szCs w:val="27"/>
        </w:rPr>
        <w:t xml:space="preserve">_____________________________________________________________________ </w:t>
      </w:r>
    </w:p>
    <w:p w:rsidR="008D3E77" w:rsidRDefault="008D3E77" w:rsidP="0000103F">
      <w:pPr>
        <w:pStyle w:val="Default"/>
        <w:rPr>
          <w:rFonts w:ascii="Calibri" w:hAnsi="Calibri"/>
          <w:sz w:val="22"/>
          <w:szCs w:val="22"/>
        </w:rPr>
      </w:pPr>
    </w:p>
    <w:p w:rsidR="004C55FE" w:rsidRPr="004C55FE" w:rsidRDefault="004C55FE" w:rsidP="004C55FE">
      <w:pPr>
        <w:rPr>
          <w:sz w:val="24"/>
          <w:szCs w:val="24"/>
        </w:rPr>
      </w:pPr>
      <w:r>
        <w:rPr>
          <w:sz w:val="24"/>
          <w:szCs w:val="24"/>
        </w:rPr>
        <w:t>Century</w:t>
      </w:r>
      <w:r w:rsidR="000A1475">
        <w:rPr>
          <w:sz w:val="24"/>
          <w:szCs w:val="24"/>
        </w:rPr>
        <w:t>T</w:t>
      </w:r>
      <w:r>
        <w:rPr>
          <w:sz w:val="24"/>
          <w:szCs w:val="24"/>
        </w:rPr>
        <w:t>el of Inter Island, Century</w:t>
      </w:r>
      <w:r w:rsidR="000A1475">
        <w:rPr>
          <w:sz w:val="24"/>
          <w:szCs w:val="24"/>
        </w:rPr>
        <w:t>T</w:t>
      </w:r>
      <w:r>
        <w:rPr>
          <w:sz w:val="24"/>
          <w:szCs w:val="24"/>
        </w:rPr>
        <w:t>el of Cowich</w:t>
      </w:r>
      <w:r w:rsidR="0019409A">
        <w:rPr>
          <w:sz w:val="24"/>
          <w:szCs w:val="24"/>
        </w:rPr>
        <w:t>e</w:t>
      </w:r>
      <w:r>
        <w:rPr>
          <w:sz w:val="24"/>
          <w:szCs w:val="24"/>
        </w:rPr>
        <w:t>, Century</w:t>
      </w:r>
      <w:r w:rsidR="000A1475">
        <w:rPr>
          <w:sz w:val="24"/>
          <w:szCs w:val="24"/>
        </w:rPr>
        <w:t>T</w:t>
      </w:r>
      <w:r>
        <w:rPr>
          <w:sz w:val="24"/>
          <w:szCs w:val="24"/>
        </w:rPr>
        <w:t xml:space="preserve">el of Washington, United Telephone </w:t>
      </w:r>
      <w:r w:rsidR="00DE5B8E">
        <w:rPr>
          <w:sz w:val="24"/>
          <w:szCs w:val="24"/>
        </w:rPr>
        <w:t xml:space="preserve">Company </w:t>
      </w:r>
      <w:r>
        <w:rPr>
          <w:sz w:val="24"/>
          <w:szCs w:val="24"/>
        </w:rPr>
        <w:t>of the Northwest</w:t>
      </w:r>
      <w:r w:rsidR="00FD363D">
        <w:rPr>
          <w:sz w:val="24"/>
          <w:szCs w:val="24"/>
        </w:rPr>
        <w:t>, and</w:t>
      </w:r>
      <w:r w:rsidR="00DE5B8E">
        <w:rPr>
          <w:sz w:val="24"/>
          <w:szCs w:val="24"/>
        </w:rPr>
        <w:t xml:space="preserve"> </w:t>
      </w:r>
      <w:r>
        <w:rPr>
          <w:sz w:val="24"/>
          <w:szCs w:val="24"/>
        </w:rPr>
        <w:t>Qwest Corporation (hereinafter “</w:t>
      </w:r>
      <w:r w:rsidR="00856E4B">
        <w:rPr>
          <w:sz w:val="24"/>
          <w:szCs w:val="24"/>
        </w:rPr>
        <w:t>CenturyLink</w:t>
      </w:r>
      <w:r>
        <w:rPr>
          <w:sz w:val="24"/>
          <w:szCs w:val="24"/>
        </w:rPr>
        <w:t xml:space="preserve">”) </w:t>
      </w:r>
      <w:r w:rsidRPr="004C55FE">
        <w:rPr>
          <w:sz w:val="24"/>
          <w:szCs w:val="24"/>
        </w:rPr>
        <w:t>objects to the Staff</w:t>
      </w:r>
      <w:r w:rsidR="00DE5B8E">
        <w:rPr>
          <w:sz w:val="24"/>
          <w:szCs w:val="24"/>
        </w:rPr>
        <w:t>’s</w:t>
      </w:r>
      <w:r w:rsidRPr="004C55FE">
        <w:rPr>
          <w:sz w:val="24"/>
          <w:szCs w:val="24"/>
        </w:rPr>
        <w:t xml:space="preserve"> information requests regarding the federal Tax Cuts and Jobs Act (TCJA).  The information sought may be relevant if a company is rate regulated, or rate of return regulated, but the </w:t>
      </w:r>
      <w:r w:rsidR="00DE5B8E">
        <w:rPr>
          <w:sz w:val="24"/>
          <w:szCs w:val="24"/>
        </w:rPr>
        <w:t>Company</w:t>
      </w:r>
      <w:r w:rsidRPr="004C55FE">
        <w:rPr>
          <w:sz w:val="24"/>
          <w:szCs w:val="24"/>
        </w:rPr>
        <w:t xml:space="preserve"> </w:t>
      </w:r>
      <w:r w:rsidR="00DE5B8E">
        <w:rPr>
          <w:sz w:val="24"/>
          <w:szCs w:val="24"/>
        </w:rPr>
        <w:t xml:space="preserve">is </w:t>
      </w:r>
      <w:r w:rsidRPr="004C55FE">
        <w:rPr>
          <w:sz w:val="24"/>
          <w:szCs w:val="24"/>
        </w:rPr>
        <w:t>not.  Pursuant to the Commission’s order in Docket No. UT-130477, all of the CenturyLink companies</w:t>
      </w:r>
      <w:r w:rsidR="00856E4B">
        <w:rPr>
          <w:sz w:val="24"/>
          <w:szCs w:val="24"/>
        </w:rPr>
        <w:t xml:space="preserve"> in Washington</w:t>
      </w:r>
      <w:r w:rsidR="00DE5B8E">
        <w:rPr>
          <w:sz w:val="24"/>
          <w:szCs w:val="24"/>
        </w:rPr>
        <w:t xml:space="preserve"> </w:t>
      </w:r>
      <w:r w:rsidRPr="004C55FE">
        <w:rPr>
          <w:sz w:val="24"/>
          <w:szCs w:val="24"/>
        </w:rPr>
        <w:t xml:space="preserve">are regulated under an </w:t>
      </w:r>
      <w:r w:rsidR="00DE5B8E">
        <w:rPr>
          <w:sz w:val="24"/>
          <w:szCs w:val="24"/>
        </w:rPr>
        <w:t>alternative form of regulation (</w:t>
      </w:r>
      <w:r w:rsidRPr="004C55FE">
        <w:rPr>
          <w:sz w:val="24"/>
          <w:szCs w:val="24"/>
        </w:rPr>
        <w:t>AFOR</w:t>
      </w:r>
      <w:r w:rsidR="00DE5B8E">
        <w:rPr>
          <w:sz w:val="24"/>
          <w:szCs w:val="24"/>
        </w:rPr>
        <w:t>)</w:t>
      </w:r>
      <w:r w:rsidRPr="004C55FE">
        <w:rPr>
          <w:sz w:val="24"/>
          <w:szCs w:val="24"/>
        </w:rPr>
        <w:t>.  Under the terms of the AFOR, which extends through January 2021, the Commission has granted an exemption from rate of return regulatory treatment.  In fact, the CenturyLink companies have complete pricing flexibility under the AFOR, and rates are governed by the competitive market, not by the Commission.  Thus, federal tax savings, if any, play no part in setting CenturyLink’s rates for telecommunications services.</w:t>
      </w:r>
    </w:p>
    <w:p w:rsidR="004C55FE" w:rsidRPr="004C55FE" w:rsidRDefault="004C55FE" w:rsidP="004C55FE">
      <w:pPr>
        <w:rPr>
          <w:sz w:val="24"/>
          <w:szCs w:val="24"/>
        </w:rPr>
      </w:pPr>
    </w:p>
    <w:p w:rsidR="004C55FE" w:rsidRPr="004C55FE" w:rsidRDefault="004C55FE" w:rsidP="004C55FE">
      <w:pPr>
        <w:rPr>
          <w:sz w:val="24"/>
          <w:szCs w:val="24"/>
        </w:rPr>
      </w:pPr>
      <w:r w:rsidRPr="004C55FE">
        <w:rPr>
          <w:sz w:val="24"/>
          <w:szCs w:val="24"/>
        </w:rPr>
        <w:t>Furthermore, under the AFOR the CenturyLink companies are to be regulated “as if” they were competitively classified companies.  To date, the competitive companies in the state have not been asked to respond to these requests.  The CenturyLink companies should be treated the same.</w:t>
      </w:r>
    </w:p>
    <w:p w:rsidR="004C55FE" w:rsidRPr="004C55FE" w:rsidRDefault="004C55FE" w:rsidP="004C55FE">
      <w:pPr>
        <w:rPr>
          <w:sz w:val="24"/>
          <w:szCs w:val="24"/>
        </w:rPr>
      </w:pPr>
    </w:p>
    <w:p w:rsidR="004C55FE" w:rsidRPr="004C55FE" w:rsidRDefault="004C55FE" w:rsidP="004C55FE">
      <w:pPr>
        <w:rPr>
          <w:sz w:val="24"/>
          <w:szCs w:val="24"/>
        </w:rPr>
      </w:pPr>
      <w:r w:rsidRPr="004C55FE">
        <w:rPr>
          <w:sz w:val="24"/>
          <w:szCs w:val="24"/>
        </w:rPr>
        <w:t xml:space="preserve">Without waiver of this objection, CenturyLink provides the following responses: </w:t>
      </w:r>
    </w:p>
    <w:p w:rsidR="004C55FE" w:rsidRPr="004C55FE" w:rsidRDefault="004C55FE" w:rsidP="004C55FE"/>
    <w:p w:rsidR="008D3E77" w:rsidRDefault="008D3E77" w:rsidP="0000103F">
      <w:pPr>
        <w:pStyle w:val="Default"/>
        <w:rPr>
          <w:rFonts w:ascii="Calibri" w:hAnsi="Calibri"/>
          <w:sz w:val="22"/>
          <w:szCs w:val="22"/>
        </w:rPr>
      </w:pPr>
      <w:r>
        <w:rPr>
          <w:rFonts w:ascii="Calibri" w:hAnsi="Calibri"/>
          <w:sz w:val="22"/>
          <w:szCs w:val="22"/>
        </w:rPr>
        <w:t>1. Accumulated Deferred Federal Income Tax (ADFIT) balance as of December 31, 2017, for Total Washington and Washington Intrastate.</w:t>
      </w:r>
    </w:p>
    <w:p w:rsidR="008D3E77" w:rsidRDefault="008D3E77" w:rsidP="0000103F">
      <w:pPr>
        <w:pStyle w:val="Default"/>
        <w:rPr>
          <w:rFonts w:ascii="Calibri" w:hAnsi="Calibri"/>
          <w:sz w:val="22"/>
          <w:szCs w:val="22"/>
        </w:rPr>
      </w:pPr>
    </w:p>
    <w:p w:rsidR="0039301D" w:rsidRDefault="008D3E77" w:rsidP="004C55FE">
      <w:pPr>
        <w:pStyle w:val="Default"/>
      </w:pPr>
      <w:r w:rsidRPr="004C55FE">
        <w:rPr>
          <w:b/>
        </w:rPr>
        <w:t>Response</w:t>
      </w:r>
      <w:r w:rsidRPr="004C55FE">
        <w:t xml:space="preserve">:  </w:t>
      </w:r>
      <w:r w:rsidR="004C55FE" w:rsidRPr="004C55FE">
        <w:t xml:space="preserve">The requested information is not yet available and will not be available until after the books are closed and </w:t>
      </w:r>
      <w:r w:rsidR="000A1475">
        <w:t xml:space="preserve">jurisdictional </w:t>
      </w:r>
      <w:r w:rsidR="004C55FE" w:rsidRPr="004C55FE">
        <w:t xml:space="preserve">separations has been </w:t>
      </w:r>
      <w:r w:rsidR="000A1475">
        <w:t>completed</w:t>
      </w:r>
      <w:r w:rsidR="004C55FE" w:rsidRPr="004C55FE">
        <w:t>.</w:t>
      </w:r>
    </w:p>
    <w:p w:rsidR="0066567E" w:rsidRDefault="0066567E" w:rsidP="004C55FE">
      <w:pPr>
        <w:pStyle w:val="Default"/>
      </w:pPr>
    </w:p>
    <w:p w:rsidR="0066567E" w:rsidRDefault="00FD363D" w:rsidP="004C55FE">
      <w:pPr>
        <w:pStyle w:val="Default"/>
      </w:pPr>
      <w:r w:rsidRPr="008D6434">
        <w:rPr>
          <w:b/>
          <w:i/>
          <w:highlight w:val="yellow"/>
        </w:rPr>
        <w:t xml:space="preserve">April 30, 2018 </w:t>
      </w:r>
      <w:r w:rsidR="0066567E" w:rsidRPr="008D6434">
        <w:rPr>
          <w:b/>
          <w:i/>
          <w:highlight w:val="yellow"/>
        </w:rPr>
        <w:t>Supplemental Response</w:t>
      </w:r>
      <w:r w:rsidR="0066567E">
        <w:t xml:space="preserve">:  </w:t>
      </w:r>
      <w:r w:rsidR="00440AAB">
        <w:t>Please see the table below for the requested information:</w:t>
      </w:r>
    </w:p>
    <w:p w:rsidR="00440AAB" w:rsidRDefault="00440AAB" w:rsidP="004C55FE">
      <w:pPr>
        <w:pStyle w:val="Default"/>
      </w:pPr>
    </w:p>
    <w:tbl>
      <w:tblPr>
        <w:tblW w:w="8312" w:type="dxa"/>
        <w:tblInd w:w="270" w:type="dxa"/>
        <w:tblCellMar>
          <w:left w:w="0" w:type="dxa"/>
          <w:right w:w="0" w:type="dxa"/>
        </w:tblCellMar>
        <w:tblLook w:val="04A0" w:firstRow="1" w:lastRow="0" w:firstColumn="1" w:lastColumn="0" w:noHBand="0" w:noVBand="1"/>
      </w:tblPr>
      <w:tblGrid>
        <w:gridCol w:w="4680"/>
        <w:gridCol w:w="1816"/>
        <w:gridCol w:w="1816"/>
      </w:tblGrid>
      <w:tr w:rsidR="00440AAB" w:rsidTr="00EF3AB9">
        <w:trPr>
          <w:trHeight w:val="300"/>
        </w:trPr>
        <w:tc>
          <w:tcPr>
            <w:tcW w:w="4680" w:type="dxa"/>
            <w:noWrap/>
            <w:tcMar>
              <w:top w:w="0" w:type="dxa"/>
              <w:left w:w="108" w:type="dxa"/>
              <w:bottom w:w="0" w:type="dxa"/>
              <w:right w:w="108" w:type="dxa"/>
            </w:tcMar>
            <w:vAlign w:val="bottom"/>
            <w:hideMark/>
          </w:tcPr>
          <w:p w:rsidR="00440AAB" w:rsidRPr="00EF3AB9" w:rsidRDefault="00440AAB" w:rsidP="00EF3AB9">
            <w:pPr>
              <w:jc w:val="center"/>
              <w:rPr>
                <w:b/>
                <w:color w:val="000000"/>
                <w:sz w:val="24"/>
                <w:szCs w:val="24"/>
              </w:rPr>
            </w:pPr>
            <w:r w:rsidRPr="00EF3AB9">
              <w:rPr>
                <w:b/>
                <w:color w:val="000000"/>
                <w:sz w:val="24"/>
                <w:szCs w:val="24"/>
              </w:rPr>
              <w:t>Company</w:t>
            </w:r>
          </w:p>
        </w:tc>
        <w:tc>
          <w:tcPr>
            <w:tcW w:w="1816" w:type="dxa"/>
            <w:noWrap/>
            <w:tcMar>
              <w:top w:w="0" w:type="dxa"/>
              <w:left w:w="108" w:type="dxa"/>
              <w:bottom w:w="0" w:type="dxa"/>
              <w:right w:w="108" w:type="dxa"/>
            </w:tcMar>
            <w:vAlign w:val="bottom"/>
            <w:hideMark/>
          </w:tcPr>
          <w:p w:rsidR="00440AAB" w:rsidRPr="00EF3AB9" w:rsidRDefault="00440AAB">
            <w:pPr>
              <w:jc w:val="center"/>
              <w:rPr>
                <w:b/>
                <w:color w:val="000000"/>
                <w:sz w:val="24"/>
                <w:szCs w:val="24"/>
              </w:rPr>
            </w:pPr>
            <w:r w:rsidRPr="00EF3AB9">
              <w:rPr>
                <w:b/>
                <w:color w:val="000000"/>
                <w:sz w:val="24"/>
                <w:szCs w:val="24"/>
              </w:rPr>
              <w:t>Total State</w:t>
            </w:r>
          </w:p>
        </w:tc>
        <w:tc>
          <w:tcPr>
            <w:tcW w:w="1816" w:type="dxa"/>
            <w:noWrap/>
            <w:tcMar>
              <w:top w:w="0" w:type="dxa"/>
              <w:left w:w="108" w:type="dxa"/>
              <w:bottom w:w="0" w:type="dxa"/>
              <w:right w:w="108" w:type="dxa"/>
            </w:tcMar>
            <w:vAlign w:val="bottom"/>
            <w:hideMark/>
          </w:tcPr>
          <w:p w:rsidR="00440AAB" w:rsidRPr="00EF3AB9" w:rsidRDefault="00440AAB">
            <w:pPr>
              <w:jc w:val="center"/>
              <w:rPr>
                <w:b/>
                <w:color w:val="000000"/>
                <w:sz w:val="24"/>
                <w:szCs w:val="24"/>
              </w:rPr>
            </w:pPr>
            <w:r w:rsidRPr="00EF3AB9">
              <w:rPr>
                <w:b/>
                <w:color w:val="000000"/>
                <w:sz w:val="24"/>
                <w:szCs w:val="24"/>
              </w:rPr>
              <w:t>Intrastate</w:t>
            </w:r>
          </w:p>
        </w:tc>
      </w:tr>
      <w:tr w:rsidR="00440AAB" w:rsidTr="00EF3AB9">
        <w:trPr>
          <w:trHeight w:val="300"/>
        </w:trPr>
        <w:tc>
          <w:tcPr>
            <w:tcW w:w="46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CenturyTel of Washington</w:t>
            </w:r>
          </w:p>
        </w:tc>
        <w:tc>
          <w:tcPr>
            <w:tcW w:w="18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($29,646,493)</w:t>
            </w:r>
          </w:p>
        </w:tc>
        <w:tc>
          <w:tcPr>
            <w:tcW w:w="18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($20,660,641)</w:t>
            </w:r>
          </w:p>
        </w:tc>
      </w:tr>
      <w:tr w:rsidR="00440AAB" w:rsidTr="00EF3AB9">
        <w:trPr>
          <w:trHeight w:val="300"/>
        </w:trPr>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CenturyTel of Inter Island</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($4,745,335)</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($3,307,024)</w:t>
            </w:r>
          </w:p>
        </w:tc>
      </w:tr>
      <w:tr w:rsidR="00440AAB" w:rsidTr="00EF3AB9">
        <w:trPr>
          <w:trHeight w:val="300"/>
        </w:trPr>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CenturyTel of Cowiche</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($7,856)</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($5,366)</w:t>
            </w:r>
          </w:p>
        </w:tc>
      </w:tr>
      <w:tr w:rsidR="00440AAB" w:rsidTr="00EF3AB9">
        <w:trPr>
          <w:trHeight w:val="315"/>
        </w:trPr>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Qwest Corporation</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($46,956,033)</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($33,855,300)</w:t>
            </w:r>
          </w:p>
        </w:tc>
      </w:tr>
      <w:tr w:rsidR="00440AAB" w:rsidTr="00EF3AB9">
        <w:trPr>
          <w:trHeight w:val="300"/>
        </w:trPr>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United Telephone Company of the Northwest</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($2,245,061)</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($1,517,886)</w:t>
            </w:r>
          </w:p>
        </w:tc>
      </w:tr>
    </w:tbl>
    <w:p w:rsidR="00440AAB" w:rsidRPr="004C55FE" w:rsidRDefault="00440AAB" w:rsidP="004C55FE">
      <w:pPr>
        <w:pStyle w:val="Default"/>
      </w:pPr>
    </w:p>
    <w:p w:rsidR="004C55FE" w:rsidRDefault="004C55FE" w:rsidP="004C55FE">
      <w:pPr>
        <w:pStyle w:val="Default"/>
        <w:rPr>
          <w:rFonts w:ascii="Calibri" w:hAnsi="Calibri"/>
          <w:sz w:val="22"/>
          <w:szCs w:val="22"/>
        </w:rPr>
      </w:pPr>
    </w:p>
    <w:p w:rsidR="008D3E77" w:rsidRDefault="008D3E77" w:rsidP="0000103F">
      <w:pPr>
        <w:pStyle w:val="Default"/>
        <w:rPr>
          <w:rFonts w:ascii="Calibri" w:hAnsi="Calibri"/>
          <w:sz w:val="22"/>
          <w:szCs w:val="22"/>
        </w:rPr>
      </w:pPr>
      <w:r>
        <w:rPr>
          <w:rFonts w:ascii="Calibri" w:hAnsi="Calibri"/>
          <w:sz w:val="22"/>
          <w:szCs w:val="22"/>
        </w:rPr>
        <w:lastRenderedPageBreak/>
        <w:t xml:space="preserve">2. The amount of excess deferred income tax reserve as described in the Internal Revenue Code at 26 U.S.C. § 168(i)(9)(A)(ii) as of December 31, 2017, for Total Washington and Washington Intrastate, to comply with the TCJA. </w:t>
      </w:r>
    </w:p>
    <w:p w:rsidR="008D3E77" w:rsidRPr="008A07A4" w:rsidRDefault="008D3E77" w:rsidP="0000103F">
      <w:pPr>
        <w:pStyle w:val="Default"/>
      </w:pPr>
    </w:p>
    <w:p w:rsidR="004C55FE" w:rsidRDefault="004C55FE" w:rsidP="004C55FE">
      <w:pPr>
        <w:pStyle w:val="Default"/>
      </w:pPr>
      <w:r w:rsidRPr="008A07A4">
        <w:rPr>
          <w:b/>
        </w:rPr>
        <w:t>Response</w:t>
      </w:r>
      <w:r w:rsidRPr="008A07A4">
        <w:t>:  The requested information is not yet available and will not be available until after the books are closed, adjusting entries are made and separations has been run.</w:t>
      </w:r>
    </w:p>
    <w:p w:rsidR="00902DAC" w:rsidRDefault="00902DAC" w:rsidP="004C55FE">
      <w:pPr>
        <w:pStyle w:val="Default"/>
      </w:pPr>
    </w:p>
    <w:p w:rsidR="00902DAC" w:rsidRDefault="00FD363D" w:rsidP="004C55FE">
      <w:pPr>
        <w:pStyle w:val="Default"/>
      </w:pPr>
      <w:r w:rsidRPr="008D6434">
        <w:rPr>
          <w:b/>
          <w:i/>
          <w:highlight w:val="yellow"/>
        </w:rPr>
        <w:t xml:space="preserve">April 30, 2018 </w:t>
      </w:r>
      <w:r w:rsidR="00902DAC" w:rsidRPr="008D6434">
        <w:rPr>
          <w:b/>
          <w:i/>
          <w:highlight w:val="yellow"/>
        </w:rPr>
        <w:t>Supplemental Response</w:t>
      </w:r>
      <w:r w:rsidR="00902DAC" w:rsidRPr="00FD363D">
        <w:rPr>
          <w:i/>
        </w:rPr>
        <w:t>:</w:t>
      </w:r>
      <w:r w:rsidR="00902DAC">
        <w:t xml:space="preserve">  Provided below is the requested excess deferred Federal Income Tax resulting from the Tax Cuts and Jobs Act of 2017 (TCJA) for Total Washington.  The amount allocable to Intrastate is indeterminant at this time.  The amount of the excess deferred income tax expense recognized in future periods will be apportioned to the Intrastate jurisdiction per 47 CFR Par</w:t>
      </w:r>
      <w:r w:rsidR="007219EF">
        <w:t>t</w:t>
      </w:r>
      <w:r w:rsidR="00902DAC">
        <w:t xml:space="preserve"> 36</w:t>
      </w:r>
      <w:r w:rsidR="007219EF">
        <w:t xml:space="preserve"> Section § 36.411(b) Operating taxes – Account 7200 as follows: “Operating Federal, State and local income taxes are apportioned among the operations on the basis of the approximate net taxable income (positive or negative) applicable to each of the operations.”  That is, the apportionment to Intrastate will be based on the information within future periods.</w:t>
      </w:r>
    </w:p>
    <w:p w:rsidR="007219EF" w:rsidRDefault="007219EF" w:rsidP="004C55FE">
      <w:pPr>
        <w:pStyle w:val="Default"/>
      </w:pPr>
    </w:p>
    <w:tbl>
      <w:tblPr>
        <w:tblW w:w="7043" w:type="dxa"/>
        <w:tblInd w:w="612" w:type="dxa"/>
        <w:tblCellMar>
          <w:left w:w="0" w:type="dxa"/>
          <w:right w:w="0" w:type="dxa"/>
        </w:tblCellMar>
        <w:tblLook w:val="04A0" w:firstRow="1" w:lastRow="0" w:firstColumn="1" w:lastColumn="0" w:noHBand="0" w:noVBand="1"/>
      </w:tblPr>
      <w:tblGrid>
        <w:gridCol w:w="4788"/>
        <w:gridCol w:w="1876"/>
        <w:gridCol w:w="1549"/>
      </w:tblGrid>
      <w:tr w:rsidR="007219EF" w:rsidTr="007219EF">
        <w:trPr>
          <w:trHeight w:val="300"/>
        </w:trPr>
        <w:tc>
          <w:tcPr>
            <w:tcW w:w="4788" w:type="dxa"/>
            <w:noWrap/>
            <w:tcMar>
              <w:top w:w="0" w:type="dxa"/>
              <w:left w:w="108" w:type="dxa"/>
              <w:bottom w:w="0" w:type="dxa"/>
              <w:right w:w="108" w:type="dxa"/>
            </w:tcMar>
            <w:vAlign w:val="bottom"/>
            <w:hideMark/>
          </w:tcPr>
          <w:p w:rsidR="007219EF" w:rsidRPr="007219EF" w:rsidRDefault="007219EF" w:rsidP="007219EF">
            <w:pPr>
              <w:jc w:val="center"/>
              <w:rPr>
                <w:b/>
                <w:color w:val="000000"/>
                <w:sz w:val="24"/>
                <w:szCs w:val="24"/>
              </w:rPr>
            </w:pPr>
            <w:r w:rsidRPr="007219EF">
              <w:rPr>
                <w:b/>
                <w:color w:val="000000"/>
                <w:sz w:val="24"/>
                <w:szCs w:val="24"/>
              </w:rPr>
              <w:t>Company</w:t>
            </w:r>
          </w:p>
        </w:tc>
        <w:tc>
          <w:tcPr>
            <w:tcW w:w="706" w:type="dxa"/>
            <w:noWrap/>
            <w:tcMar>
              <w:top w:w="0" w:type="dxa"/>
              <w:left w:w="108" w:type="dxa"/>
              <w:bottom w:w="0" w:type="dxa"/>
              <w:right w:w="108" w:type="dxa"/>
            </w:tcMar>
            <w:vAlign w:val="bottom"/>
            <w:hideMark/>
          </w:tcPr>
          <w:p w:rsidR="007219EF" w:rsidRPr="007219EF" w:rsidRDefault="007219EF">
            <w:pPr>
              <w:jc w:val="center"/>
              <w:rPr>
                <w:b/>
                <w:color w:val="000000"/>
                <w:sz w:val="24"/>
                <w:szCs w:val="24"/>
              </w:rPr>
            </w:pPr>
            <w:r w:rsidRPr="007219EF">
              <w:rPr>
                <w:b/>
                <w:color w:val="000000"/>
                <w:sz w:val="24"/>
                <w:szCs w:val="24"/>
              </w:rPr>
              <w:t>Total State</w:t>
            </w:r>
          </w:p>
        </w:tc>
        <w:tc>
          <w:tcPr>
            <w:tcW w:w="1549" w:type="dxa"/>
            <w:noWrap/>
            <w:tcMar>
              <w:top w:w="0" w:type="dxa"/>
              <w:left w:w="108" w:type="dxa"/>
              <w:bottom w:w="0" w:type="dxa"/>
              <w:right w:w="108" w:type="dxa"/>
            </w:tcMar>
            <w:vAlign w:val="bottom"/>
            <w:hideMark/>
          </w:tcPr>
          <w:p w:rsidR="007219EF" w:rsidRPr="007219EF" w:rsidRDefault="007219EF">
            <w:pPr>
              <w:jc w:val="center"/>
              <w:rPr>
                <w:b/>
                <w:color w:val="000000"/>
                <w:sz w:val="24"/>
                <w:szCs w:val="24"/>
              </w:rPr>
            </w:pPr>
            <w:r w:rsidRPr="007219EF">
              <w:rPr>
                <w:b/>
                <w:color w:val="000000"/>
                <w:sz w:val="24"/>
                <w:szCs w:val="24"/>
              </w:rPr>
              <w:t>Intrastate</w:t>
            </w:r>
          </w:p>
        </w:tc>
      </w:tr>
      <w:tr w:rsidR="007219EF" w:rsidTr="007219EF">
        <w:trPr>
          <w:trHeight w:val="300"/>
        </w:trPr>
        <w:tc>
          <w:tcPr>
            <w:tcW w:w="478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CenturyTel of Washington</w:t>
            </w:r>
          </w:p>
        </w:tc>
        <w:tc>
          <w:tcPr>
            <w:tcW w:w="7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($12,514,925)</w:t>
            </w:r>
          </w:p>
        </w:tc>
        <w:tc>
          <w:tcPr>
            <w:tcW w:w="15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r w:rsidR="007219EF" w:rsidTr="007219EF">
        <w:trPr>
          <w:trHeight w:val="300"/>
        </w:trPr>
        <w:tc>
          <w:tcPr>
            <w:tcW w:w="4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CenturyTel of Inter Island</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($1,952,878)</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r w:rsidR="007219EF" w:rsidTr="007219EF">
        <w:trPr>
          <w:trHeight w:val="300"/>
        </w:trPr>
        <w:tc>
          <w:tcPr>
            <w:tcW w:w="4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CenturyTel of Cowiche</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($8,172)</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r w:rsidR="007219EF" w:rsidTr="007219EF">
        <w:trPr>
          <w:trHeight w:val="300"/>
        </w:trPr>
        <w:tc>
          <w:tcPr>
            <w:tcW w:w="4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Qwest Corporation</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($44,454,110)</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r w:rsidR="007219EF" w:rsidTr="007219EF">
        <w:trPr>
          <w:trHeight w:val="300"/>
        </w:trPr>
        <w:tc>
          <w:tcPr>
            <w:tcW w:w="4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United Telephone Company of the Northwest</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($121,683)</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bl>
    <w:p w:rsidR="007219EF" w:rsidRPr="008A07A4" w:rsidRDefault="007219EF" w:rsidP="004C55FE">
      <w:pPr>
        <w:pStyle w:val="Default"/>
      </w:pPr>
    </w:p>
    <w:p w:rsidR="004C55FE" w:rsidRDefault="004C55FE" w:rsidP="004C55FE">
      <w:pPr>
        <w:pStyle w:val="Default"/>
        <w:rPr>
          <w:rFonts w:ascii="Calibri" w:hAnsi="Calibri"/>
          <w:sz w:val="22"/>
          <w:szCs w:val="22"/>
        </w:rPr>
      </w:pPr>
    </w:p>
    <w:p w:rsidR="008D3E77" w:rsidRDefault="008D3E77" w:rsidP="0000103F">
      <w:pPr>
        <w:pStyle w:val="Default"/>
        <w:rPr>
          <w:rFonts w:ascii="Calibri" w:hAnsi="Calibri"/>
          <w:sz w:val="22"/>
          <w:szCs w:val="22"/>
        </w:rPr>
      </w:pPr>
      <w:r>
        <w:rPr>
          <w:rFonts w:ascii="Calibri" w:hAnsi="Calibri"/>
          <w:sz w:val="22"/>
          <w:szCs w:val="22"/>
        </w:rPr>
        <w:t xml:space="preserve">3. The amount of excess deferred income tax expense the Company is currently collecting through Washington Intrastate rates and charges as of January 1, 2018, through December 31, 2018. </w:t>
      </w:r>
    </w:p>
    <w:p w:rsidR="008D3E77" w:rsidRDefault="008D3E77" w:rsidP="0000103F">
      <w:pPr>
        <w:pStyle w:val="Default"/>
        <w:rPr>
          <w:rFonts w:ascii="Calibri" w:hAnsi="Calibri"/>
          <w:sz w:val="22"/>
          <w:szCs w:val="22"/>
        </w:rPr>
      </w:pPr>
    </w:p>
    <w:p w:rsidR="0039301D" w:rsidRPr="008A07A4" w:rsidRDefault="0039301D" w:rsidP="0000103F">
      <w:pPr>
        <w:pStyle w:val="Default"/>
      </w:pPr>
      <w:r w:rsidRPr="008A07A4">
        <w:rPr>
          <w:b/>
        </w:rPr>
        <w:t>Response:</w:t>
      </w:r>
      <w:r w:rsidRPr="008A07A4">
        <w:t xml:space="preserve">  Because the company’s rates </w:t>
      </w:r>
      <w:r w:rsidR="0000103F" w:rsidRPr="008A07A4">
        <w:t xml:space="preserve">were not established pursuant to </w:t>
      </w:r>
      <w:r w:rsidR="004C55FE" w:rsidRPr="008A07A4">
        <w:t xml:space="preserve">rate base rate-of-return </w:t>
      </w:r>
      <w:r w:rsidRPr="008A07A4">
        <w:t>rate making, the amount of excess deferred tax liability the company is currently collecting in rates is indeterminant.</w:t>
      </w:r>
    </w:p>
    <w:p w:rsidR="0039301D" w:rsidRDefault="0039301D" w:rsidP="0000103F">
      <w:pPr>
        <w:pStyle w:val="Default"/>
        <w:rPr>
          <w:rFonts w:ascii="Calibri" w:hAnsi="Calibri"/>
          <w:sz w:val="22"/>
          <w:szCs w:val="22"/>
        </w:rPr>
      </w:pPr>
    </w:p>
    <w:p w:rsidR="008D3E77" w:rsidRDefault="008D3E77" w:rsidP="0000103F">
      <w:pPr>
        <w:pStyle w:val="Default"/>
        <w:rPr>
          <w:rFonts w:ascii="Calibri" w:hAnsi="Calibri"/>
          <w:sz w:val="22"/>
          <w:szCs w:val="22"/>
        </w:rPr>
      </w:pPr>
      <w:r>
        <w:rPr>
          <w:rFonts w:ascii="Calibri" w:hAnsi="Calibri"/>
          <w:sz w:val="22"/>
          <w:szCs w:val="22"/>
        </w:rPr>
        <w:t>4. A proposed amortization schedule for numbers 2. and 3. (above) along with a supporting rationale for each schedule. Please identify and describe the amortization assumption, e.g., composite, average rat</w:t>
      </w:r>
      <w:r w:rsidR="0039301D">
        <w:rPr>
          <w:rFonts w:ascii="Calibri" w:hAnsi="Calibri"/>
          <w:sz w:val="22"/>
          <w:szCs w:val="22"/>
        </w:rPr>
        <w:t>e, or other alternative method.</w:t>
      </w:r>
    </w:p>
    <w:p w:rsidR="0039301D" w:rsidRDefault="0039301D" w:rsidP="0000103F">
      <w:pPr>
        <w:pStyle w:val="Default"/>
        <w:rPr>
          <w:rFonts w:ascii="Calibri" w:hAnsi="Calibri"/>
          <w:sz w:val="22"/>
          <w:szCs w:val="22"/>
        </w:rPr>
      </w:pPr>
    </w:p>
    <w:p w:rsidR="0039301D" w:rsidRPr="008A07A4" w:rsidRDefault="0039301D" w:rsidP="0000103F">
      <w:pPr>
        <w:pStyle w:val="Default"/>
      </w:pPr>
      <w:r w:rsidRPr="008A07A4">
        <w:rPr>
          <w:b/>
        </w:rPr>
        <w:t>Response</w:t>
      </w:r>
      <w:r w:rsidR="004C55FE" w:rsidRPr="008A07A4">
        <w:t>:  Because the C</w:t>
      </w:r>
      <w:r w:rsidRPr="008A07A4">
        <w:t xml:space="preserve">ompany’s rates </w:t>
      </w:r>
      <w:r w:rsidR="0000103F" w:rsidRPr="008A07A4">
        <w:t xml:space="preserve">were not established pursuant to </w:t>
      </w:r>
      <w:r w:rsidR="004C55FE" w:rsidRPr="008A07A4">
        <w:t xml:space="preserve">rate base rate-of-return </w:t>
      </w:r>
      <w:r w:rsidR="0000103F" w:rsidRPr="008A07A4">
        <w:t>rate making</w:t>
      </w:r>
      <w:r w:rsidRPr="008A07A4">
        <w:t xml:space="preserve">, the company has no </w:t>
      </w:r>
      <w:r w:rsidR="0000103F" w:rsidRPr="008A07A4">
        <w:t xml:space="preserve">amortization </w:t>
      </w:r>
      <w:r w:rsidRPr="008A07A4">
        <w:t>proposal.</w:t>
      </w:r>
    </w:p>
    <w:p w:rsidR="008D3E77" w:rsidRPr="008A07A4" w:rsidRDefault="008D3E77" w:rsidP="0000103F">
      <w:pPr>
        <w:pStyle w:val="Default"/>
      </w:pPr>
    </w:p>
    <w:p w:rsidR="008D3E77" w:rsidRDefault="008D3E77" w:rsidP="0000103F">
      <w:pPr>
        <w:pStyle w:val="Default"/>
        <w:rPr>
          <w:rFonts w:ascii="Calibri" w:hAnsi="Calibri"/>
          <w:sz w:val="22"/>
          <w:szCs w:val="22"/>
        </w:rPr>
      </w:pPr>
      <w:r>
        <w:rPr>
          <w:rFonts w:ascii="Calibri" w:hAnsi="Calibri"/>
          <w:sz w:val="22"/>
          <w:szCs w:val="22"/>
        </w:rPr>
        <w:t xml:space="preserve">5. In the event that all impacts of the TCJA are not fully known to the Company by the due date set forth in this information request, please provide a date certain by which the Company intends to supplement its response including its plans to address these impacts. </w:t>
      </w:r>
    </w:p>
    <w:p w:rsidR="008D3E77" w:rsidRDefault="008D3E77" w:rsidP="0000103F">
      <w:pPr>
        <w:pStyle w:val="Default"/>
        <w:rPr>
          <w:rFonts w:ascii="Calibri" w:hAnsi="Calibri"/>
          <w:sz w:val="22"/>
          <w:szCs w:val="22"/>
        </w:rPr>
      </w:pPr>
    </w:p>
    <w:p w:rsidR="0039301D" w:rsidRPr="008A07A4" w:rsidRDefault="0039301D" w:rsidP="0000103F">
      <w:pPr>
        <w:pStyle w:val="Default"/>
      </w:pPr>
      <w:r w:rsidRPr="008A07A4">
        <w:rPr>
          <w:b/>
        </w:rPr>
        <w:t>Response</w:t>
      </w:r>
      <w:r w:rsidRPr="008A07A4">
        <w:t xml:space="preserve">:  </w:t>
      </w:r>
      <w:r w:rsidR="004C55FE" w:rsidRPr="008A07A4">
        <w:t>The Company will supplement its answer to information requests 1 and 2 on May 1, 2018 or sooner if the information becomes available before then.</w:t>
      </w:r>
    </w:p>
    <w:p w:rsidR="0039301D" w:rsidRDefault="0039301D" w:rsidP="0000103F">
      <w:pPr>
        <w:pStyle w:val="Default"/>
        <w:rPr>
          <w:rFonts w:ascii="Calibri" w:hAnsi="Calibri"/>
          <w:sz w:val="22"/>
          <w:szCs w:val="22"/>
        </w:rPr>
      </w:pPr>
    </w:p>
    <w:p w:rsidR="008D3E77" w:rsidRDefault="008D3E77" w:rsidP="0000103F">
      <w:pPr>
        <w:pStyle w:val="Default"/>
        <w:rPr>
          <w:rFonts w:ascii="Calibri" w:hAnsi="Calibri"/>
          <w:sz w:val="22"/>
          <w:szCs w:val="22"/>
        </w:rPr>
      </w:pPr>
      <w:r>
        <w:rPr>
          <w:rFonts w:ascii="Calibri" w:hAnsi="Calibri"/>
          <w:sz w:val="22"/>
          <w:szCs w:val="22"/>
        </w:rPr>
        <w:lastRenderedPageBreak/>
        <w:t>6. Supporting workpapers in electronic format with all formulae and links intact. See WAC 480-07-510(3)(c).</w:t>
      </w:r>
    </w:p>
    <w:p w:rsidR="0039301D" w:rsidRDefault="0039301D" w:rsidP="0000103F">
      <w:pPr>
        <w:pStyle w:val="Default"/>
        <w:rPr>
          <w:rFonts w:ascii="Calibri" w:hAnsi="Calibri"/>
          <w:sz w:val="22"/>
          <w:szCs w:val="22"/>
        </w:rPr>
      </w:pPr>
    </w:p>
    <w:p w:rsidR="008D431F" w:rsidRPr="008A07A4" w:rsidRDefault="0039301D" w:rsidP="0000103F">
      <w:pPr>
        <w:pStyle w:val="Default"/>
      </w:pPr>
      <w:r w:rsidRPr="008A07A4">
        <w:rPr>
          <w:b/>
        </w:rPr>
        <w:t>Response</w:t>
      </w:r>
      <w:r w:rsidRPr="008A07A4">
        <w:t xml:space="preserve">:  </w:t>
      </w:r>
      <w:r w:rsidR="004C55FE" w:rsidRPr="008A07A4">
        <w:t>The Company has no workpapers pertaining to the responses to this information request.</w:t>
      </w:r>
    </w:p>
    <w:sectPr w:rsidR="008D431F" w:rsidRPr="008A07A4" w:rsidSect="008D4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77"/>
    <w:rsid w:val="000005C4"/>
    <w:rsid w:val="0000103F"/>
    <w:rsid w:val="000016B2"/>
    <w:rsid w:val="00001B70"/>
    <w:rsid w:val="00001F7F"/>
    <w:rsid w:val="000020EC"/>
    <w:rsid w:val="00002459"/>
    <w:rsid w:val="00002EB0"/>
    <w:rsid w:val="00002FF6"/>
    <w:rsid w:val="00003E7F"/>
    <w:rsid w:val="000043AD"/>
    <w:rsid w:val="000050A3"/>
    <w:rsid w:val="00006173"/>
    <w:rsid w:val="00007B37"/>
    <w:rsid w:val="00010619"/>
    <w:rsid w:val="00010FDD"/>
    <w:rsid w:val="0001242B"/>
    <w:rsid w:val="00012630"/>
    <w:rsid w:val="00012A5C"/>
    <w:rsid w:val="00012C90"/>
    <w:rsid w:val="0001332E"/>
    <w:rsid w:val="0001509A"/>
    <w:rsid w:val="00015225"/>
    <w:rsid w:val="00015F8A"/>
    <w:rsid w:val="000160B3"/>
    <w:rsid w:val="00016579"/>
    <w:rsid w:val="00016CD5"/>
    <w:rsid w:val="00016FC4"/>
    <w:rsid w:val="00017151"/>
    <w:rsid w:val="00017436"/>
    <w:rsid w:val="000178BC"/>
    <w:rsid w:val="00017FEB"/>
    <w:rsid w:val="0002002C"/>
    <w:rsid w:val="0002079A"/>
    <w:rsid w:val="000217E8"/>
    <w:rsid w:val="00021815"/>
    <w:rsid w:val="000222CE"/>
    <w:rsid w:val="00022376"/>
    <w:rsid w:val="000224E5"/>
    <w:rsid w:val="00022C12"/>
    <w:rsid w:val="00022D5C"/>
    <w:rsid w:val="000235A3"/>
    <w:rsid w:val="00023991"/>
    <w:rsid w:val="00023EA0"/>
    <w:rsid w:val="000251D1"/>
    <w:rsid w:val="0002596A"/>
    <w:rsid w:val="00025B2C"/>
    <w:rsid w:val="00025C7F"/>
    <w:rsid w:val="00025C84"/>
    <w:rsid w:val="00026760"/>
    <w:rsid w:val="00026AA3"/>
    <w:rsid w:val="0002737A"/>
    <w:rsid w:val="00030556"/>
    <w:rsid w:val="0003081F"/>
    <w:rsid w:val="00030C4F"/>
    <w:rsid w:val="00031714"/>
    <w:rsid w:val="00031D03"/>
    <w:rsid w:val="0003234A"/>
    <w:rsid w:val="00032777"/>
    <w:rsid w:val="0003286B"/>
    <w:rsid w:val="00032C2F"/>
    <w:rsid w:val="00033115"/>
    <w:rsid w:val="000334A9"/>
    <w:rsid w:val="000343D3"/>
    <w:rsid w:val="000347CE"/>
    <w:rsid w:val="00034D5E"/>
    <w:rsid w:val="00036122"/>
    <w:rsid w:val="0003671E"/>
    <w:rsid w:val="000367B2"/>
    <w:rsid w:val="00036ACD"/>
    <w:rsid w:val="00036E62"/>
    <w:rsid w:val="000378AB"/>
    <w:rsid w:val="000403C7"/>
    <w:rsid w:val="0004042A"/>
    <w:rsid w:val="0004098F"/>
    <w:rsid w:val="00041389"/>
    <w:rsid w:val="00041836"/>
    <w:rsid w:val="00041C5E"/>
    <w:rsid w:val="00042154"/>
    <w:rsid w:val="000426D7"/>
    <w:rsid w:val="00042DC5"/>
    <w:rsid w:val="000430F6"/>
    <w:rsid w:val="000433FF"/>
    <w:rsid w:val="000445CD"/>
    <w:rsid w:val="00044ADE"/>
    <w:rsid w:val="00044C5C"/>
    <w:rsid w:val="0004508B"/>
    <w:rsid w:val="00045246"/>
    <w:rsid w:val="000456A6"/>
    <w:rsid w:val="0004628C"/>
    <w:rsid w:val="00046E38"/>
    <w:rsid w:val="000472FB"/>
    <w:rsid w:val="00047352"/>
    <w:rsid w:val="000473D2"/>
    <w:rsid w:val="00047ABC"/>
    <w:rsid w:val="000502FC"/>
    <w:rsid w:val="0005065E"/>
    <w:rsid w:val="00051A79"/>
    <w:rsid w:val="00051F9F"/>
    <w:rsid w:val="0005208B"/>
    <w:rsid w:val="0005223D"/>
    <w:rsid w:val="00052779"/>
    <w:rsid w:val="00052896"/>
    <w:rsid w:val="00052B57"/>
    <w:rsid w:val="00052BE6"/>
    <w:rsid w:val="00052F49"/>
    <w:rsid w:val="00053588"/>
    <w:rsid w:val="00053754"/>
    <w:rsid w:val="00054930"/>
    <w:rsid w:val="00054983"/>
    <w:rsid w:val="00054EA5"/>
    <w:rsid w:val="00055109"/>
    <w:rsid w:val="000559F0"/>
    <w:rsid w:val="00055DDD"/>
    <w:rsid w:val="000565F6"/>
    <w:rsid w:val="00056847"/>
    <w:rsid w:val="00056C06"/>
    <w:rsid w:val="00057219"/>
    <w:rsid w:val="00057E8D"/>
    <w:rsid w:val="000607B7"/>
    <w:rsid w:val="00060A74"/>
    <w:rsid w:val="00061719"/>
    <w:rsid w:val="000631D9"/>
    <w:rsid w:val="000633BF"/>
    <w:rsid w:val="00063491"/>
    <w:rsid w:val="000638B8"/>
    <w:rsid w:val="00063D9B"/>
    <w:rsid w:val="00064723"/>
    <w:rsid w:val="00064B9E"/>
    <w:rsid w:val="00064BCB"/>
    <w:rsid w:val="00065008"/>
    <w:rsid w:val="00065B47"/>
    <w:rsid w:val="00065C74"/>
    <w:rsid w:val="00066F05"/>
    <w:rsid w:val="00070069"/>
    <w:rsid w:val="0007018E"/>
    <w:rsid w:val="00070288"/>
    <w:rsid w:val="0007062A"/>
    <w:rsid w:val="0007087B"/>
    <w:rsid w:val="00070D17"/>
    <w:rsid w:val="00071BCE"/>
    <w:rsid w:val="00072421"/>
    <w:rsid w:val="000736AA"/>
    <w:rsid w:val="00074A2E"/>
    <w:rsid w:val="000751BB"/>
    <w:rsid w:val="000752D0"/>
    <w:rsid w:val="000755F5"/>
    <w:rsid w:val="00075E74"/>
    <w:rsid w:val="00076D2D"/>
    <w:rsid w:val="000779A1"/>
    <w:rsid w:val="00077FA5"/>
    <w:rsid w:val="000807B0"/>
    <w:rsid w:val="00081998"/>
    <w:rsid w:val="00081DE4"/>
    <w:rsid w:val="00082835"/>
    <w:rsid w:val="000835B5"/>
    <w:rsid w:val="00083926"/>
    <w:rsid w:val="0008569B"/>
    <w:rsid w:val="00085F8D"/>
    <w:rsid w:val="00086030"/>
    <w:rsid w:val="00086995"/>
    <w:rsid w:val="000869E5"/>
    <w:rsid w:val="00086A11"/>
    <w:rsid w:val="00087463"/>
    <w:rsid w:val="00087723"/>
    <w:rsid w:val="00087884"/>
    <w:rsid w:val="00087DD5"/>
    <w:rsid w:val="00090E9B"/>
    <w:rsid w:val="00091835"/>
    <w:rsid w:val="00091F7B"/>
    <w:rsid w:val="000926BD"/>
    <w:rsid w:val="000935B2"/>
    <w:rsid w:val="00093989"/>
    <w:rsid w:val="00095108"/>
    <w:rsid w:val="0009572E"/>
    <w:rsid w:val="00095865"/>
    <w:rsid w:val="00095AC6"/>
    <w:rsid w:val="00095F08"/>
    <w:rsid w:val="00095FD1"/>
    <w:rsid w:val="000960BC"/>
    <w:rsid w:val="0009746C"/>
    <w:rsid w:val="000974C1"/>
    <w:rsid w:val="00097D77"/>
    <w:rsid w:val="000A0364"/>
    <w:rsid w:val="000A069E"/>
    <w:rsid w:val="000A0ABE"/>
    <w:rsid w:val="000A1475"/>
    <w:rsid w:val="000A1534"/>
    <w:rsid w:val="000A1CEB"/>
    <w:rsid w:val="000A2F6E"/>
    <w:rsid w:val="000A33F1"/>
    <w:rsid w:val="000A3F5B"/>
    <w:rsid w:val="000A4414"/>
    <w:rsid w:val="000A4A61"/>
    <w:rsid w:val="000A64E3"/>
    <w:rsid w:val="000A676D"/>
    <w:rsid w:val="000A6838"/>
    <w:rsid w:val="000A698F"/>
    <w:rsid w:val="000A6E3A"/>
    <w:rsid w:val="000B0196"/>
    <w:rsid w:val="000B2382"/>
    <w:rsid w:val="000B262F"/>
    <w:rsid w:val="000B2D7D"/>
    <w:rsid w:val="000B3C6C"/>
    <w:rsid w:val="000B3DE5"/>
    <w:rsid w:val="000B40B0"/>
    <w:rsid w:val="000B4C48"/>
    <w:rsid w:val="000B558C"/>
    <w:rsid w:val="000B582A"/>
    <w:rsid w:val="000B65DB"/>
    <w:rsid w:val="000B6775"/>
    <w:rsid w:val="000B6A41"/>
    <w:rsid w:val="000B6A70"/>
    <w:rsid w:val="000B6D62"/>
    <w:rsid w:val="000B715D"/>
    <w:rsid w:val="000B723A"/>
    <w:rsid w:val="000B7339"/>
    <w:rsid w:val="000B75C0"/>
    <w:rsid w:val="000C1093"/>
    <w:rsid w:val="000C11D9"/>
    <w:rsid w:val="000C14EC"/>
    <w:rsid w:val="000C22FB"/>
    <w:rsid w:val="000C2900"/>
    <w:rsid w:val="000C3015"/>
    <w:rsid w:val="000C373B"/>
    <w:rsid w:val="000C3FE9"/>
    <w:rsid w:val="000C4342"/>
    <w:rsid w:val="000C52DD"/>
    <w:rsid w:val="000C5F72"/>
    <w:rsid w:val="000C65FF"/>
    <w:rsid w:val="000C7041"/>
    <w:rsid w:val="000C7977"/>
    <w:rsid w:val="000C79B3"/>
    <w:rsid w:val="000C7F24"/>
    <w:rsid w:val="000D02CE"/>
    <w:rsid w:val="000D128D"/>
    <w:rsid w:val="000D1D3A"/>
    <w:rsid w:val="000D2BB1"/>
    <w:rsid w:val="000D2C80"/>
    <w:rsid w:val="000D2F6F"/>
    <w:rsid w:val="000D340D"/>
    <w:rsid w:val="000D39E2"/>
    <w:rsid w:val="000D3C2B"/>
    <w:rsid w:val="000D3CB3"/>
    <w:rsid w:val="000D498A"/>
    <w:rsid w:val="000D618D"/>
    <w:rsid w:val="000D6713"/>
    <w:rsid w:val="000D6BB5"/>
    <w:rsid w:val="000D7833"/>
    <w:rsid w:val="000D7962"/>
    <w:rsid w:val="000E01BA"/>
    <w:rsid w:val="000E05E2"/>
    <w:rsid w:val="000E0C8B"/>
    <w:rsid w:val="000E11DF"/>
    <w:rsid w:val="000E15F7"/>
    <w:rsid w:val="000E197D"/>
    <w:rsid w:val="000E2F88"/>
    <w:rsid w:val="000E31E2"/>
    <w:rsid w:val="000E3651"/>
    <w:rsid w:val="000E4101"/>
    <w:rsid w:val="000E51F5"/>
    <w:rsid w:val="000E551F"/>
    <w:rsid w:val="000E5A77"/>
    <w:rsid w:val="000E5FAF"/>
    <w:rsid w:val="000E6394"/>
    <w:rsid w:val="000E79AF"/>
    <w:rsid w:val="000E7ABF"/>
    <w:rsid w:val="000F1A25"/>
    <w:rsid w:val="000F1A3B"/>
    <w:rsid w:val="000F22BB"/>
    <w:rsid w:val="000F2E09"/>
    <w:rsid w:val="000F3086"/>
    <w:rsid w:val="000F3E42"/>
    <w:rsid w:val="000F4911"/>
    <w:rsid w:val="000F4E41"/>
    <w:rsid w:val="000F53BD"/>
    <w:rsid w:val="000F6186"/>
    <w:rsid w:val="000F6437"/>
    <w:rsid w:val="000F6DEE"/>
    <w:rsid w:val="000F766B"/>
    <w:rsid w:val="000F76F5"/>
    <w:rsid w:val="000F78C9"/>
    <w:rsid w:val="000F7A98"/>
    <w:rsid w:val="0010026C"/>
    <w:rsid w:val="001012B4"/>
    <w:rsid w:val="00101345"/>
    <w:rsid w:val="00101DB4"/>
    <w:rsid w:val="0010244A"/>
    <w:rsid w:val="00102EFF"/>
    <w:rsid w:val="0010400E"/>
    <w:rsid w:val="001042D4"/>
    <w:rsid w:val="001044C7"/>
    <w:rsid w:val="00104593"/>
    <w:rsid w:val="001048BD"/>
    <w:rsid w:val="00105205"/>
    <w:rsid w:val="00105582"/>
    <w:rsid w:val="0010567E"/>
    <w:rsid w:val="001056D1"/>
    <w:rsid w:val="00106231"/>
    <w:rsid w:val="0010637B"/>
    <w:rsid w:val="001078A4"/>
    <w:rsid w:val="00107B70"/>
    <w:rsid w:val="00107E5D"/>
    <w:rsid w:val="00107FDA"/>
    <w:rsid w:val="001109A4"/>
    <w:rsid w:val="00110B8F"/>
    <w:rsid w:val="00110CE5"/>
    <w:rsid w:val="00111100"/>
    <w:rsid w:val="00111448"/>
    <w:rsid w:val="001117C0"/>
    <w:rsid w:val="00112E7D"/>
    <w:rsid w:val="00113208"/>
    <w:rsid w:val="00113C08"/>
    <w:rsid w:val="001147D6"/>
    <w:rsid w:val="001147E1"/>
    <w:rsid w:val="00114D6C"/>
    <w:rsid w:val="0011559A"/>
    <w:rsid w:val="00115E8E"/>
    <w:rsid w:val="0011628F"/>
    <w:rsid w:val="0011667A"/>
    <w:rsid w:val="001173F2"/>
    <w:rsid w:val="00121696"/>
    <w:rsid w:val="00121C3F"/>
    <w:rsid w:val="00122BBD"/>
    <w:rsid w:val="00122F26"/>
    <w:rsid w:val="00123E45"/>
    <w:rsid w:val="001249B3"/>
    <w:rsid w:val="00124FE4"/>
    <w:rsid w:val="00125282"/>
    <w:rsid w:val="00125665"/>
    <w:rsid w:val="00125A20"/>
    <w:rsid w:val="0012683E"/>
    <w:rsid w:val="001268D0"/>
    <w:rsid w:val="00126DB4"/>
    <w:rsid w:val="00127995"/>
    <w:rsid w:val="00127AB6"/>
    <w:rsid w:val="00127F0F"/>
    <w:rsid w:val="001305A7"/>
    <w:rsid w:val="00130A9B"/>
    <w:rsid w:val="00131A56"/>
    <w:rsid w:val="001326E4"/>
    <w:rsid w:val="0013275F"/>
    <w:rsid w:val="001327C0"/>
    <w:rsid w:val="001332EA"/>
    <w:rsid w:val="001337D7"/>
    <w:rsid w:val="00133B38"/>
    <w:rsid w:val="00133F21"/>
    <w:rsid w:val="0013404E"/>
    <w:rsid w:val="001342FA"/>
    <w:rsid w:val="00135753"/>
    <w:rsid w:val="00135AF9"/>
    <w:rsid w:val="00135B1E"/>
    <w:rsid w:val="00135C42"/>
    <w:rsid w:val="00135C8C"/>
    <w:rsid w:val="00135E91"/>
    <w:rsid w:val="00136469"/>
    <w:rsid w:val="00137054"/>
    <w:rsid w:val="0013707E"/>
    <w:rsid w:val="00137392"/>
    <w:rsid w:val="0013739D"/>
    <w:rsid w:val="001374B7"/>
    <w:rsid w:val="00137670"/>
    <w:rsid w:val="00137F66"/>
    <w:rsid w:val="0014004F"/>
    <w:rsid w:val="001415D0"/>
    <w:rsid w:val="00141A0B"/>
    <w:rsid w:val="001421A9"/>
    <w:rsid w:val="0014275E"/>
    <w:rsid w:val="00142A54"/>
    <w:rsid w:val="00143363"/>
    <w:rsid w:val="00143B72"/>
    <w:rsid w:val="00143DA6"/>
    <w:rsid w:val="001441F2"/>
    <w:rsid w:val="001442C4"/>
    <w:rsid w:val="001443CB"/>
    <w:rsid w:val="00144C45"/>
    <w:rsid w:val="001452CA"/>
    <w:rsid w:val="00145B41"/>
    <w:rsid w:val="00145B6A"/>
    <w:rsid w:val="00146285"/>
    <w:rsid w:val="001471FC"/>
    <w:rsid w:val="00147301"/>
    <w:rsid w:val="00147FC7"/>
    <w:rsid w:val="00150CB7"/>
    <w:rsid w:val="00151801"/>
    <w:rsid w:val="00151CE1"/>
    <w:rsid w:val="001524A6"/>
    <w:rsid w:val="00152550"/>
    <w:rsid w:val="0015265A"/>
    <w:rsid w:val="001526A3"/>
    <w:rsid w:val="00152D1D"/>
    <w:rsid w:val="00153071"/>
    <w:rsid w:val="0015488F"/>
    <w:rsid w:val="0015493A"/>
    <w:rsid w:val="00154AF0"/>
    <w:rsid w:val="00154FE8"/>
    <w:rsid w:val="00155007"/>
    <w:rsid w:val="001556D4"/>
    <w:rsid w:val="00157421"/>
    <w:rsid w:val="0015782B"/>
    <w:rsid w:val="00157F23"/>
    <w:rsid w:val="00160756"/>
    <w:rsid w:val="00160B55"/>
    <w:rsid w:val="00161233"/>
    <w:rsid w:val="0016157B"/>
    <w:rsid w:val="00161CBF"/>
    <w:rsid w:val="00161D0E"/>
    <w:rsid w:val="00161E2D"/>
    <w:rsid w:val="001623E5"/>
    <w:rsid w:val="00162767"/>
    <w:rsid w:val="001627B3"/>
    <w:rsid w:val="001632A7"/>
    <w:rsid w:val="00163744"/>
    <w:rsid w:val="001648AF"/>
    <w:rsid w:val="00165B77"/>
    <w:rsid w:val="00166158"/>
    <w:rsid w:val="00166165"/>
    <w:rsid w:val="0016636D"/>
    <w:rsid w:val="00166FFD"/>
    <w:rsid w:val="00167764"/>
    <w:rsid w:val="00167FA5"/>
    <w:rsid w:val="0017023A"/>
    <w:rsid w:val="001704F9"/>
    <w:rsid w:val="001707A0"/>
    <w:rsid w:val="0017095E"/>
    <w:rsid w:val="00171032"/>
    <w:rsid w:val="001710C0"/>
    <w:rsid w:val="001711BB"/>
    <w:rsid w:val="0017140A"/>
    <w:rsid w:val="001715CF"/>
    <w:rsid w:val="00171E6A"/>
    <w:rsid w:val="00172EEB"/>
    <w:rsid w:val="001737E3"/>
    <w:rsid w:val="00173CAF"/>
    <w:rsid w:val="00173EE8"/>
    <w:rsid w:val="0017549F"/>
    <w:rsid w:val="00175C41"/>
    <w:rsid w:val="00176B5E"/>
    <w:rsid w:val="00176EB0"/>
    <w:rsid w:val="0017733A"/>
    <w:rsid w:val="00177341"/>
    <w:rsid w:val="00180425"/>
    <w:rsid w:val="00180F04"/>
    <w:rsid w:val="0018176D"/>
    <w:rsid w:val="00182318"/>
    <w:rsid w:val="00182AEC"/>
    <w:rsid w:val="0018304E"/>
    <w:rsid w:val="00183871"/>
    <w:rsid w:val="00184199"/>
    <w:rsid w:val="001844AC"/>
    <w:rsid w:val="001845FA"/>
    <w:rsid w:val="001847FB"/>
    <w:rsid w:val="001859CA"/>
    <w:rsid w:val="001859D0"/>
    <w:rsid w:val="00185B17"/>
    <w:rsid w:val="00185C90"/>
    <w:rsid w:val="00185F1B"/>
    <w:rsid w:val="001869C4"/>
    <w:rsid w:val="001877A0"/>
    <w:rsid w:val="00187AA2"/>
    <w:rsid w:val="00190041"/>
    <w:rsid w:val="00190289"/>
    <w:rsid w:val="00190309"/>
    <w:rsid w:val="00191699"/>
    <w:rsid w:val="00191B85"/>
    <w:rsid w:val="0019253D"/>
    <w:rsid w:val="00193478"/>
    <w:rsid w:val="00193762"/>
    <w:rsid w:val="001937B3"/>
    <w:rsid w:val="00193E15"/>
    <w:rsid w:val="0019409A"/>
    <w:rsid w:val="001940EF"/>
    <w:rsid w:val="00194369"/>
    <w:rsid w:val="00194FC6"/>
    <w:rsid w:val="001954AC"/>
    <w:rsid w:val="00195966"/>
    <w:rsid w:val="00195CD9"/>
    <w:rsid w:val="00196F0A"/>
    <w:rsid w:val="00196FAA"/>
    <w:rsid w:val="00197820"/>
    <w:rsid w:val="001A0302"/>
    <w:rsid w:val="001A0965"/>
    <w:rsid w:val="001A0A36"/>
    <w:rsid w:val="001A1268"/>
    <w:rsid w:val="001A2097"/>
    <w:rsid w:val="001A2CD1"/>
    <w:rsid w:val="001A2D95"/>
    <w:rsid w:val="001A324B"/>
    <w:rsid w:val="001A32EE"/>
    <w:rsid w:val="001A38E2"/>
    <w:rsid w:val="001A41CE"/>
    <w:rsid w:val="001A4782"/>
    <w:rsid w:val="001A5CCB"/>
    <w:rsid w:val="001A6C50"/>
    <w:rsid w:val="001A72C3"/>
    <w:rsid w:val="001A7A10"/>
    <w:rsid w:val="001A7B1C"/>
    <w:rsid w:val="001A7D16"/>
    <w:rsid w:val="001B0B15"/>
    <w:rsid w:val="001B0C3F"/>
    <w:rsid w:val="001B0EE6"/>
    <w:rsid w:val="001B174C"/>
    <w:rsid w:val="001B19AB"/>
    <w:rsid w:val="001B2765"/>
    <w:rsid w:val="001B3398"/>
    <w:rsid w:val="001B3B9A"/>
    <w:rsid w:val="001B4715"/>
    <w:rsid w:val="001B4937"/>
    <w:rsid w:val="001B4975"/>
    <w:rsid w:val="001B4BAD"/>
    <w:rsid w:val="001B4F8C"/>
    <w:rsid w:val="001B511F"/>
    <w:rsid w:val="001B543C"/>
    <w:rsid w:val="001B6437"/>
    <w:rsid w:val="001B6671"/>
    <w:rsid w:val="001B68E2"/>
    <w:rsid w:val="001B7BE3"/>
    <w:rsid w:val="001C0DDE"/>
    <w:rsid w:val="001C1722"/>
    <w:rsid w:val="001C1B34"/>
    <w:rsid w:val="001C21F4"/>
    <w:rsid w:val="001C23F8"/>
    <w:rsid w:val="001C297B"/>
    <w:rsid w:val="001C2A4B"/>
    <w:rsid w:val="001C3AC6"/>
    <w:rsid w:val="001C3C3C"/>
    <w:rsid w:val="001C4A47"/>
    <w:rsid w:val="001C5B67"/>
    <w:rsid w:val="001C6029"/>
    <w:rsid w:val="001C6BCE"/>
    <w:rsid w:val="001C6D50"/>
    <w:rsid w:val="001C70E2"/>
    <w:rsid w:val="001C71F1"/>
    <w:rsid w:val="001C751E"/>
    <w:rsid w:val="001C7A2E"/>
    <w:rsid w:val="001D0B4C"/>
    <w:rsid w:val="001D0C8D"/>
    <w:rsid w:val="001D1A06"/>
    <w:rsid w:val="001D247D"/>
    <w:rsid w:val="001D2808"/>
    <w:rsid w:val="001D2865"/>
    <w:rsid w:val="001D4172"/>
    <w:rsid w:val="001D41C6"/>
    <w:rsid w:val="001D4DA8"/>
    <w:rsid w:val="001D5B1A"/>
    <w:rsid w:val="001D77AD"/>
    <w:rsid w:val="001D77CC"/>
    <w:rsid w:val="001D7CC4"/>
    <w:rsid w:val="001E0AD9"/>
    <w:rsid w:val="001E1C7C"/>
    <w:rsid w:val="001E2785"/>
    <w:rsid w:val="001E2C40"/>
    <w:rsid w:val="001E2F24"/>
    <w:rsid w:val="001E3633"/>
    <w:rsid w:val="001E3F9C"/>
    <w:rsid w:val="001E4177"/>
    <w:rsid w:val="001E426F"/>
    <w:rsid w:val="001E4323"/>
    <w:rsid w:val="001E465C"/>
    <w:rsid w:val="001E4B42"/>
    <w:rsid w:val="001E4B84"/>
    <w:rsid w:val="001E509E"/>
    <w:rsid w:val="001E5C23"/>
    <w:rsid w:val="001E62A4"/>
    <w:rsid w:val="001E648C"/>
    <w:rsid w:val="001E675E"/>
    <w:rsid w:val="001F1018"/>
    <w:rsid w:val="001F140A"/>
    <w:rsid w:val="001F1902"/>
    <w:rsid w:val="001F198C"/>
    <w:rsid w:val="001F1AB9"/>
    <w:rsid w:val="001F1DD1"/>
    <w:rsid w:val="001F2085"/>
    <w:rsid w:val="001F20DF"/>
    <w:rsid w:val="001F2A7F"/>
    <w:rsid w:val="001F2AA0"/>
    <w:rsid w:val="001F2E77"/>
    <w:rsid w:val="001F3965"/>
    <w:rsid w:val="001F39B5"/>
    <w:rsid w:val="001F3C9E"/>
    <w:rsid w:val="001F41C3"/>
    <w:rsid w:val="001F41E5"/>
    <w:rsid w:val="001F4B09"/>
    <w:rsid w:val="001F4E5B"/>
    <w:rsid w:val="001F5550"/>
    <w:rsid w:val="001F5809"/>
    <w:rsid w:val="001F651F"/>
    <w:rsid w:val="001F6A1A"/>
    <w:rsid w:val="001F6A4F"/>
    <w:rsid w:val="001F6D87"/>
    <w:rsid w:val="001F7129"/>
    <w:rsid w:val="001F738E"/>
    <w:rsid w:val="001F795C"/>
    <w:rsid w:val="001F7CC8"/>
    <w:rsid w:val="001F7EC5"/>
    <w:rsid w:val="00200727"/>
    <w:rsid w:val="00200916"/>
    <w:rsid w:val="00200F45"/>
    <w:rsid w:val="00200F57"/>
    <w:rsid w:val="0020111D"/>
    <w:rsid w:val="002011B8"/>
    <w:rsid w:val="002012E0"/>
    <w:rsid w:val="00201463"/>
    <w:rsid w:val="00201495"/>
    <w:rsid w:val="0020149F"/>
    <w:rsid w:val="00201593"/>
    <w:rsid w:val="002016A2"/>
    <w:rsid w:val="00201930"/>
    <w:rsid w:val="00201CBE"/>
    <w:rsid w:val="00202238"/>
    <w:rsid w:val="00203CDC"/>
    <w:rsid w:val="00203EBE"/>
    <w:rsid w:val="00204840"/>
    <w:rsid w:val="00206264"/>
    <w:rsid w:val="00206A3B"/>
    <w:rsid w:val="00207E82"/>
    <w:rsid w:val="0021075B"/>
    <w:rsid w:val="00210AFB"/>
    <w:rsid w:val="00210DA1"/>
    <w:rsid w:val="00211231"/>
    <w:rsid w:val="00211752"/>
    <w:rsid w:val="00211CAB"/>
    <w:rsid w:val="00211D45"/>
    <w:rsid w:val="00212026"/>
    <w:rsid w:val="00212E0B"/>
    <w:rsid w:val="00212F61"/>
    <w:rsid w:val="00213B51"/>
    <w:rsid w:val="00213E6B"/>
    <w:rsid w:val="00214F95"/>
    <w:rsid w:val="00215400"/>
    <w:rsid w:val="002157C1"/>
    <w:rsid w:val="00215966"/>
    <w:rsid w:val="00215972"/>
    <w:rsid w:val="00215F5C"/>
    <w:rsid w:val="00216DE1"/>
    <w:rsid w:val="002170D7"/>
    <w:rsid w:val="00217354"/>
    <w:rsid w:val="00217408"/>
    <w:rsid w:val="00217AE2"/>
    <w:rsid w:val="00217F9F"/>
    <w:rsid w:val="0022030E"/>
    <w:rsid w:val="002207EF"/>
    <w:rsid w:val="002208A7"/>
    <w:rsid w:val="00220DA8"/>
    <w:rsid w:val="00221D56"/>
    <w:rsid w:val="00222048"/>
    <w:rsid w:val="002222BF"/>
    <w:rsid w:val="0022277E"/>
    <w:rsid w:val="00223214"/>
    <w:rsid w:val="002239A4"/>
    <w:rsid w:val="002243FE"/>
    <w:rsid w:val="00224477"/>
    <w:rsid w:val="002245D7"/>
    <w:rsid w:val="0022521D"/>
    <w:rsid w:val="00225613"/>
    <w:rsid w:val="002267C0"/>
    <w:rsid w:val="00227201"/>
    <w:rsid w:val="00230619"/>
    <w:rsid w:val="0023099E"/>
    <w:rsid w:val="00230A67"/>
    <w:rsid w:val="00231F0E"/>
    <w:rsid w:val="00232086"/>
    <w:rsid w:val="00232EA2"/>
    <w:rsid w:val="0023437B"/>
    <w:rsid w:val="002348B6"/>
    <w:rsid w:val="0023522A"/>
    <w:rsid w:val="002352CD"/>
    <w:rsid w:val="00235541"/>
    <w:rsid w:val="002357A5"/>
    <w:rsid w:val="00235A23"/>
    <w:rsid w:val="00236DFD"/>
    <w:rsid w:val="00236F1F"/>
    <w:rsid w:val="00237504"/>
    <w:rsid w:val="002403B7"/>
    <w:rsid w:val="00240683"/>
    <w:rsid w:val="002407E4"/>
    <w:rsid w:val="00240808"/>
    <w:rsid w:val="002408BE"/>
    <w:rsid w:val="002410F4"/>
    <w:rsid w:val="0024114A"/>
    <w:rsid w:val="002411C9"/>
    <w:rsid w:val="002413AF"/>
    <w:rsid w:val="002423BB"/>
    <w:rsid w:val="002429B7"/>
    <w:rsid w:val="00242A78"/>
    <w:rsid w:val="00242D02"/>
    <w:rsid w:val="002437DE"/>
    <w:rsid w:val="00243FD8"/>
    <w:rsid w:val="002441AA"/>
    <w:rsid w:val="002442B9"/>
    <w:rsid w:val="00244AF9"/>
    <w:rsid w:val="00244FAA"/>
    <w:rsid w:val="00245069"/>
    <w:rsid w:val="00245819"/>
    <w:rsid w:val="00245F1E"/>
    <w:rsid w:val="00246717"/>
    <w:rsid w:val="0024762C"/>
    <w:rsid w:val="00250753"/>
    <w:rsid w:val="002507A6"/>
    <w:rsid w:val="0025101A"/>
    <w:rsid w:val="002510EE"/>
    <w:rsid w:val="00251481"/>
    <w:rsid w:val="00251B89"/>
    <w:rsid w:val="002525FB"/>
    <w:rsid w:val="00252AAA"/>
    <w:rsid w:val="0025332B"/>
    <w:rsid w:val="00253D72"/>
    <w:rsid w:val="002558B5"/>
    <w:rsid w:val="00256698"/>
    <w:rsid w:val="002570D1"/>
    <w:rsid w:val="00260CAE"/>
    <w:rsid w:val="00261C4B"/>
    <w:rsid w:val="0026232A"/>
    <w:rsid w:val="00262D9D"/>
    <w:rsid w:val="00263779"/>
    <w:rsid w:val="00263EBD"/>
    <w:rsid w:val="00264825"/>
    <w:rsid w:val="00265456"/>
    <w:rsid w:val="00265518"/>
    <w:rsid w:val="00265A67"/>
    <w:rsid w:val="00265AF5"/>
    <w:rsid w:val="00266926"/>
    <w:rsid w:val="00267680"/>
    <w:rsid w:val="00267D01"/>
    <w:rsid w:val="00267F87"/>
    <w:rsid w:val="00270AD4"/>
    <w:rsid w:val="0027211C"/>
    <w:rsid w:val="00272D95"/>
    <w:rsid w:val="00272EA2"/>
    <w:rsid w:val="00273508"/>
    <w:rsid w:val="00273631"/>
    <w:rsid w:val="00274265"/>
    <w:rsid w:val="00275023"/>
    <w:rsid w:val="00275FB6"/>
    <w:rsid w:val="002762C5"/>
    <w:rsid w:val="00276453"/>
    <w:rsid w:val="00276CAC"/>
    <w:rsid w:val="0027769E"/>
    <w:rsid w:val="00277D42"/>
    <w:rsid w:val="00277F04"/>
    <w:rsid w:val="00280A68"/>
    <w:rsid w:val="00280B05"/>
    <w:rsid w:val="00280B82"/>
    <w:rsid w:val="00281B02"/>
    <w:rsid w:val="00281C59"/>
    <w:rsid w:val="00281F2C"/>
    <w:rsid w:val="00282718"/>
    <w:rsid w:val="00282C88"/>
    <w:rsid w:val="002830E5"/>
    <w:rsid w:val="00283174"/>
    <w:rsid w:val="002840A0"/>
    <w:rsid w:val="00284830"/>
    <w:rsid w:val="00284A3D"/>
    <w:rsid w:val="0028510E"/>
    <w:rsid w:val="00285565"/>
    <w:rsid w:val="00285635"/>
    <w:rsid w:val="00285D2F"/>
    <w:rsid w:val="00285DCC"/>
    <w:rsid w:val="00285FD6"/>
    <w:rsid w:val="00286EAD"/>
    <w:rsid w:val="00287335"/>
    <w:rsid w:val="0028733A"/>
    <w:rsid w:val="002877B7"/>
    <w:rsid w:val="00287A67"/>
    <w:rsid w:val="00287C88"/>
    <w:rsid w:val="00287C9C"/>
    <w:rsid w:val="00287DEC"/>
    <w:rsid w:val="00287E5C"/>
    <w:rsid w:val="00287EA4"/>
    <w:rsid w:val="00290143"/>
    <w:rsid w:val="0029131F"/>
    <w:rsid w:val="002918EE"/>
    <w:rsid w:val="00291CEF"/>
    <w:rsid w:val="00291D9A"/>
    <w:rsid w:val="00292E75"/>
    <w:rsid w:val="00293265"/>
    <w:rsid w:val="002932EB"/>
    <w:rsid w:val="00293380"/>
    <w:rsid w:val="00293426"/>
    <w:rsid w:val="0029524E"/>
    <w:rsid w:val="00295B57"/>
    <w:rsid w:val="0029619B"/>
    <w:rsid w:val="00296B3D"/>
    <w:rsid w:val="00296D5A"/>
    <w:rsid w:val="0029771A"/>
    <w:rsid w:val="002A1CB3"/>
    <w:rsid w:val="002A200F"/>
    <w:rsid w:val="002A214D"/>
    <w:rsid w:val="002A2CB5"/>
    <w:rsid w:val="002A32A9"/>
    <w:rsid w:val="002A33CE"/>
    <w:rsid w:val="002A3701"/>
    <w:rsid w:val="002A3932"/>
    <w:rsid w:val="002A3E78"/>
    <w:rsid w:val="002A4301"/>
    <w:rsid w:val="002A46B4"/>
    <w:rsid w:val="002A48F6"/>
    <w:rsid w:val="002A4EAA"/>
    <w:rsid w:val="002A53A0"/>
    <w:rsid w:val="002A6087"/>
    <w:rsid w:val="002A60F8"/>
    <w:rsid w:val="002A6C79"/>
    <w:rsid w:val="002A7040"/>
    <w:rsid w:val="002B031C"/>
    <w:rsid w:val="002B0A0C"/>
    <w:rsid w:val="002B195D"/>
    <w:rsid w:val="002B2911"/>
    <w:rsid w:val="002B3BF0"/>
    <w:rsid w:val="002B5564"/>
    <w:rsid w:val="002B56C4"/>
    <w:rsid w:val="002B58CF"/>
    <w:rsid w:val="002B5979"/>
    <w:rsid w:val="002B59FF"/>
    <w:rsid w:val="002B7235"/>
    <w:rsid w:val="002B75F0"/>
    <w:rsid w:val="002B7A18"/>
    <w:rsid w:val="002C0B3C"/>
    <w:rsid w:val="002C1046"/>
    <w:rsid w:val="002C1C7C"/>
    <w:rsid w:val="002C2369"/>
    <w:rsid w:val="002C2AF4"/>
    <w:rsid w:val="002C37C0"/>
    <w:rsid w:val="002C4651"/>
    <w:rsid w:val="002C4A2A"/>
    <w:rsid w:val="002C556E"/>
    <w:rsid w:val="002C58C6"/>
    <w:rsid w:val="002C5F46"/>
    <w:rsid w:val="002C6513"/>
    <w:rsid w:val="002C6656"/>
    <w:rsid w:val="002C66F1"/>
    <w:rsid w:val="002C6ADB"/>
    <w:rsid w:val="002C6C1F"/>
    <w:rsid w:val="002D0282"/>
    <w:rsid w:val="002D1D1D"/>
    <w:rsid w:val="002D1F82"/>
    <w:rsid w:val="002D2535"/>
    <w:rsid w:val="002D2824"/>
    <w:rsid w:val="002D2C71"/>
    <w:rsid w:val="002D3D4D"/>
    <w:rsid w:val="002D413A"/>
    <w:rsid w:val="002D5315"/>
    <w:rsid w:val="002D54A5"/>
    <w:rsid w:val="002D5ABC"/>
    <w:rsid w:val="002D5D64"/>
    <w:rsid w:val="002D67C6"/>
    <w:rsid w:val="002D6E9E"/>
    <w:rsid w:val="002D6ED9"/>
    <w:rsid w:val="002D7181"/>
    <w:rsid w:val="002D71BF"/>
    <w:rsid w:val="002E08EC"/>
    <w:rsid w:val="002E0D19"/>
    <w:rsid w:val="002E0D60"/>
    <w:rsid w:val="002E138C"/>
    <w:rsid w:val="002E2CAE"/>
    <w:rsid w:val="002E3033"/>
    <w:rsid w:val="002E332E"/>
    <w:rsid w:val="002E39CE"/>
    <w:rsid w:val="002E4541"/>
    <w:rsid w:val="002E4706"/>
    <w:rsid w:val="002E6679"/>
    <w:rsid w:val="002E6776"/>
    <w:rsid w:val="002E682D"/>
    <w:rsid w:val="002E738B"/>
    <w:rsid w:val="002E7537"/>
    <w:rsid w:val="002E78D7"/>
    <w:rsid w:val="002E7A80"/>
    <w:rsid w:val="002F034D"/>
    <w:rsid w:val="002F08E5"/>
    <w:rsid w:val="002F0DAB"/>
    <w:rsid w:val="002F15A2"/>
    <w:rsid w:val="002F19CB"/>
    <w:rsid w:val="002F29E2"/>
    <w:rsid w:val="002F2EEC"/>
    <w:rsid w:val="002F3482"/>
    <w:rsid w:val="002F37F5"/>
    <w:rsid w:val="002F39CE"/>
    <w:rsid w:val="002F3B29"/>
    <w:rsid w:val="002F436B"/>
    <w:rsid w:val="002F4DA1"/>
    <w:rsid w:val="002F4E4F"/>
    <w:rsid w:val="002F5CA2"/>
    <w:rsid w:val="002F6737"/>
    <w:rsid w:val="002F7397"/>
    <w:rsid w:val="002F7C37"/>
    <w:rsid w:val="00300153"/>
    <w:rsid w:val="0030071D"/>
    <w:rsid w:val="003013B6"/>
    <w:rsid w:val="00301602"/>
    <w:rsid w:val="0030185B"/>
    <w:rsid w:val="00302435"/>
    <w:rsid w:val="0030244B"/>
    <w:rsid w:val="00303B77"/>
    <w:rsid w:val="00303D1C"/>
    <w:rsid w:val="003042A9"/>
    <w:rsid w:val="00304702"/>
    <w:rsid w:val="003055A4"/>
    <w:rsid w:val="00305899"/>
    <w:rsid w:val="003059F0"/>
    <w:rsid w:val="00305AB0"/>
    <w:rsid w:val="00305DD5"/>
    <w:rsid w:val="00306464"/>
    <w:rsid w:val="003070FE"/>
    <w:rsid w:val="00307600"/>
    <w:rsid w:val="00310587"/>
    <w:rsid w:val="003105F2"/>
    <w:rsid w:val="00310932"/>
    <w:rsid w:val="003109BF"/>
    <w:rsid w:val="00310E6C"/>
    <w:rsid w:val="00312171"/>
    <w:rsid w:val="00312888"/>
    <w:rsid w:val="0031362F"/>
    <w:rsid w:val="0031372B"/>
    <w:rsid w:val="00313B4E"/>
    <w:rsid w:val="00313E3E"/>
    <w:rsid w:val="00314B33"/>
    <w:rsid w:val="00314B3C"/>
    <w:rsid w:val="003151B9"/>
    <w:rsid w:val="00315395"/>
    <w:rsid w:val="003155CC"/>
    <w:rsid w:val="0031715E"/>
    <w:rsid w:val="0032097C"/>
    <w:rsid w:val="0032108B"/>
    <w:rsid w:val="003211B7"/>
    <w:rsid w:val="00321F26"/>
    <w:rsid w:val="00322659"/>
    <w:rsid w:val="00322797"/>
    <w:rsid w:val="00323108"/>
    <w:rsid w:val="0032336F"/>
    <w:rsid w:val="00323447"/>
    <w:rsid w:val="00323707"/>
    <w:rsid w:val="003237DE"/>
    <w:rsid w:val="00323C1C"/>
    <w:rsid w:val="00323F76"/>
    <w:rsid w:val="00324355"/>
    <w:rsid w:val="003249D7"/>
    <w:rsid w:val="003253DC"/>
    <w:rsid w:val="00325707"/>
    <w:rsid w:val="003257F3"/>
    <w:rsid w:val="003261BC"/>
    <w:rsid w:val="00330BF5"/>
    <w:rsid w:val="00331636"/>
    <w:rsid w:val="003325A9"/>
    <w:rsid w:val="00332700"/>
    <w:rsid w:val="00332E42"/>
    <w:rsid w:val="00333027"/>
    <w:rsid w:val="00333470"/>
    <w:rsid w:val="0033352C"/>
    <w:rsid w:val="00334500"/>
    <w:rsid w:val="003349DD"/>
    <w:rsid w:val="00336E0E"/>
    <w:rsid w:val="00337398"/>
    <w:rsid w:val="00337B5A"/>
    <w:rsid w:val="003401F1"/>
    <w:rsid w:val="0034058D"/>
    <w:rsid w:val="00340D4B"/>
    <w:rsid w:val="00341200"/>
    <w:rsid w:val="003419C6"/>
    <w:rsid w:val="00342520"/>
    <w:rsid w:val="00342A67"/>
    <w:rsid w:val="00342A96"/>
    <w:rsid w:val="00342E8E"/>
    <w:rsid w:val="00344823"/>
    <w:rsid w:val="00344D8B"/>
    <w:rsid w:val="00344DE7"/>
    <w:rsid w:val="003454B6"/>
    <w:rsid w:val="0034580F"/>
    <w:rsid w:val="00345999"/>
    <w:rsid w:val="00345E06"/>
    <w:rsid w:val="00346110"/>
    <w:rsid w:val="0034674E"/>
    <w:rsid w:val="00347902"/>
    <w:rsid w:val="00347FC8"/>
    <w:rsid w:val="00350282"/>
    <w:rsid w:val="00350322"/>
    <w:rsid w:val="0035040F"/>
    <w:rsid w:val="0035074D"/>
    <w:rsid w:val="00350DF4"/>
    <w:rsid w:val="00351308"/>
    <w:rsid w:val="00351754"/>
    <w:rsid w:val="0035280C"/>
    <w:rsid w:val="00352F57"/>
    <w:rsid w:val="003538FB"/>
    <w:rsid w:val="00353FB6"/>
    <w:rsid w:val="003542B1"/>
    <w:rsid w:val="003546C0"/>
    <w:rsid w:val="003551CC"/>
    <w:rsid w:val="00355408"/>
    <w:rsid w:val="003556DB"/>
    <w:rsid w:val="003566A3"/>
    <w:rsid w:val="003568C9"/>
    <w:rsid w:val="00356AD8"/>
    <w:rsid w:val="00357142"/>
    <w:rsid w:val="00357D56"/>
    <w:rsid w:val="00357F52"/>
    <w:rsid w:val="00360982"/>
    <w:rsid w:val="00362FA5"/>
    <w:rsid w:val="0036373E"/>
    <w:rsid w:val="003638A2"/>
    <w:rsid w:val="0036449B"/>
    <w:rsid w:val="003646E7"/>
    <w:rsid w:val="00364AAE"/>
    <w:rsid w:val="00365CC6"/>
    <w:rsid w:val="00366617"/>
    <w:rsid w:val="003666DF"/>
    <w:rsid w:val="00366814"/>
    <w:rsid w:val="00366CC5"/>
    <w:rsid w:val="00367BFD"/>
    <w:rsid w:val="00367FB7"/>
    <w:rsid w:val="00370794"/>
    <w:rsid w:val="003708C8"/>
    <w:rsid w:val="00370C22"/>
    <w:rsid w:val="00371110"/>
    <w:rsid w:val="003715AF"/>
    <w:rsid w:val="00373429"/>
    <w:rsid w:val="003742DC"/>
    <w:rsid w:val="003743F2"/>
    <w:rsid w:val="00374881"/>
    <w:rsid w:val="00374B1B"/>
    <w:rsid w:val="00374FE6"/>
    <w:rsid w:val="0037519F"/>
    <w:rsid w:val="003767C2"/>
    <w:rsid w:val="00377548"/>
    <w:rsid w:val="003777D9"/>
    <w:rsid w:val="00377C5F"/>
    <w:rsid w:val="00380520"/>
    <w:rsid w:val="00381549"/>
    <w:rsid w:val="00381950"/>
    <w:rsid w:val="00381AC1"/>
    <w:rsid w:val="003824BC"/>
    <w:rsid w:val="0038259F"/>
    <w:rsid w:val="003836E2"/>
    <w:rsid w:val="00383AB0"/>
    <w:rsid w:val="003841AE"/>
    <w:rsid w:val="003841E8"/>
    <w:rsid w:val="0038459C"/>
    <w:rsid w:val="00384D73"/>
    <w:rsid w:val="00384E23"/>
    <w:rsid w:val="00384EC5"/>
    <w:rsid w:val="003850CB"/>
    <w:rsid w:val="00385560"/>
    <w:rsid w:val="00385DAB"/>
    <w:rsid w:val="003866A7"/>
    <w:rsid w:val="003872FD"/>
    <w:rsid w:val="0038746E"/>
    <w:rsid w:val="0038784F"/>
    <w:rsid w:val="003901F9"/>
    <w:rsid w:val="00390205"/>
    <w:rsid w:val="00390518"/>
    <w:rsid w:val="00390998"/>
    <w:rsid w:val="00390BB8"/>
    <w:rsid w:val="00390F76"/>
    <w:rsid w:val="00391C29"/>
    <w:rsid w:val="00392447"/>
    <w:rsid w:val="0039301D"/>
    <w:rsid w:val="00393D7E"/>
    <w:rsid w:val="0039453D"/>
    <w:rsid w:val="0039486D"/>
    <w:rsid w:val="0039517C"/>
    <w:rsid w:val="0039535D"/>
    <w:rsid w:val="003957FD"/>
    <w:rsid w:val="00395A60"/>
    <w:rsid w:val="00395FB0"/>
    <w:rsid w:val="00396646"/>
    <w:rsid w:val="00396A7F"/>
    <w:rsid w:val="00396D24"/>
    <w:rsid w:val="0039707C"/>
    <w:rsid w:val="00397324"/>
    <w:rsid w:val="00397711"/>
    <w:rsid w:val="00397CD3"/>
    <w:rsid w:val="003A0214"/>
    <w:rsid w:val="003A06E7"/>
    <w:rsid w:val="003A078C"/>
    <w:rsid w:val="003A07D8"/>
    <w:rsid w:val="003A0CEE"/>
    <w:rsid w:val="003A1049"/>
    <w:rsid w:val="003A145B"/>
    <w:rsid w:val="003A3124"/>
    <w:rsid w:val="003A31A4"/>
    <w:rsid w:val="003A43F8"/>
    <w:rsid w:val="003A4727"/>
    <w:rsid w:val="003A5BB3"/>
    <w:rsid w:val="003A669C"/>
    <w:rsid w:val="003A696E"/>
    <w:rsid w:val="003A7202"/>
    <w:rsid w:val="003A7212"/>
    <w:rsid w:val="003A780E"/>
    <w:rsid w:val="003A7D6A"/>
    <w:rsid w:val="003B0A89"/>
    <w:rsid w:val="003B0ED4"/>
    <w:rsid w:val="003B159A"/>
    <w:rsid w:val="003B1A88"/>
    <w:rsid w:val="003B1E5D"/>
    <w:rsid w:val="003B24BC"/>
    <w:rsid w:val="003B3B32"/>
    <w:rsid w:val="003B3CE1"/>
    <w:rsid w:val="003B3F7B"/>
    <w:rsid w:val="003B4001"/>
    <w:rsid w:val="003B4280"/>
    <w:rsid w:val="003B43DA"/>
    <w:rsid w:val="003B5EB6"/>
    <w:rsid w:val="003B6588"/>
    <w:rsid w:val="003B6759"/>
    <w:rsid w:val="003B694C"/>
    <w:rsid w:val="003B6D63"/>
    <w:rsid w:val="003B71A4"/>
    <w:rsid w:val="003B7E95"/>
    <w:rsid w:val="003C013B"/>
    <w:rsid w:val="003C068B"/>
    <w:rsid w:val="003C0958"/>
    <w:rsid w:val="003C0ADC"/>
    <w:rsid w:val="003C0FCF"/>
    <w:rsid w:val="003C1F33"/>
    <w:rsid w:val="003C22A7"/>
    <w:rsid w:val="003C37CD"/>
    <w:rsid w:val="003C4049"/>
    <w:rsid w:val="003C4234"/>
    <w:rsid w:val="003C6480"/>
    <w:rsid w:val="003C665D"/>
    <w:rsid w:val="003C67D1"/>
    <w:rsid w:val="003C6FE9"/>
    <w:rsid w:val="003C6FFD"/>
    <w:rsid w:val="003C7306"/>
    <w:rsid w:val="003C78C6"/>
    <w:rsid w:val="003C7F6C"/>
    <w:rsid w:val="003D0480"/>
    <w:rsid w:val="003D0BFA"/>
    <w:rsid w:val="003D142B"/>
    <w:rsid w:val="003D14EE"/>
    <w:rsid w:val="003D18C9"/>
    <w:rsid w:val="003D1A20"/>
    <w:rsid w:val="003D1BEB"/>
    <w:rsid w:val="003D1CFD"/>
    <w:rsid w:val="003D289B"/>
    <w:rsid w:val="003D29D6"/>
    <w:rsid w:val="003D2A27"/>
    <w:rsid w:val="003D2AE6"/>
    <w:rsid w:val="003D3C0D"/>
    <w:rsid w:val="003D3E47"/>
    <w:rsid w:val="003D3F49"/>
    <w:rsid w:val="003D3F77"/>
    <w:rsid w:val="003D4658"/>
    <w:rsid w:val="003D4934"/>
    <w:rsid w:val="003D4BA5"/>
    <w:rsid w:val="003D545F"/>
    <w:rsid w:val="003D54A7"/>
    <w:rsid w:val="003D55FA"/>
    <w:rsid w:val="003D59A8"/>
    <w:rsid w:val="003D5C76"/>
    <w:rsid w:val="003D6559"/>
    <w:rsid w:val="003D6714"/>
    <w:rsid w:val="003D6850"/>
    <w:rsid w:val="003D6F80"/>
    <w:rsid w:val="003D77C1"/>
    <w:rsid w:val="003E050A"/>
    <w:rsid w:val="003E0999"/>
    <w:rsid w:val="003E0D84"/>
    <w:rsid w:val="003E13E4"/>
    <w:rsid w:val="003E2A76"/>
    <w:rsid w:val="003E2DB1"/>
    <w:rsid w:val="003E35CB"/>
    <w:rsid w:val="003E405A"/>
    <w:rsid w:val="003E47BD"/>
    <w:rsid w:val="003E4FAC"/>
    <w:rsid w:val="003E53D4"/>
    <w:rsid w:val="003E5842"/>
    <w:rsid w:val="003E5931"/>
    <w:rsid w:val="003E612B"/>
    <w:rsid w:val="003E73A0"/>
    <w:rsid w:val="003E7B28"/>
    <w:rsid w:val="003E7CBE"/>
    <w:rsid w:val="003F126B"/>
    <w:rsid w:val="003F1B15"/>
    <w:rsid w:val="003F1EAA"/>
    <w:rsid w:val="003F2709"/>
    <w:rsid w:val="003F2928"/>
    <w:rsid w:val="003F2B22"/>
    <w:rsid w:val="003F2F97"/>
    <w:rsid w:val="003F354E"/>
    <w:rsid w:val="003F3BD9"/>
    <w:rsid w:val="003F4750"/>
    <w:rsid w:val="003F5828"/>
    <w:rsid w:val="003F5F3E"/>
    <w:rsid w:val="003F5F74"/>
    <w:rsid w:val="003F6213"/>
    <w:rsid w:val="003F63AE"/>
    <w:rsid w:val="003F6C57"/>
    <w:rsid w:val="003F7399"/>
    <w:rsid w:val="003F7F1A"/>
    <w:rsid w:val="00400547"/>
    <w:rsid w:val="00400902"/>
    <w:rsid w:val="00400C7E"/>
    <w:rsid w:val="00400F72"/>
    <w:rsid w:val="00401CEE"/>
    <w:rsid w:val="00402DD2"/>
    <w:rsid w:val="00403285"/>
    <w:rsid w:val="0040334D"/>
    <w:rsid w:val="0040350F"/>
    <w:rsid w:val="00404A9A"/>
    <w:rsid w:val="00404D34"/>
    <w:rsid w:val="0040533B"/>
    <w:rsid w:val="00405871"/>
    <w:rsid w:val="00405CDF"/>
    <w:rsid w:val="00405DB1"/>
    <w:rsid w:val="00405F13"/>
    <w:rsid w:val="00405F66"/>
    <w:rsid w:val="00406129"/>
    <w:rsid w:val="00407E11"/>
    <w:rsid w:val="00407F03"/>
    <w:rsid w:val="00410478"/>
    <w:rsid w:val="004112A1"/>
    <w:rsid w:val="004117C2"/>
    <w:rsid w:val="00411D11"/>
    <w:rsid w:val="004121ED"/>
    <w:rsid w:val="00412FA8"/>
    <w:rsid w:val="0041327B"/>
    <w:rsid w:val="004132F1"/>
    <w:rsid w:val="00413394"/>
    <w:rsid w:val="004134BD"/>
    <w:rsid w:val="004139D1"/>
    <w:rsid w:val="00413DB5"/>
    <w:rsid w:val="004141B6"/>
    <w:rsid w:val="00414DCA"/>
    <w:rsid w:val="00414FF1"/>
    <w:rsid w:val="004151E2"/>
    <w:rsid w:val="004157A1"/>
    <w:rsid w:val="00415E39"/>
    <w:rsid w:val="004162F2"/>
    <w:rsid w:val="0041642F"/>
    <w:rsid w:val="00416A08"/>
    <w:rsid w:val="00416A52"/>
    <w:rsid w:val="00416C92"/>
    <w:rsid w:val="004171F8"/>
    <w:rsid w:val="00417FA7"/>
    <w:rsid w:val="00420025"/>
    <w:rsid w:val="00421165"/>
    <w:rsid w:val="00421230"/>
    <w:rsid w:val="004214D4"/>
    <w:rsid w:val="00421A0A"/>
    <w:rsid w:val="00422C0C"/>
    <w:rsid w:val="004239A8"/>
    <w:rsid w:val="00424455"/>
    <w:rsid w:val="00424642"/>
    <w:rsid w:val="00425B32"/>
    <w:rsid w:val="00425ECB"/>
    <w:rsid w:val="004263E9"/>
    <w:rsid w:val="004263FA"/>
    <w:rsid w:val="004264D1"/>
    <w:rsid w:val="00426551"/>
    <w:rsid w:val="0042693D"/>
    <w:rsid w:val="00426DB9"/>
    <w:rsid w:val="004274E2"/>
    <w:rsid w:val="00427E88"/>
    <w:rsid w:val="00430F8E"/>
    <w:rsid w:val="004320CD"/>
    <w:rsid w:val="0043233C"/>
    <w:rsid w:val="004328BA"/>
    <w:rsid w:val="00433CAA"/>
    <w:rsid w:val="00434C7B"/>
    <w:rsid w:val="0043503A"/>
    <w:rsid w:val="0043511B"/>
    <w:rsid w:val="0043569D"/>
    <w:rsid w:val="00435955"/>
    <w:rsid w:val="00436AD8"/>
    <w:rsid w:val="00436B84"/>
    <w:rsid w:val="00437284"/>
    <w:rsid w:val="00437477"/>
    <w:rsid w:val="00437586"/>
    <w:rsid w:val="00437D4C"/>
    <w:rsid w:val="00440065"/>
    <w:rsid w:val="004409CA"/>
    <w:rsid w:val="004409F8"/>
    <w:rsid w:val="00440AAB"/>
    <w:rsid w:val="00440C0D"/>
    <w:rsid w:val="004426E0"/>
    <w:rsid w:val="00442929"/>
    <w:rsid w:val="00443285"/>
    <w:rsid w:val="0044335C"/>
    <w:rsid w:val="0044342D"/>
    <w:rsid w:val="00443685"/>
    <w:rsid w:val="004443BB"/>
    <w:rsid w:val="00444B1B"/>
    <w:rsid w:val="004456B9"/>
    <w:rsid w:val="00445D5E"/>
    <w:rsid w:val="004463BD"/>
    <w:rsid w:val="004463EC"/>
    <w:rsid w:val="00446505"/>
    <w:rsid w:val="00446DA1"/>
    <w:rsid w:val="00450699"/>
    <w:rsid w:val="00450966"/>
    <w:rsid w:val="004509BC"/>
    <w:rsid w:val="00450AE2"/>
    <w:rsid w:val="004519FF"/>
    <w:rsid w:val="004523DA"/>
    <w:rsid w:val="0045253E"/>
    <w:rsid w:val="0045308B"/>
    <w:rsid w:val="00453117"/>
    <w:rsid w:val="004531B6"/>
    <w:rsid w:val="00454AE2"/>
    <w:rsid w:val="00455547"/>
    <w:rsid w:val="0045569F"/>
    <w:rsid w:val="00455C3F"/>
    <w:rsid w:val="004570A9"/>
    <w:rsid w:val="00457602"/>
    <w:rsid w:val="0045785E"/>
    <w:rsid w:val="00457BC5"/>
    <w:rsid w:val="00460334"/>
    <w:rsid w:val="0046130D"/>
    <w:rsid w:val="00461456"/>
    <w:rsid w:val="004627B0"/>
    <w:rsid w:val="00462C6E"/>
    <w:rsid w:val="00463864"/>
    <w:rsid w:val="00464417"/>
    <w:rsid w:val="00464547"/>
    <w:rsid w:val="004645E8"/>
    <w:rsid w:val="00464F09"/>
    <w:rsid w:val="00465B0A"/>
    <w:rsid w:val="004669A1"/>
    <w:rsid w:val="00467199"/>
    <w:rsid w:val="00467FF8"/>
    <w:rsid w:val="00470B10"/>
    <w:rsid w:val="00470CAD"/>
    <w:rsid w:val="00471C8B"/>
    <w:rsid w:val="00471F7A"/>
    <w:rsid w:val="004720D9"/>
    <w:rsid w:val="00472AEA"/>
    <w:rsid w:val="004732F5"/>
    <w:rsid w:val="00474014"/>
    <w:rsid w:val="004742BC"/>
    <w:rsid w:val="00475230"/>
    <w:rsid w:val="0047551B"/>
    <w:rsid w:val="004772F8"/>
    <w:rsid w:val="004779FB"/>
    <w:rsid w:val="00477F01"/>
    <w:rsid w:val="0048121F"/>
    <w:rsid w:val="00481567"/>
    <w:rsid w:val="004816F1"/>
    <w:rsid w:val="00481716"/>
    <w:rsid w:val="0048219F"/>
    <w:rsid w:val="004829EE"/>
    <w:rsid w:val="004844F5"/>
    <w:rsid w:val="00484C0E"/>
    <w:rsid w:val="00484CD0"/>
    <w:rsid w:val="0048517E"/>
    <w:rsid w:val="004851E8"/>
    <w:rsid w:val="00485283"/>
    <w:rsid w:val="004854DC"/>
    <w:rsid w:val="00485EAE"/>
    <w:rsid w:val="004863AA"/>
    <w:rsid w:val="004879BB"/>
    <w:rsid w:val="0049042A"/>
    <w:rsid w:val="00491020"/>
    <w:rsid w:val="004912E2"/>
    <w:rsid w:val="00491937"/>
    <w:rsid w:val="00492A51"/>
    <w:rsid w:val="00492E53"/>
    <w:rsid w:val="004942C4"/>
    <w:rsid w:val="00494F33"/>
    <w:rsid w:val="00494F71"/>
    <w:rsid w:val="00494FC1"/>
    <w:rsid w:val="0049508C"/>
    <w:rsid w:val="004951B7"/>
    <w:rsid w:val="004957C2"/>
    <w:rsid w:val="004963F0"/>
    <w:rsid w:val="00496668"/>
    <w:rsid w:val="00496E0F"/>
    <w:rsid w:val="00496F19"/>
    <w:rsid w:val="00497207"/>
    <w:rsid w:val="00497757"/>
    <w:rsid w:val="004A0486"/>
    <w:rsid w:val="004A054D"/>
    <w:rsid w:val="004A0866"/>
    <w:rsid w:val="004A0E01"/>
    <w:rsid w:val="004A0E7B"/>
    <w:rsid w:val="004A1D96"/>
    <w:rsid w:val="004A21F6"/>
    <w:rsid w:val="004A3083"/>
    <w:rsid w:val="004A34F1"/>
    <w:rsid w:val="004A3524"/>
    <w:rsid w:val="004A529F"/>
    <w:rsid w:val="004A55A0"/>
    <w:rsid w:val="004A64DB"/>
    <w:rsid w:val="004A668B"/>
    <w:rsid w:val="004A66B7"/>
    <w:rsid w:val="004A6A7A"/>
    <w:rsid w:val="004A7167"/>
    <w:rsid w:val="004A7849"/>
    <w:rsid w:val="004A7972"/>
    <w:rsid w:val="004A7AA8"/>
    <w:rsid w:val="004A7D8F"/>
    <w:rsid w:val="004B0001"/>
    <w:rsid w:val="004B00BD"/>
    <w:rsid w:val="004B144B"/>
    <w:rsid w:val="004B1D99"/>
    <w:rsid w:val="004B2FF0"/>
    <w:rsid w:val="004B3C08"/>
    <w:rsid w:val="004B3C09"/>
    <w:rsid w:val="004B5316"/>
    <w:rsid w:val="004B636B"/>
    <w:rsid w:val="004B6B34"/>
    <w:rsid w:val="004B6CB1"/>
    <w:rsid w:val="004B7198"/>
    <w:rsid w:val="004B7CCD"/>
    <w:rsid w:val="004C0C56"/>
    <w:rsid w:val="004C137D"/>
    <w:rsid w:val="004C288E"/>
    <w:rsid w:val="004C2CD9"/>
    <w:rsid w:val="004C3771"/>
    <w:rsid w:val="004C4A3E"/>
    <w:rsid w:val="004C4A88"/>
    <w:rsid w:val="004C4D54"/>
    <w:rsid w:val="004C51E1"/>
    <w:rsid w:val="004C55FE"/>
    <w:rsid w:val="004C5666"/>
    <w:rsid w:val="004C59AD"/>
    <w:rsid w:val="004C6787"/>
    <w:rsid w:val="004C6CF9"/>
    <w:rsid w:val="004C7761"/>
    <w:rsid w:val="004C7A16"/>
    <w:rsid w:val="004D0367"/>
    <w:rsid w:val="004D2034"/>
    <w:rsid w:val="004D206D"/>
    <w:rsid w:val="004D3946"/>
    <w:rsid w:val="004D4213"/>
    <w:rsid w:val="004D43AD"/>
    <w:rsid w:val="004D5044"/>
    <w:rsid w:val="004D5D3E"/>
    <w:rsid w:val="004D5DFE"/>
    <w:rsid w:val="004D67BB"/>
    <w:rsid w:val="004D6C1B"/>
    <w:rsid w:val="004D7335"/>
    <w:rsid w:val="004D74BE"/>
    <w:rsid w:val="004D7E69"/>
    <w:rsid w:val="004D7E75"/>
    <w:rsid w:val="004E0197"/>
    <w:rsid w:val="004E072C"/>
    <w:rsid w:val="004E0BBE"/>
    <w:rsid w:val="004E117D"/>
    <w:rsid w:val="004E15C5"/>
    <w:rsid w:val="004E1EB2"/>
    <w:rsid w:val="004E2A92"/>
    <w:rsid w:val="004E2CC4"/>
    <w:rsid w:val="004E41CC"/>
    <w:rsid w:val="004E43A9"/>
    <w:rsid w:val="004E4ECF"/>
    <w:rsid w:val="004E511E"/>
    <w:rsid w:val="004E69D0"/>
    <w:rsid w:val="004E6B57"/>
    <w:rsid w:val="004F058C"/>
    <w:rsid w:val="004F07CC"/>
    <w:rsid w:val="004F0ADE"/>
    <w:rsid w:val="004F0CA1"/>
    <w:rsid w:val="004F1ED1"/>
    <w:rsid w:val="004F2089"/>
    <w:rsid w:val="004F2780"/>
    <w:rsid w:val="004F29C4"/>
    <w:rsid w:val="004F2EA8"/>
    <w:rsid w:val="004F32D2"/>
    <w:rsid w:val="004F367D"/>
    <w:rsid w:val="004F410F"/>
    <w:rsid w:val="004F4F7C"/>
    <w:rsid w:val="004F4FC9"/>
    <w:rsid w:val="004F50A2"/>
    <w:rsid w:val="004F6005"/>
    <w:rsid w:val="004F6D15"/>
    <w:rsid w:val="004F7139"/>
    <w:rsid w:val="004F731A"/>
    <w:rsid w:val="004F74E5"/>
    <w:rsid w:val="004F7CD0"/>
    <w:rsid w:val="00500561"/>
    <w:rsid w:val="00500D4E"/>
    <w:rsid w:val="00501038"/>
    <w:rsid w:val="005018CE"/>
    <w:rsid w:val="0050197A"/>
    <w:rsid w:val="005025FE"/>
    <w:rsid w:val="00502680"/>
    <w:rsid w:val="00502829"/>
    <w:rsid w:val="00502943"/>
    <w:rsid w:val="00502D56"/>
    <w:rsid w:val="00502FA7"/>
    <w:rsid w:val="005032BB"/>
    <w:rsid w:val="00503845"/>
    <w:rsid w:val="00503D7F"/>
    <w:rsid w:val="00503E60"/>
    <w:rsid w:val="005040F6"/>
    <w:rsid w:val="00504410"/>
    <w:rsid w:val="00504A42"/>
    <w:rsid w:val="005051E4"/>
    <w:rsid w:val="00505700"/>
    <w:rsid w:val="00505980"/>
    <w:rsid w:val="0050675E"/>
    <w:rsid w:val="00506D04"/>
    <w:rsid w:val="00510194"/>
    <w:rsid w:val="0051071F"/>
    <w:rsid w:val="00510FB2"/>
    <w:rsid w:val="00511476"/>
    <w:rsid w:val="0051176D"/>
    <w:rsid w:val="00512796"/>
    <w:rsid w:val="00512B82"/>
    <w:rsid w:val="005145FA"/>
    <w:rsid w:val="00514DA2"/>
    <w:rsid w:val="00515131"/>
    <w:rsid w:val="0051555F"/>
    <w:rsid w:val="00515DFD"/>
    <w:rsid w:val="00515F4B"/>
    <w:rsid w:val="0051669A"/>
    <w:rsid w:val="005169BC"/>
    <w:rsid w:val="00517636"/>
    <w:rsid w:val="0051770E"/>
    <w:rsid w:val="00517C41"/>
    <w:rsid w:val="00517C79"/>
    <w:rsid w:val="005205A3"/>
    <w:rsid w:val="00520713"/>
    <w:rsid w:val="005207B0"/>
    <w:rsid w:val="00520BF0"/>
    <w:rsid w:val="00520D34"/>
    <w:rsid w:val="00520E99"/>
    <w:rsid w:val="00520FAD"/>
    <w:rsid w:val="005212F9"/>
    <w:rsid w:val="00522682"/>
    <w:rsid w:val="00522AD0"/>
    <w:rsid w:val="00522CF7"/>
    <w:rsid w:val="00523775"/>
    <w:rsid w:val="00523E4D"/>
    <w:rsid w:val="005241D1"/>
    <w:rsid w:val="00524811"/>
    <w:rsid w:val="00524C65"/>
    <w:rsid w:val="00526108"/>
    <w:rsid w:val="00526362"/>
    <w:rsid w:val="0052698B"/>
    <w:rsid w:val="00526B7B"/>
    <w:rsid w:val="00527BF1"/>
    <w:rsid w:val="005302B2"/>
    <w:rsid w:val="005304DC"/>
    <w:rsid w:val="00530783"/>
    <w:rsid w:val="00530BC5"/>
    <w:rsid w:val="00531240"/>
    <w:rsid w:val="005315A4"/>
    <w:rsid w:val="00531608"/>
    <w:rsid w:val="0053225B"/>
    <w:rsid w:val="00532743"/>
    <w:rsid w:val="00532BC3"/>
    <w:rsid w:val="00532C53"/>
    <w:rsid w:val="005330E7"/>
    <w:rsid w:val="00533513"/>
    <w:rsid w:val="00534202"/>
    <w:rsid w:val="005343E3"/>
    <w:rsid w:val="00534C0F"/>
    <w:rsid w:val="00534EBC"/>
    <w:rsid w:val="0053512C"/>
    <w:rsid w:val="00535492"/>
    <w:rsid w:val="005355F5"/>
    <w:rsid w:val="005356A4"/>
    <w:rsid w:val="0053636C"/>
    <w:rsid w:val="00536FC7"/>
    <w:rsid w:val="00537EF6"/>
    <w:rsid w:val="00537FD8"/>
    <w:rsid w:val="005404C7"/>
    <w:rsid w:val="00540515"/>
    <w:rsid w:val="005405E1"/>
    <w:rsid w:val="00540E60"/>
    <w:rsid w:val="00541988"/>
    <w:rsid w:val="005420CC"/>
    <w:rsid w:val="0054210E"/>
    <w:rsid w:val="00542553"/>
    <w:rsid w:val="00543368"/>
    <w:rsid w:val="00543952"/>
    <w:rsid w:val="005439AF"/>
    <w:rsid w:val="00543E57"/>
    <w:rsid w:val="00545210"/>
    <w:rsid w:val="00546687"/>
    <w:rsid w:val="005467DA"/>
    <w:rsid w:val="00546EA9"/>
    <w:rsid w:val="0054768C"/>
    <w:rsid w:val="00547D9F"/>
    <w:rsid w:val="00547F1C"/>
    <w:rsid w:val="005500E2"/>
    <w:rsid w:val="00550E28"/>
    <w:rsid w:val="005510DF"/>
    <w:rsid w:val="005518EB"/>
    <w:rsid w:val="00551DAD"/>
    <w:rsid w:val="005533CF"/>
    <w:rsid w:val="005535A0"/>
    <w:rsid w:val="00553B62"/>
    <w:rsid w:val="00554C59"/>
    <w:rsid w:val="00554FDC"/>
    <w:rsid w:val="0055509B"/>
    <w:rsid w:val="00556714"/>
    <w:rsid w:val="0055702B"/>
    <w:rsid w:val="00557A37"/>
    <w:rsid w:val="00557ADA"/>
    <w:rsid w:val="00557AF3"/>
    <w:rsid w:val="00557B79"/>
    <w:rsid w:val="00560237"/>
    <w:rsid w:val="005609FB"/>
    <w:rsid w:val="005616A5"/>
    <w:rsid w:val="005619C1"/>
    <w:rsid w:val="00562196"/>
    <w:rsid w:val="00562C5D"/>
    <w:rsid w:val="00563298"/>
    <w:rsid w:val="00564055"/>
    <w:rsid w:val="00565D33"/>
    <w:rsid w:val="00567279"/>
    <w:rsid w:val="005677E8"/>
    <w:rsid w:val="005700A3"/>
    <w:rsid w:val="00570959"/>
    <w:rsid w:val="0057107C"/>
    <w:rsid w:val="005711DE"/>
    <w:rsid w:val="005714D2"/>
    <w:rsid w:val="00573444"/>
    <w:rsid w:val="00573DF3"/>
    <w:rsid w:val="00574765"/>
    <w:rsid w:val="00574D81"/>
    <w:rsid w:val="00575468"/>
    <w:rsid w:val="005755EE"/>
    <w:rsid w:val="005756D9"/>
    <w:rsid w:val="00575842"/>
    <w:rsid w:val="00575DEC"/>
    <w:rsid w:val="0057662B"/>
    <w:rsid w:val="0057683E"/>
    <w:rsid w:val="00576CCC"/>
    <w:rsid w:val="00576D8B"/>
    <w:rsid w:val="0057717A"/>
    <w:rsid w:val="005773F5"/>
    <w:rsid w:val="00577D8C"/>
    <w:rsid w:val="0058078B"/>
    <w:rsid w:val="00581341"/>
    <w:rsid w:val="00581797"/>
    <w:rsid w:val="0058218E"/>
    <w:rsid w:val="00582591"/>
    <w:rsid w:val="00582B49"/>
    <w:rsid w:val="00583522"/>
    <w:rsid w:val="00583579"/>
    <w:rsid w:val="00583E7B"/>
    <w:rsid w:val="005848FA"/>
    <w:rsid w:val="00584BD8"/>
    <w:rsid w:val="00585C0B"/>
    <w:rsid w:val="00585E97"/>
    <w:rsid w:val="0058654D"/>
    <w:rsid w:val="005868B8"/>
    <w:rsid w:val="00586ABF"/>
    <w:rsid w:val="00586DA7"/>
    <w:rsid w:val="00586E1E"/>
    <w:rsid w:val="0058735C"/>
    <w:rsid w:val="00587A85"/>
    <w:rsid w:val="00587EF1"/>
    <w:rsid w:val="005909FE"/>
    <w:rsid w:val="0059171C"/>
    <w:rsid w:val="005920C8"/>
    <w:rsid w:val="0059291E"/>
    <w:rsid w:val="00592A3F"/>
    <w:rsid w:val="00593109"/>
    <w:rsid w:val="0059382C"/>
    <w:rsid w:val="005940A9"/>
    <w:rsid w:val="00594A84"/>
    <w:rsid w:val="0059543D"/>
    <w:rsid w:val="00595D61"/>
    <w:rsid w:val="00595E5F"/>
    <w:rsid w:val="0059615D"/>
    <w:rsid w:val="005961E1"/>
    <w:rsid w:val="005968AC"/>
    <w:rsid w:val="00596F05"/>
    <w:rsid w:val="00597701"/>
    <w:rsid w:val="00597A56"/>
    <w:rsid w:val="005A02A7"/>
    <w:rsid w:val="005A07D6"/>
    <w:rsid w:val="005A0A77"/>
    <w:rsid w:val="005A0B4B"/>
    <w:rsid w:val="005A0BDF"/>
    <w:rsid w:val="005A0DA3"/>
    <w:rsid w:val="005A20CB"/>
    <w:rsid w:val="005A31F4"/>
    <w:rsid w:val="005A420C"/>
    <w:rsid w:val="005A45E5"/>
    <w:rsid w:val="005A46AF"/>
    <w:rsid w:val="005A4D4C"/>
    <w:rsid w:val="005A5C4D"/>
    <w:rsid w:val="005A5E51"/>
    <w:rsid w:val="005A6613"/>
    <w:rsid w:val="005A69B2"/>
    <w:rsid w:val="005A6E76"/>
    <w:rsid w:val="005A73FB"/>
    <w:rsid w:val="005A75FF"/>
    <w:rsid w:val="005B0120"/>
    <w:rsid w:val="005B059A"/>
    <w:rsid w:val="005B1675"/>
    <w:rsid w:val="005B1F2B"/>
    <w:rsid w:val="005B2434"/>
    <w:rsid w:val="005B371F"/>
    <w:rsid w:val="005B5EB3"/>
    <w:rsid w:val="005B631F"/>
    <w:rsid w:val="005B63A4"/>
    <w:rsid w:val="005B683F"/>
    <w:rsid w:val="005B7CAD"/>
    <w:rsid w:val="005C0C13"/>
    <w:rsid w:val="005C0CE7"/>
    <w:rsid w:val="005C1AB2"/>
    <w:rsid w:val="005C1E58"/>
    <w:rsid w:val="005C2714"/>
    <w:rsid w:val="005C34B0"/>
    <w:rsid w:val="005C37CC"/>
    <w:rsid w:val="005C3991"/>
    <w:rsid w:val="005C39F7"/>
    <w:rsid w:val="005C44E3"/>
    <w:rsid w:val="005C4EED"/>
    <w:rsid w:val="005C54F3"/>
    <w:rsid w:val="005C5FCD"/>
    <w:rsid w:val="005C7799"/>
    <w:rsid w:val="005C792F"/>
    <w:rsid w:val="005C7D80"/>
    <w:rsid w:val="005C7F68"/>
    <w:rsid w:val="005D0301"/>
    <w:rsid w:val="005D0362"/>
    <w:rsid w:val="005D0771"/>
    <w:rsid w:val="005D0A2A"/>
    <w:rsid w:val="005D29F7"/>
    <w:rsid w:val="005D2CEA"/>
    <w:rsid w:val="005D31A3"/>
    <w:rsid w:val="005D45BF"/>
    <w:rsid w:val="005D4A15"/>
    <w:rsid w:val="005D4AC4"/>
    <w:rsid w:val="005D5093"/>
    <w:rsid w:val="005D54E3"/>
    <w:rsid w:val="005D5DC3"/>
    <w:rsid w:val="005D5FAC"/>
    <w:rsid w:val="005D663F"/>
    <w:rsid w:val="005E034D"/>
    <w:rsid w:val="005E0A00"/>
    <w:rsid w:val="005E0D0F"/>
    <w:rsid w:val="005E1AC1"/>
    <w:rsid w:val="005E1D19"/>
    <w:rsid w:val="005E1DFB"/>
    <w:rsid w:val="005E22C3"/>
    <w:rsid w:val="005E29F5"/>
    <w:rsid w:val="005E3DF1"/>
    <w:rsid w:val="005E4121"/>
    <w:rsid w:val="005E5278"/>
    <w:rsid w:val="005E5BF9"/>
    <w:rsid w:val="005E5C96"/>
    <w:rsid w:val="005E62F1"/>
    <w:rsid w:val="005E6400"/>
    <w:rsid w:val="005E6629"/>
    <w:rsid w:val="005E6CD7"/>
    <w:rsid w:val="005E6F5A"/>
    <w:rsid w:val="005E783F"/>
    <w:rsid w:val="005F053D"/>
    <w:rsid w:val="005F0870"/>
    <w:rsid w:val="005F15A1"/>
    <w:rsid w:val="005F245A"/>
    <w:rsid w:val="005F25AD"/>
    <w:rsid w:val="005F2EBA"/>
    <w:rsid w:val="005F31DD"/>
    <w:rsid w:val="005F37E9"/>
    <w:rsid w:val="005F5DCF"/>
    <w:rsid w:val="005F6020"/>
    <w:rsid w:val="005F6091"/>
    <w:rsid w:val="005F6988"/>
    <w:rsid w:val="005F6B89"/>
    <w:rsid w:val="005F7DBE"/>
    <w:rsid w:val="00600BBA"/>
    <w:rsid w:val="00600EA5"/>
    <w:rsid w:val="006019A7"/>
    <w:rsid w:val="00601D39"/>
    <w:rsid w:val="00601F60"/>
    <w:rsid w:val="006027FE"/>
    <w:rsid w:val="006030DD"/>
    <w:rsid w:val="00603583"/>
    <w:rsid w:val="006049BF"/>
    <w:rsid w:val="00606D43"/>
    <w:rsid w:val="00607A37"/>
    <w:rsid w:val="00607D25"/>
    <w:rsid w:val="00607DF0"/>
    <w:rsid w:val="00610534"/>
    <w:rsid w:val="00610948"/>
    <w:rsid w:val="00611430"/>
    <w:rsid w:val="00612310"/>
    <w:rsid w:val="006123E5"/>
    <w:rsid w:val="006128EA"/>
    <w:rsid w:val="00613885"/>
    <w:rsid w:val="00613DA9"/>
    <w:rsid w:val="00614432"/>
    <w:rsid w:val="0061474D"/>
    <w:rsid w:val="00614898"/>
    <w:rsid w:val="006155AA"/>
    <w:rsid w:val="00615CC2"/>
    <w:rsid w:val="00616314"/>
    <w:rsid w:val="00617CB4"/>
    <w:rsid w:val="00620BA2"/>
    <w:rsid w:val="00621CE0"/>
    <w:rsid w:val="00621EB0"/>
    <w:rsid w:val="006220D4"/>
    <w:rsid w:val="0062224A"/>
    <w:rsid w:val="006232A4"/>
    <w:rsid w:val="00623895"/>
    <w:rsid w:val="00623AD7"/>
    <w:rsid w:val="0062478E"/>
    <w:rsid w:val="00624CD3"/>
    <w:rsid w:val="00625723"/>
    <w:rsid w:val="00625AF9"/>
    <w:rsid w:val="00626984"/>
    <w:rsid w:val="00626EF5"/>
    <w:rsid w:val="00627236"/>
    <w:rsid w:val="00627D5A"/>
    <w:rsid w:val="00631417"/>
    <w:rsid w:val="00631823"/>
    <w:rsid w:val="00631BD6"/>
    <w:rsid w:val="00631CE4"/>
    <w:rsid w:val="00631E8D"/>
    <w:rsid w:val="00633A5D"/>
    <w:rsid w:val="006343F4"/>
    <w:rsid w:val="00634E87"/>
    <w:rsid w:val="00635404"/>
    <w:rsid w:val="006358DA"/>
    <w:rsid w:val="006358F3"/>
    <w:rsid w:val="00635A52"/>
    <w:rsid w:val="00636C81"/>
    <w:rsid w:val="00636E76"/>
    <w:rsid w:val="00637A4F"/>
    <w:rsid w:val="00637C20"/>
    <w:rsid w:val="00637C2E"/>
    <w:rsid w:val="00640481"/>
    <w:rsid w:val="00641022"/>
    <w:rsid w:val="00641AB3"/>
    <w:rsid w:val="006420E4"/>
    <w:rsid w:val="006424FE"/>
    <w:rsid w:val="00642CA2"/>
    <w:rsid w:val="006430A0"/>
    <w:rsid w:val="00643ED7"/>
    <w:rsid w:val="00644338"/>
    <w:rsid w:val="00644A31"/>
    <w:rsid w:val="00645001"/>
    <w:rsid w:val="006465E7"/>
    <w:rsid w:val="00650542"/>
    <w:rsid w:val="00650845"/>
    <w:rsid w:val="00650A84"/>
    <w:rsid w:val="00650CE8"/>
    <w:rsid w:val="00650D02"/>
    <w:rsid w:val="006510EA"/>
    <w:rsid w:val="00651280"/>
    <w:rsid w:val="006512B7"/>
    <w:rsid w:val="00651377"/>
    <w:rsid w:val="006515AA"/>
    <w:rsid w:val="006523C7"/>
    <w:rsid w:val="00652C42"/>
    <w:rsid w:val="00652DF2"/>
    <w:rsid w:val="006533C1"/>
    <w:rsid w:val="00653452"/>
    <w:rsid w:val="00653553"/>
    <w:rsid w:val="00653B02"/>
    <w:rsid w:val="00653F7B"/>
    <w:rsid w:val="00654389"/>
    <w:rsid w:val="0065517F"/>
    <w:rsid w:val="00655933"/>
    <w:rsid w:val="00656464"/>
    <w:rsid w:val="00656680"/>
    <w:rsid w:val="0066055D"/>
    <w:rsid w:val="00660BE9"/>
    <w:rsid w:val="00660D14"/>
    <w:rsid w:val="00661040"/>
    <w:rsid w:val="0066164B"/>
    <w:rsid w:val="006618DB"/>
    <w:rsid w:val="00661D80"/>
    <w:rsid w:val="0066205F"/>
    <w:rsid w:val="006621D0"/>
    <w:rsid w:val="0066241F"/>
    <w:rsid w:val="006627D1"/>
    <w:rsid w:val="006639F9"/>
    <w:rsid w:val="006643CA"/>
    <w:rsid w:val="006645F7"/>
    <w:rsid w:val="00664E6D"/>
    <w:rsid w:val="0066567E"/>
    <w:rsid w:val="0066583C"/>
    <w:rsid w:val="006660E1"/>
    <w:rsid w:val="006661F9"/>
    <w:rsid w:val="0066696A"/>
    <w:rsid w:val="00666C62"/>
    <w:rsid w:val="00667904"/>
    <w:rsid w:val="006700A0"/>
    <w:rsid w:val="0067054B"/>
    <w:rsid w:val="00670C5E"/>
    <w:rsid w:val="006712D0"/>
    <w:rsid w:val="00671594"/>
    <w:rsid w:val="00671991"/>
    <w:rsid w:val="00671D3D"/>
    <w:rsid w:val="00671E50"/>
    <w:rsid w:val="006724C0"/>
    <w:rsid w:val="006724F5"/>
    <w:rsid w:val="00672511"/>
    <w:rsid w:val="006728F1"/>
    <w:rsid w:val="006730D6"/>
    <w:rsid w:val="00673A1D"/>
    <w:rsid w:val="006740D6"/>
    <w:rsid w:val="00674692"/>
    <w:rsid w:val="00674932"/>
    <w:rsid w:val="0067558F"/>
    <w:rsid w:val="0067645C"/>
    <w:rsid w:val="006767E1"/>
    <w:rsid w:val="00677905"/>
    <w:rsid w:val="00677FFE"/>
    <w:rsid w:val="006803E9"/>
    <w:rsid w:val="0068094C"/>
    <w:rsid w:val="006809C0"/>
    <w:rsid w:val="00680ED4"/>
    <w:rsid w:val="00681421"/>
    <w:rsid w:val="00681DE4"/>
    <w:rsid w:val="006833BC"/>
    <w:rsid w:val="00684481"/>
    <w:rsid w:val="00684C21"/>
    <w:rsid w:val="00684CAF"/>
    <w:rsid w:val="00684D52"/>
    <w:rsid w:val="00685DE7"/>
    <w:rsid w:val="00685F58"/>
    <w:rsid w:val="00686C35"/>
    <w:rsid w:val="0068739B"/>
    <w:rsid w:val="006873C3"/>
    <w:rsid w:val="006875D3"/>
    <w:rsid w:val="006907F8"/>
    <w:rsid w:val="006911A1"/>
    <w:rsid w:val="00691CD6"/>
    <w:rsid w:val="0069262C"/>
    <w:rsid w:val="00692953"/>
    <w:rsid w:val="00692AA5"/>
    <w:rsid w:val="006930FD"/>
    <w:rsid w:val="00695C7F"/>
    <w:rsid w:val="00695D18"/>
    <w:rsid w:val="00695DF1"/>
    <w:rsid w:val="00696907"/>
    <w:rsid w:val="0069697C"/>
    <w:rsid w:val="00696DAD"/>
    <w:rsid w:val="00697249"/>
    <w:rsid w:val="006972A4"/>
    <w:rsid w:val="006972D4"/>
    <w:rsid w:val="006976E5"/>
    <w:rsid w:val="00697B56"/>
    <w:rsid w:val="006A0090"/>
    <w:rsid w:val="006A0644"/>
    <w:rsid w:val="006A068E"/>
    <w:rsid w:val="006A0D57"/>
    <w:rsid w:val="006A0DD0"/>
    <w:rsid w:val="006A12E8"/>
    <w:rsid w:val="006A2177"/>
    <w:rsid w:val="006A218A"/>
    <w:rsid w:val="006A279D"/>
    <w:rsid w:val="006A2A5E"/>
    <w:rsid w:val="006A37FD"/>
    <w:rsid w:val="006A46AD"/>
    <w:rsid w:val="006A4A6D"/>
    <w:rsid w:val="006A4B1E"/>
    <w:rsid w:val="006A4F1C"/>
    <w:rsid w:val="006A53D3"/>
    <w:rsid w:val="006A5811"/>
    <w:rsid w:val="006A6447"/>
    <w:rsid w:val="006A6E03"/>
    <w:rsid w:val="006A7465"/>
    <w:rsid w:val="006A7FF8"/>
    <w:rsid w:val="006B0A0F"/>
    <w:rsid w:val="006B0E16"/>
    <w:rsid w:val="006B13A4"/>
    <w:rsid w:val="006B1550"/>
    <w:rsid w:val="006B1A87"/>
    <w:rsid w:val="006B1EA8"/>
    <w:rsid w:val="006B229E"/>
    <w:rsid w:val="006B2C28"/>
    <w:rsid w:val="006B3345"/>
    <w:rsid w:val="006B38D6"/>
    <w:rsid w:val="006B3CC0"/>
    <w:rsid w:val="006B5B66"/>
    <w:rsid w:val="006B6147"/>
    <w:rsid w:val="006B64C1"/>
    <w:rsid w:val="006B6AFA"/>
    <w:rsid w:val="006B7AF1"/>
    <w:rsid w:val="006C052B"/>
    <w:rsid w:val="006C0669"/>
    <w:rsid w:val="006C06E4"/>
    <w:rsid w:val="006C07B2"/>
    <w:rsid w:val="006C142D"/>
    <w:rsid w:val="006C14B5"/>
    <w:rsid w:val="006C16D0"/>
    <w:rsid w:val="006C22BC"/>
    <w:rsid w:val="006C2CBE"/>
    <w:rsid w:val="006C31C8"/>
    <w:rsid w:val="006C391B"/>
    <w:rsid w:val="006C41B3"/>
    <w:rsid w:val="006C4A91"/>
    <w:rsid w:val="006C5DC8"/>
    <w:rsid w:val="006C62AD"/>
    <w:rsid w:val="006C748A"/>
    <w:rsid w:val="006D05FE"/>
    <w:rsid w:val="006D08E5"/>
    <w:rsid w:val="006D1317"/>
    <w:rsid w:val="006D2CF6"/>
    <w:rsid w:val="006D2DF6"/>
    <w:rsid w:val="006D3E2B"/>
    <w:rsid w:val="006D4E51"/>
    <w:rsid w:val="006D5440"/>
    <w:rsid w:val="006D5477"/>
    <w:rsid w:val="006D55E6"/>
    <w:rsid w:val="006D589D"/>
    <w:rsid w:val="006D63B6"/>
    <w:rsid w:val="006D67EC"/>
    <w:rsid w:val="006D6A17"/>
    <w:rsid w:val="006D6D58"/>
    <w:rsid w:val="006D7476"/>
    <w:rsid w:val="006D7985"/>
    <w:rsid w:val="006D7EA9"/>
    <w:rsid w:val="006E06B1"/>
    <w:rsid w:val="006E06E3"/>
    <w:rsid w:val="006E080C"/>
    <w:rsid w:val="006E15E7"/>
    <w:rsid w:val="006E1776"/>
    <w:rsid w:val="006E17E7"/>
    <w:rsid w:val="006E22CB"/>
    <w:rsid w:val="006E3774"/>
    <w:rsid w:val="006E3888"/>
    <w:rsid w:val="006E3E8A"/>
    <w:rsid w:val="006E4334"/>
    <w:rsid w:val="006E4452"/>
    <w:rsid w:val="006E4A08"/>
    <w:rsid w:val="006E5B95"/>
    <w:rsid w:val="006E63A6"/>
    <w:rsid w:val="006E6758"/>
    <w:rsid w:val="006E70C1"/>
    <w:rsid w:val="006E738F"/>
    <w:rsid w:val="006F1561"/>
    <w:rsid w:val="006F270A"/>
    <w:rsid w:val="006F2B91"/>
    <w:rsid w:val="006F3DBD"/>
    <w:rsid w:val="006F4E04"/>
    <w:rsid w:val="006F5145"/>
    <w:rsid w:val="006F5970"/>
    <w:rsid w:val="006F63CC"/>
    <w:rsid w:val="006F6AC8"/>
    <w:rsid w:val="006F6B04"/>
    <w:rsid w:val="006F71B4"/>
    <w:rsid w:val="006F754F"/>
    <w:rsid w:val="006F7EE7"/>
    <w:rsid w:val="00700679"/>
    <w:rsid w:val="00700A0D"/>
    <w:rsid w:val="00702108"/>
    <w:rsid w:val="0070286C"/>
    <w:rsid w:val="00702BC2"/>
    <w:rsid w:val="00703064"/>
    <w:rsid w:val="0070307F"/>
    <w:rsid w:val="00703194"/>
    <w:rsid w:val="007032BA"/>
    <w:rsid w:val="00703E4E"/>
    <w:rsid w:val="00705904"/>
    <w:rsid w:val="00705F98"/>
    <w:rsid w:val="0070681B"/>
    <w:rsid w:val="00711927"/>
    <w:rsid w:val="00712D62"/>
    <w:rsid w:val="00712F86"/>
    <w:rsid w:val="00713446"/>
    <w:rsid w:val="007154CA"/>
    <w:rsid w:val="00715656"/>
    <w:rsid w:val="007157AA"/>
    <w:rsid w:val="00715897"/>
    <w:rsid w:val="00715D54"/>
    <w:rsid w:val="00716173"/>
    <w:rsid w:val="00716319"/>
    <w:rsid w:val="007166D6"/>
    <w:rsid w:val="00716D65"/>
    <w:rsid w:val="00716FC0"/>
    <w:rsid w:val="00717392"/>
    <w:rsid w:val="007205C2"/>
    <w:rsid w:val="007207FD"/>
    <w:rsid w:val="00720F23"/>
    <w:rsid w:val="007219EF"/>
    <w:rsid w:val="00722243"/>
    <w:rsid w:val="00722DFA"/>
    <w:rsid w:val="00723198"/>
    <w:rsid w:val="00723421"/>
    <w:rsid w:val="00723CD4"/>
    <w:rsid w:val="00724A6A"/>
    <w:rsid w:val="00725139"/>
    <w:rsid w:val="00725B1B"/>
    <w:rsid w:val="00726E1A"/>
    <w:rsid w:val="00727381"/>
    <w:rsid w:val="007273E0"/>
    <w:rsid w:val="00727CF4"/>
    <w:rsid w:val="007300D5"/>
    <w:rsid w:val="0073014E"/>
    <w:rsid w:val="00731AED"/>
    <w:rsid w:val="00732D09"/>
    <w:rsid w:val="007332F7"/>
    <w:rsid w:val="0073470D"/>
    <w:rsid w:val="00734AE4"/>
    <w:rsid w:val="00735F5A"/>
    <w:rsid w:val="00736095"/>
    <w:rsid w:val="007364FC"/>
    <w:rsid w:val="007418B2"/>
    <w:rsid w:val="00741A53"/>
    <w:rsid w:val="00741D56"/>
    <w:rsid w:val="007421E1"/>
    <w:rsid w:val="00742B28"/>
    <w:rsid w:val="00742B2F"/>
    <w:rsid w:val="00742FCE"/>
    <w:rsid w:val="00743A0E"/>
    <w:rsid w:val="00743A1C"/>
    <w:rsid w:val="00743D24"/>
    <w:rsid w:val="007458BE"/>
    <w:rsid w:val="007463B0"/>
    <w:rsid w:val="00746484"/>
    <w:rsid w:val="0074684E"/>
    <w:rsid w:val="007468A0"/>
    <w:rsid w:val="00746E63"/>
    <w:rsid w:val="00747855"/>
    <w:rsid w:val="00747B3B"/>
    <w:rsid w:val="00750300"/>
    <w:rsid w:val="00750D0E"/>
    <w:rsid w:val="007519EC"/>
    <w:rsid w:val="007523B4"/>
    <w:rsid w:val="00753C24"/>
    <w:rsid w:val="007548C4"/>
    <w:rsid w:val="00754D0F"/>
    <w:rsid w:val="00754E24"/>
    <w:rsid w:val="00754EE8"/>
    <w:rsid w:val="00755655"/>
    <w:rsid w:val="00755F5B"/>
    <w:rsid w:val="007565EC"/>
    <w:rsid w:val="00756769"/>
    <w:rsid w:val="00756FBD"/>
    <w:rsid w:val="00757AC0"/>
    <w:rsid w:val="00757F11"/>
    <w:rsid w:val="00757F3F"/>
    <w:rsid w:val="00760B16"/>
    <w:rsid w:val="00760F85"/>
    <w:rsid w:val="00760F96"/>
    <w:rsid w:val="0076105D"/>
    <w:rsid w:val="0076109D"/>
    <w:rsid w:val="00761711"/>
    <w:rsid w:val="00761911"/>
    <w:rsid w:val="00761F26"/>
    <w:rsid w:val="00762134"/>
    <w:rsid w:val="007632DD"/>
    <w:rsid w:val="00763474"/>
    <w:rsid w:val="00764270"/>
    <w:rsid w:val="007647D4"/>
    <w:rsid w:val="007649BC"/>
    <w:rsid w:val="00764D21"/>
    <w:rsid w:val="0076510A"/>
    <w:rsid w:val="0076532D"/>
    <w:rsid w:val="007655CA"/>
    <w:rsid w:val="007666A1"/>
    <w:rsid w:val="00767472"/>
    <w:rsid w:val="00767AB8"/>
    <w:rsid w:val="00770802"/>
    <w:rsid w:val="00770894"/>
    <w:rsid w:val="00771012"/>
    <w:rsid w:val="00771D0D"/>
    <w:rsid w:val="00771E1B"/>
    <w:rsid w:val="00772D57"/>
    <w:rsid w:val="00772D85"/>
    <w:rsid w:val="007730A1"/>
    <w:rsid w:val="00773328"/>
    <w:rsid w:val="007736D9"/>
    <w:rsid w:val="00773BA0"/>
    <w:rsid w:val="00773E4D"/>
    <w:rsid w:val="00773FC3"/>
    <w:rsid w:val="007745F2"/>
    <w:rsid w:val="00774A5B"/>
    <w:rsid w:val="00774EA0"/>
    <w:rsid w:val="007754C7"/>
    <w:rsid w:val="00775FA3"/>
    <w:rsid w:val="007768F9"/>
    <w:rsid w:val="00776931"/>
    <w:rsid w:val="00777042"/>
    <w:rsid w:val="007775C9"/>
    <w:rsid w:val="007777C4"/>
    <w:rsid w:val="007779A4"/>
    <w:rsid w:val="007804E0"/>
    <w:rsid w:val="00780F3C"/>
    <w:rsid w:val="00781040"/>
    <w:rsid w:val="00781478"/>
    <w:rsid w:val="007828C5"/>
    <w:rsid w:val="00784D6B"/>
    <w:rsid w:val="007854C6"/>
    <w:rsid w:val="00785F4F"/>
    <w:rsid w:val="00786FDC"/>
    <w:rsid w:val="00790193"/>
    <w:rsid w:val="007903F7"/>
    <w:rsid w:val="00790920"/>
    <w:rsid w:val="007909D5"/>
    <w:rsid w:val="00790BED"/>
    <w:rsid w:val="00790F02"/>
    <w:rsid w:val="00791A6C"/>
    <w:rsid w:val="007927E0"/>
    <w:rsid w:val="00792B35"/>
    <w:rsid w:val="00793A7A"/>
    <w:rsid w:val="00793B2D"/>
    <w:rsid w:val="00793CB5"/>
    <w:rsid w:val="007943E2"/>
    <w:rsid w:val="00795C9E"/>
    <w:rsid w:val="00795F18"/>
    <w:rsid w:val="00797030"/>
    <w:rsid w:val="007A0277"/>
    <w:rsid w:val="007A0602"/>
    <w:rsid w:val="007A1CB0"/>
    <w:rsid w:val="007A21C9"/>
    <w:rsid w:val="007A326B"/>
    <w:rsid w:val="007A37D4"/>
    <w:rsid w:val="007A452A"/>
    <w:rsid w:val="007A51CC"/>
    <w:rsid w:val="007A5610"/>
    <w:rsid w:val="007A5724"/>
    <w:rsid w:val="007A58CB"/>
    <w:rsid w:val="007A5969"/>
    <w:rsid w:val="007A5A2C"/>
    <w:rsid w:val="007A5AD8"/>
    <w:rsid w:val="007A7D10"/>
    <w:rsid w:val="007B13AF"/>
    <w:rsid w:val="007B2645"/>
    <w:rsid w:val="007B2661"/>
    <w:rsid w:val="007B2B7E"/>
    <w:rsid w:val="007B2C0D"/>
    <w:rsid w:val="007B331C"/>
    <w:rsid w:val="007B3B03"/>
    <w:rsid w:val="007B3B58"/>
    <w:rsid w:val="007B440A"/>
    <w:rsid w:val="007B4482"/>
    <w:rsid w:val="007B57EE"/>
    <w:rsid w:val="007B5F93"/>
    <w:rsid w:val="007B6768"/>
    <w:rsid w:val="007B682D"/>
    <w:rsid w:val="007B6D46"/>
    <w:rsid w:val="007B7AA8"/>
    <w:rsid w:val="007B7B6D"/>
    <w:rsid w:val="007C00A5"/>
    <w:rsid w:val="007C03D8"/>
    <w:rsid w:val="007C0AAD"/>
    <w:rsid w:val="007C0B75"/>
    <w:rsid w:val="007C1DEC"/>
    <w:rsid w:val="007C377C"/>
    <w:rsid w:val="007C3AF3"/>
    <w:rsid w:val="007C47FA"/>
    <w:rsid w:val="007C4CFB"/>
    <w:rsid w:val="007C4D95"/>
    <w:rsid w:val="007C6243"/>
    <w:rsid w:val="007C65A9"/>
    <w:rsid w:val="007C76E5"/>
    <w:rsid w:val="007C7C27"/>
    <w:rsid w:val="007C7D3A"/>
    <w:rsid w:val="007D2135"/>
    <w:rsid w:val="007D229B"/>
    <w:rsid w:val="007D2657"/>
    <w:rsid w:val="007D3339"/>
    <w:rsid w:val="007D3F37"/>
    <w:rsid w:val="007D4C6D"/>
    <w:rsid w:val="007D4F82"/>
    <w:rsid w:val="007D6860"/>
    <w:rsid w:val="007D7238"/>
    <w:rsid w:val="007D76C3"/>
    <w:rsid w:val="007D7CAB"/>
    <w:rsid w:val="007E08B8"/>
    <w:rsid w:val="007E0B7B"/>
    <w:rsid w:val="007E0E46"/>
    <w:rsid w:val="007E0EA0"/>
    <w:rsid w:val="007E139F"/>
    <w:rsid w:val="007E1995"/>
    <w:rsid w:val="007E1C24"/>
    <w:rsid w:val="007E2EF5"/>
    <w:rsid w:val="007E5024"/>
    <w:rsid w:val="007E536C"/>
    <w:rsid w:val="007E54D7"/>
    <w:rsid w:val="007E5C1F"/>
    <w:rsid w:val="007E6288"/>
    <w:rsid w:val="007E669D"/>
    <w:rsid w:val="007E752F"/>
    <w:rsid w:val="007E7CF3"/>
    <w:rsid w:val="007F027B"/>
    <w:rsid w:val="007F0EB4"/>
    <w:rsid w:val="007F11B7"/>
    <w:rsid w:val="007F184F"/>
    <w:rsid w:val="007F27BE"/>
    <w:rsid w:val="007F2B12"/>
    <w:rsid w:val="007F2F4D"/>
    <w:rsid w:val="007F481E"/>
    <w:rsid w:val="007F4BD0"/>
    <w:rsid w:val="007F5A2A"/>
    <w:rsid w:val="007F6CBC"/>
    <w:rsid w:val="007F6E42"/>
    <w:rsid w:val="007F71E0"/>
    <w:rsid w:val="007F7CC4"/>
    <w:rsid w:val="0080076C"/>
    <w:rsid w:val="00801171"/>
    <w:rsid w:val="00801275"/>
    <w:rsid w:val="00802756"/>
    <w:rsid w:val="00803307"/>
    <w:rsid w:val="008035D7"/>
    <w:rsid w:val="00803E79"/>
    <w:rsid w:val="008041A0"/>
    <w:rsid w:val="008048D0"/>
    <w:rsid w:val="00804CA1"/>
    <w:rsid w:val="00804CC0"/>
    <w:rsid w:val="00804DFA"/>
    <w:rsid w:val="00804F2F"/>
    <w:rsid w:val="00805387"/>
    <w:rsid w:val="0080547E"/>
    <w:rsid w:val="00805577"/>
    <w:rsid w:val="008056D9"/>
    <w:rsid w:val="008058EB"/>
    <w:rsid w:val="00806EAC"/>
    <w:rsid w:val="00807541"/>
    <w:rsid w:val="00807E4F"/>
    <w:rsid w:val="008103A6"/>
    <w:rsid w:val="008104CD"/>
    <w:rsid w:val="00810EDF"/>
    <w:rsid w:val="00811C86"/>
    <w:rsid w:val="008120B6"/>
    <w:rsid w:val="00813AE8"/>
    <w:rsid w:val="0081401B"/>
    <w:rsid w:val="00814914"/>
    <w:rsid w:val="008159CF"/>
    <w:rsid w:val="00816663"/>
    <w:rsid w:val="00816946"/>
    <w:rsid w:val="0081695A"/>
    <w:rsid w:val="00816F29"/>
    <w:rsid w:val="008176FC"/>
    <w:rsid w:val="00817871"/>
    <w:rsid w:val="00820689"/>
    <w:rsid w:val="00820879"/>
    <w:rsid w:val="00820A7B"/>
    <w:rsid w:val="008216FD"/>
    <w:rsid w:val="00821826"/>
    <w:rsid w:val="00821D68"/>
    <w:rsid w:val="008221A4"/>
    <w:rsid w:val="008225C2"/>
    <w:rsid w:val="00822779"/>
    <w:rsid w:val="00822FA3"/>
    <w:rsid w:val="00823160"/>
    <w:rsid w:val="00823B76"/>
    <w:rsid w:val="00823D72"/>
    <w:rsid w:val="008245AF"/>
    <w:rsid w:val="0082469C"/>
    <w:rsid w:val="00824FC4"/>
    <w:rsid w:val="0082538E"/>
    <w:rsid w:val="008258E7"/>
    <w:rsid w:val="0082590D"/>
    <w:rsid w:val="00825936"/>
    <w:rsid w:val="00826772"/>
    <w:rsid w:val="00826F39"/>
    <w:rsid w:val="00827929"/>
    <w:rsid w:val="00827F05"/>
    <w:rsid w:val="008300DB"/>
    <w:rsid w:val="00830607"/>
    <w:rsid w:val="00830AA3"/>
    <w:rsid w:val="00830D6B"/>
    <w:rsid w:val="00831722"/>
    <w:rsid w:val="00832736"/>
    <w:rsid w:val="00832B63"/>
    <w:rsid w:val="008332ED"/>
    <w:rsid w:val="0083336E"/>
    <w:rsid w:val="0083353E"/>
    <w:rsid w:val="008347AD"/>
    <w:rsid w:val="00834C14"/>
    <w:rsid w:val="00835135"/>
    <w:rsid w:val="008352FD"/>
    <w:rsid w:val="0083592C"/>
    <w:rsid w:val="00836094"/>
    <w:rsid w:val="0083649B"/>
    <w:rsid w:val="00837DF4"/>
    <w:rsid w:val="00837E6B"/>
    <w:rsid w:val="00841298"/>
    <w:rsid w:val="00841D25"/>
    <w:rsid w:val="00841D55"/>
    <w:rsid w:val="00842297"/>
    <w:rsid w:val="00842344"/>
    <w:rsid w:val="00842C1C"/>
    <w:rsid w:val="00842EDC"/>
    <w:rsid w:val="0084373C"/>
    <w:rsid w:val="00843944"/>
    <w:rsid w:val="00843F24"/>
    <w:rsid w:val="00843FAE"/>
    <w:rsid w:val="0084438E"/>
    <w:rsid w:val="00844E58"/>
    <w:rsid w:val="00845537"/>
    <w:rsid w:val="00845712"/>
    <w:rsid w:val="0084582A"/>
    <w:rsid w:val="00845B3B"/>
    <w:rsid w:val="00845B94"/>
    <w:rsid w:val="00845C6B"/>
    <w:rsid w:val="00846543"/>
    <w:rsid w:val="00846C1D"/>
    <w:rsid w:val="008476E7"/>
    <w:rsid w:val="00847A86"/>
    <w:rsid w:val="0085037E"/>
    <w:rsid w:val="008509E0"/>
    <w:rsid w:val="0085145D"/>
    <w:rsid w:val="00852141"/>
    <w:rsid w:val="008525FB"/>
    <w:rsid w:val="00853999"/>
    <w:rsid w:val="00853B6B"/>
    <w:rsid w:val="00853C28"/>
    <w:rsid w:val="00853D84"/>
    <w:rsid w:val="00853E7B"/>
    <w:rsid w:val="00853F7B"/>
    <w:rsid w:val="00854074"/>
    <w:rsid w:val="008545C1"/>
    <w:rsid w:val="00855706"/>
    <w:rsid w:val="00855893"/>
    <w:rsid w:val="00855D67"/>
    <w:rsid w:val="00856B81"/>
    <w:rsid w:val="00856BCA"/>
    <w:rsid w:val="00856E4B"/>
    <w:rsid w:val="0085731A"/>
    <w:rsid w:val="0086129B"/>
    <w:rsid w:val="00861413"/>
    <w:rsid w:val="0086359F"/>
    <w:rsid w:val="00863758"/>
    <w:rsid w:val="00863FDD"/>
    <w:rsid w:val="008640EF"/>
    <w:rsid w:val="008640FA"/>
    <w:rsid w:val="008653AB"/>
    <w:rsid w:val="00866169"/>
    <w:rsid w:val="0086678B"/>
    <w:rsid w:val="00867902"/>
    <w:rsid w:val="00867D1F"/>
    <w:rsid w:val="008706F4"/>
    <w:rsid w:val="00870E71"/>
    <w:rsid w:val="0087170D"/>
    <w:rsid w:val="00871758"/>
    <w:rsid w:val="0087197F"/>
    <w:rsid w:val="00872594"/>
    <w:rsid w:val="00872D18"/>
    <w:rsid w:val="008730BE"/>
    <w:rsid w:val="00873420"/>
    <w:rsid w:val="00873474"/>
    <w:rsid w:val="008736B1"/>
    <w:rsid w:val="00873B3C"/>
    <w:rsid w:val="008741E0"/>
    <w:rsid w:val="0087420E"/>
    <w:rsid w:val="00874C63"/>
    <w:rsid w:val="00874C70"/>
    <w:rsid w:val="00875158"/>
    <w:rsid w:val="0087515A"/>
    <w:rsid w:val="0087529A"/>
    <w:rsid w:val="00875BF6"/>
    <w:rsid w:val="00876264"/>
    <w:rsid w:val="008764C6"/>
    <w:rsid w:val="0087672E"/>
    <w:rsid w:val="0087685D"/>
    <w:rsid w:val="00877069"/>
    <w:rsid w:val="008805F1"/>
    <w:rsid w:val="008812A2"/>
    <w:rsid w:val="0088178E"/>
    <w:rsid w:val="00882D72"/>
    <w:rsid w:val="0088373D"/>
    <w:rsid w:val="00885CC0"/>
    <w:rsid w:val="00885FC0"/>
    <w:rsid w:val="0088707B"/>
    <w:rsid w:val="008870F0"/>
    <w:rsid w:val="0088769D"/>
    <w:rsid w:val="0088799D"/>
    <w:rsid w:val="00887D78"/>
    <w:rsid w:val="008900D3"/>
    <w:rsid w:val="008915EA"/>
    <w:rsid w:val="008917CE"/>
    <w:rsid w:val="00891827"/>
    <w:rsid w:val="008918A3"/>
    <w:rsid w:val="008927EB"/>
    <w:rsid w:val="00892968"/>
    <w:rsid w:val="00892B27"/>
    <w:rsid w:val="008931A7"/>
    <w:rsid w:val="0089341F"/>
    <w:rsid w:val="00893493"/>
    <w:rsid w:val="0089375F"/>
    <w:rsid w:val="00894445"/>
    <w:rsid w:val="00894670"/>
    <w:rsid w:val="008951F6"/>
    <w:rsid w:val="0089611B"/>
    <w:rsid w:val="0089647C"/>
    <w:rsid w:val="008966CC"/>
    <w:rsid w:val="00896F40"/>
    <w:rsid w:val="00897A82"/>
    <w:rsid w:val="008A045A"/>
    <w:rsid w:val="008A07A4"/>
    <w:rsid w:val="008A0B26"/>
    <w:rsid w:val="008A1457"/>
    <w:rsid w:val="008A3413"/>
    <w:rsid w:val="008A34E9"/>
    <w:rsid w:val="008A3777"/>
    <w:rsid w:val="008A38CF"/>
    <w:rsid w:val="008A4D0C"/>
    <w:rsid w:val="008A5AE9"/>
    <w:rsid w:val="008A767D"/>
    <w:rsid w:val="008A7E92"/>
    <w:rsid w:val="008B0EC5"/>
    <w:rsid w:val="008B2DD0"/>
    <w:rsid w:val="008B3783"/>
    <w:rsid w:val="008B3BAF"/>
    <w:rsid w:val="008B457C"/>
    <w:rsid w:val="008B4909"/>
    <w:rsid w:val="008B51E7"/>
    <w:rsid w:val="008B5704"/>
    <w:rsid w:val="008B5A73"/>
    <w:rsid w:val="008B60BD"/>
    <w:rsid w:val="008B61A9"/>
    <w:rsid w:val="008B6726"/>
    <w:rsid w:val="008B6998"/>
    <w:rsid w:val="008B7A68"/>
    <w:rsid w:val="008B7FA8"/>
    <w:rsid w:val="008C0862"/>
    <w:rsid w:val="008C0898"/>
    <w:rsid w:val="008C0A2C"/>
    <w:rsid w:val="008C1254"/>
    <w:rsid w:val="008C16E5"/>
    <w:rsid w:val="008C32CE"/>
    <w:rsid w:val="008C4DB9"/>
    <w:rsid w:val="008C767F"/>
    <w:rsid w:val="008C77C7"/>
    <w:rsid w:val="008D19D5"/>
    <w:rsid w:val="008D22D4"/>
    <w:rsid w:val="008D38F0"/>
    <w:rsid w:val="008D3BF7"/>
    <w:rsid w:val="008D3E77"/>
    <w:rsid w:val="008D3F17"/>
    <w:rsid w:val="008D431F"/>
    <w:rsid w:val="008D4517"/>
    <w:rsid w:val="008D4882"/>
    <w:rsid w:val="008D4CA0"/>
    <w:rsid w:val="008D4EAE"/>
    <w:rsid w:val="008D62A1"/>
    <w:rsid w:val="008D632E"/>
    <w:rsid w:val="008D6434"/>
    <w:rsid w:val="008D6C66"/>
    <w:rsid w:val="008D6E3C"/>
    <w:rsid w:val="008D6FAC"/>
    <w:rsid w:val="008D7596"/>
    <w:rsid w:val="008D75C3"/>
    <w:rsid w:val="008D7616"/>
    <w:rsid w:val="008D7D2C"/>
    <w:rsid w:val="008E05E4"/>
    <w:rsid w:val="008E09AE"/>
    <w:rsid w:val="008E0C2F"/>
    <w:rsid w:val="008E0DCB"/>
    <w:rsid w:val="008E1ED5"/>
    <w:rsid w:val="008E3647"/>
    <w:rsid w:val="008E3E84"/>
    <w:rsid w:val="008E4EFC"/>
    <w:rsid w:val="008E4FD8"/>
    <w:rsid w:val="008E61D1"/>
    <w:rsid w:val="008E6D95"/>
    <w:rsid w:val="008E74D8"/>
    <w:rsid w:val="008F00F6"/>
    <w:rsid w:val="008F03EE"/>
    <w:rsid w:val="008F0CAC"/>
    <w:rsid w:val="008F0DC2"/>
    <w:rsid w:val="008F22F8"/>
    <w:rsid w:val="008F28D9"/>
    <w:rsid w:val="008F2BDA"/>
    <w:rsid w:val="008F2D0B"/>
    <w:rsid w:val="008F2F55"/>
    <w:rsid w:val="008F35EC"/>
    <w:rsid w:val="008F3F69"/>
    <w:rsid w:val="008F55B7"/>
    <w:rsid w:val="008F58D7"/>
    <w:rsid w:val="008F5D7C"/>
    <w:rsid w:val="008F5F4E"/>
    <w:rsid w:val="008F638A"/>
    <w:rsid w:val="008F75E1"/>
    <w:rsid w:val="008F7C98"/>
    <w:rsid w:val="008F7DBF"/>
    <w:rsid w:val="008F7E32"/>
    <w:rsid w:val="009002D1"/>
    <w:rsid w:val="009005F0"/>
    <w:rsid w:val="0090126C"/>
    <w:rsid w:val="00901C7A"/>
    <w:rsid w:val="00902DAC"/>
    <w:rsid w:val="00903094"/>
    <w:rsid w:val="0090310B"/>
    <w:rsid w:val="00904CF1"/>
    <w:rsid w:val="00905C29"/>
    <w:rsid w:val="00906E75"/>
    <w:rsid w:val="00911290"/>
    <w:rsid w:val="00911574"/>
    <w:rsid w:val="009128EA"/>
    <w:rsid w:val="0091374F"/>
    <w:rsid w:val="0091493C"/>
    <w:rsid w:val="0091575B"/>
    <w:rsid w:val="00916422"/>
    <w:rsid w:val="00916A10"/>
    <w:rsid w:val="00916BED"/>
    <w:rsid w:val="0091769B"/>
    <w:rsid w:val="00920655"/>
    <w:rsid w:val="009210C2"/>
    <w:rsid w:val="00923370"/>
    <w:rsid w:val="00923EA6"/>
    <w:rsid w:val="00924302"/>
    <w:rsid w:val="00925BB3"/>
    <w:rsid w:val="00925BF9"/>
    <w:rsid w:val="009266F9"/>
    <w:rsid w:val="00926C45"/>
    <w:rsid w:val="009272C3"/>
    <w:rsid w:val="009277EA"/>
    <w:rsid w:val="00927A25"/>
    <w:rsid w:val="009310BC"/>
    <w:rsid w:val="009328F2"/>
    <w:rsid w:val="0093344E"/>
    <w:rsid w:val="009341CC"/>
    <w:rsid w:val="0093455E"/>
    <w:rsid w:val="009359D8"/>
    <w:rsid w:val="00935ABA"/>
    <w:rsid w:val="00936505"/>
    <w:rsid w:val="00936A18"/>
    <w:rsid w:val="009374FA"/>
    <w:rsid w:val="00937F6E"/>
    <w:rsid w:val="00940E0F"/>
    <w:rsid w:val="00940F88"/>
    <w:rsid w:val="00942E37"/>
    <w:rsid w:val="00942E78"/>
    <w:rsid w:val="009430CB"/>
    <w:rsid w:val="00943105"/>
    <w:rsid w:val="009436DE"/>
    <w:rsid w:val="00943D50"/>
    <w:rsid w:val="009450A1"/>
    <w:rsid w:val="00945B61"/>
    <w:rsid w:val="00945F31"/>
    <w:rsid w:val="00945F45"/>
    <w:rsid w:val="00946B2C"/>
    <w:rsid w:val="00947865"/>
    <w:rsid w:val="00947C9D"/>
    <w:rsid w:val="00950494"/>
    <w:rsid w:val="00951A4C"/>
    <w:rsid w:val="00951FF4"/>
    <w:rsid w:val="00952488"/>
    <w:rsid w:val="0095574D"/>
    <w:rsid w:val="00955851"/>
    <w:rsid w:val="00955DEF"/>
    <w:rsid w:val="009576EA"/>
    <w:rsid w:val="00957A0B"/>
    <w:rsid w:val="00957ED4"/>
    <w:rsid w:val="00960842"/>
    <w:rsid w:val="00960E2B"/>
    <w:rsid w:val="00961114"/>
    <w:rsid w:val="00961265"/>
    <w:rsid w:val="00961846"/>
    <w:rsid w:val="00961AF4"/>
    <w:rsid w:val="00961BF9"/>
    <w:rsid w:val="00962E6C"/>
    <w:rsid w:val="00965BD4"/>
    <w:rsid w:val="00965CD4"/>
    <w:rsid w:val="00966523"/>
    <w:rsid w:val="00966D80"/>
    <w:rsid w:val="00966DC0"/>
    <w:rsid w:val="009673B8"/>
    <w:rsid w:val="00967EF3"/>
    <w:rsid w:val="009704AB"/>
    <w:rsid w:val="00970E72"/>
    <w:rsid w:val="00971401"/>
    <w:rsid w:val="0097141F"/>
    <w:rsid w:val="009715DC"/>
    <w:rsid w:val="009719FA"/>
    <w:rsid w:val="009732E3"/>
    <w:rsid w:val="00973FC3"/>
    <w:rsid w:val="00974145"/>
    <w:rsid w:val="00974640"/>
    <w:rsid w:val="00974779"/>
    <w:rsid w:val="00974827"/>
    <w:rsid w:val="00974EA0"/>
    <w:rsid w:val="0097568A"/>
    <w:rsid w:val="009758D2"/>
    <w:rsid w:val="00975A0B"/>
    <w:rsid w:val="0097704B"/>
    <w:rsid w:val="0097711E"/>
    <w:rsid w:val="00977400"/>
    <w:rsid w:val="00977A1C"/>
    <w:rsid w:val="00977A6E"/>
    <w:rsid w:val="00977A97"/>
    <w:rsid w:val="009802FD"/>
    <w:rsid w:val="00980511"/>
    <w:rsid w:val="009806B6"/>
    <w:rsid w:val="00981279"/>
    <w:rsid w:val="0098129C"/>
    <w:rsid w:val="00981D0A"/>
    <w:rsid w:val="00981EF8"/>
    <w:rsid w:val="00982EF8"/>
    <w:rsid w:val="009831C4"/>
    <w:rsid w:val="00983429"/>
    <w:rsid w:val="00984198"/>
    <w:rsid w:val="0098475A"/>
    <w:rsid w:val="00984C0C"/>
    <w:rsid w:val="009853D7"/>
    <w:rsid w:val="00985ACF"/>
    <w:rsid w:val="009872F4"/>
    <w:rsid w:val="00987715"/>
    <w:rsid w:val="00987A94"/>
    <w:rsid w:val="00987BA7"/>
    <w:rsid w:val="00990A17"/>
    <w:rsid w:val="00990A7A"/>
    <w:rsid w:val="00990BF5"/>
    <w:rsid w:val="00991695"/>
    <w:rsid w:val="009917E4"/>
    <w:rsid w:val="00991BEA"/>
    <w:rsid w:val="00991C51"/>
    <w:rsid w:val="00993A51"/>
    <w:rsid w:val="00993BBC"/>
    <w:rsid w:val="00994248"/>
    <w:rsid w:val="009943BA"/>
    <w:rsid w:val="00994703"/>
    <w:rsid w:val="00994950"/>
    <w:rsid w:val="009950B1"/>
    <w:rsid w:val="0099667A"/>
    <w:rsid w:val="009A0170"/>
    <w:rsid w:val="009A01A2"/>
    <w:rsid w:val="009A0C00"/>
    <w:rsid w:val="009A0C36"/>
    <w:rsid w:val="009A123A"/>
    <w:rsid w:val="009A22C6"/>
    <w:rsid w:val="009A28D4"/>
    <w:rsid w:val="009A3540"/>
    <w:rsid w:val="009A48FF"/>
    <w:rsid w:val="009A4D54"/>
    <w:rsid w:val="009A5EA6"/>
    <w:rsid w:val="009A7F9C"/>
    <w:rsid w:val="009B0BE0"/>
    <w:rsid w:val="009B1A64"/>
    <w:rsid w:val="009B1C84"/>
    <w:rsid w:val="009B2026"/>
    <w:rsid w:val="009B2171"/>
    <w:rsid w:val="009B27EE"/>
    <w:rsid w:val="009B33D6"/>
    <w:rsid w:val="009B38AB"/>
    <w:rsid w:val="009B3D28"/>
    <w:rsid w:val="009B3DF6"/>
    <w:rsid w:val="009B465F"/>
    <w:rsid w:val="009B479F"/>
    <w:rsid w:val="009B4E60"/>
    <w:rsid w:val="009B5979"/>
    <w:rsid w:val="009B5E3D"/>
    <w:rsid w:val="009B5F40"/>
    <w:rsid w:val="009B66A7"/>
    <w:rsid w:val="009B6F2C"/>
    <w:rsid w:val="009B739B"/>
    <w:rsid w:val="009B7FCB"/>
    <w:rsid w:val="009C047A"/>
    <w:rsid w:val="009C0B71"/>
    <w:rsid w:val="009C1393"/>
    <w:rsid w:val="009C1522"/>
    <w:rsid w:val="009C1671"/>
    <w:rsid w:val="009C1691"/>
    <w:rsid w:val="009C1908"/>
    <w:rsid w:val="009C1A49"/>
    <w:rsid w:val="009C1FE4"/>
    <w:rsid w:val="009C237F"/>
    <w:rsid w:val="009C2FFE"/>
    <w:rsid w:val="009C3580"/>
    <w:rsid w:val="009C3BE7"/>
    <w:rsid w:val="009C3CCB"/>
    <w:rsid w:val="009C3EBF"/>
    <w:rsid w:val="009C410F"/>
    <w:rsid w:val="009C5291"/>
    <w:rsid w:val="009C54BB"/>
    <w:rsid w:val="009C59EF"/>
    <w:rsid w:val="009C5BAA"/>
    <w:rsid w:val="009C5F94"/>
    <w:rsid w:val="009C6E19"/>
    <w:rsid w:val="009C738D"/>
    <w:rsid w:val="009C7B02"/>
    <w:rsid w:val="009D084D"/>
    <w:rsid w:val="009D10C3"/>
    <w:rsid w:val="009D14A5"/>
    <w:rsid w:val="009D196E"/>
    <w:rsid w:val="009D2071"/>
    <w:rsid w:val="009D2580"/>
    <w:rsid w:val="009D295F"/>
    <w:rsid w:val="009D3438"/>
    <w:rsid w:val="009D36FF"/>
    <w:rsid w:val="009D3995"/>
    <w:rsid w:val="009D481A"/>
    <w:rsid w:val="009D4CC9"/>
    <w:rsid w:val="009D50F3"/>
    <w:rsid w:val="009D513D"/>
    <w:rsid w:val="009D5FE1"/>
    <w:rsid w:val="009D604C"/>
    <w:rsid w:val="009D60AF"/>
    <w:rsid w:val="009D6936"/>
    <w:rsid w:val="009D6F79"/>
    <w:rsid w:val="009D7671"/>
    <w:rsid w:val="009D7C8E"/>
    <w:rsid w:val="009E023B"/>
    <w:rsid w:val="009E0384"/>
    <w:rsid w:val="009E0897"/>
    <w:rsid w:val="009E1903"/>
    <w:rsid w:val="009E203D"/>
    <w:rsid w:val="009E2198"/>
    <w:rsid w:val="009E23EF"/>
    <w:rsid w:val="009E3472"/>
    <w:rsid w:val="009E4018"/>
    <w:rsid w:val="009E4639"/>
    <w:rsid w:val="009E4AFF"/>
    <w:rsid w:val="009E56BC"/>
    <w:rsid w:val="009E5EB7"/>
    <w:rsid w:val="009E6C35"/>
    <w:rsid w:val="009E7B23"/>
    <w:rsid w:val="009E7B86"/>
    <w:rsid w:val="009E7BAA"/>
    <w:rsid w:val="009E7D28"/>
    <w:rsid w:val="009E7EED"/>
    <w:rsid w:val="009F0028"/>
    <w:rsid w:val="009F0247"/>
    <w:rsid w:val="009F188C"/>
    <w:rsid w:val="009F1BBE"/>
    <w:rsid w:val="009F2359"/>
    <w:rsid w:val="009F255B"/>
    <w:rsid w:val="009F412A"/>
    <w:rsid w:val="009F4194"/>
    <w:rsid w:val="009F41ED"/>
    <w:rsid w:val="009F45A1"/>
    <w:rsid w:val="009F45E8"/>
    <w:rsid w:val="009F4F7B"/>
    <w:rsid w:val="009F51CD"/>
    <w:rsid w:val="009F5CCD"/>
    <w:rsid w:val="009F5DA3"/>
    <w:rsid w:val="009F6C27"/>
    <w:rsid w:val="009F6FF4"/>
    <w:rsid w:val="009F7458"/>
    <w:rsid w:val="00A005B6"/>
    <w:rsid w:val="00A010CB"/>
    <w:rsid w:val="00A018AA"/>
    <w:rsid w:val="00A01929"/>
    <w:rsid w:val="00A01B25"/>
    <w:rsid w:val="00A03F37"/>
    <w:rsid w:val="00A054BC"/>
    <w:rsid w:val="00A058BE"/>
    <w:rsid w:val="00A063B1"/>
    <w:rsid w:val="00A064B2"/>
    <w:rsid w:val="00A06F79"/>
    <w:rsid w:val="00A070EC"/>
    <w:rsid w:val="00A07588"/>
    <w:rsid w:val="00A076A4"/>
    <w:rsid w:val="00A07AAC"/>
    <w:rsid w:val="00A100A1"/>
    <w:rsid w:val="00A100DF"/>
    <w:rsid w:val="00A10102"/>
    <w:rsid w:val="00A1090D"/>
    <w:rsid w:val="00A1137C"/>
    <w:rsid w:val="00A1153C"/>
    <w:rsid w:val="00A115AF"/>
    <w:rsid w:val="00A1219C"/>
    <w:rsid w:val="00A12434"/>
    <w:rsid w:val="00A12534"/>
    <w:rsid w:val="00A1261A"/>
    <w:rsid w:val="00A12668"/>
    <w:rsid w:val="00A126C8"/>
    <w:rsid w:val="00A13498"/>
    <w:rsid w:val="00A1372C"/>
    <w:rsid w:val="00A13B40"/>
    <w:rsid w:val="00A14974"/>
    <w:rsid w:val="00A14A11"/>
    <w:rsid w:val="00A14E98"/>
    <w:rsid w:val="00A15806"/>
    <w:rsid w:val="00A16152"/>
    <w:rsid w:val="00A1687E"/>
    <w:rsid w:val="00A16969"/>
    <w:rsid w:val="00A16D05"/>
    <w:rsid w:val="00A17CA3"/>
    <w:rsid w:val="00A200CB"/>
    <w:rsid w:val="00A20948"/>
    <w:rsid w:val="00A20B4D"/>
    <w:rsid w:val="00A22603"/>
    <w:rsid w:val="00A23B01"/>
    <w:rsid w:val="00A243FB"/>
    <w:rsid w:val="00A2478A"/>
    <w:rsid w:val="00A24793"/>
    <w:rsid w:val="00A25149"/>
    <w:rsid w:val="00A2535F"/>
    <w:rsid w:val="00A255FC"/>
    <w:rsid w:val="00A25973"/>
    <w:rsid w:val="00A26445"/>
    <w:rsid w:val="00A2670A"/>
    <w:rsid w:val="00A26771"/>
    <w:rsid w:val="00A269A2"/>
    <w:rsid w:val="00A26D0F"/>
    <w:rsid w:val="00A27F75"/>
    <w:rsid w:val="00A30F1A"/>
    <w:rsid w:val="00A3155B"/>
    <w:rsid w:val="00A32488"/>
    <w:rsid w:val="00A32588"/>
    <w:rsid w:val="00A32D81"/>
    <w:rsid w:val="00A33C89"/>
    <w:rsid w:val="00A33D10"/>
    <w:rsid w:val="00A33F06"/>
    <w:rsid w:val="00A34C39"/>
    <w:rsid w:val="00A34D26"/>
    <w:rsid w:val="00A34F65"/>
    <w:rsid w:val="00A35995"/>
    <w:rsid w:val="00A36B69"/>
    <w:rsid w:val="00A378E1"/>
    <w:rsid w:val="00A40733"/>
    <w:rsid w:val="00A409BE"/>
    <w:rsid w:val="00A41869"/>
    <w:rsid w:val="00A41BF5"/>
    <w:rsid w:val="00A4247F"/>
    <w:rsid w:val="00A42F46"/>
    <w:rsid w:val="00A4388A"/>
    <w:rsid w:val="00A43A04"/>
    <w:rsid w:val="00A4434D"/>
    <w:rsid w:val="00A443B3"/>
    <w:rsid w:val="00A44547"/>
    <w:rsid w:val="00A446AB"/>
    <w:rsid w:val="00A44896"/>
    <w:rsid w:val="00A44AA2"/>
    <w:rsid w:val="00A44D10"/>
    <w:rsid w:val="00A456E8"/>
    <w:rsid w:val="00A46A41"/>
    <w:rsid w:val="00A47F50"/>
    <w:rsid w:val="00A50153"/>
    <w:rsid w:val="00A51202"/>
    <w:rsid w:val="00A51D34"/>
    <w:rsid w:val="00A52082"/>
    <w:rsid w:val="00A52271"/>
    <w:rsid w:val="00A52646"/>
    <w:rsid w:val="00A53C1A"/>
    <w:rsid w:val="00A54C7D"/>
    <w:rsid w:val="00A54E24"/>
    <w:rsid w:val="00A55431"/>
    <w:rsid w:val="00A5574C"/>
    <w:rsid w:val="00A55C01"/>
    <w:rsid w:val="00A5783D"/>
    <w:rsid w:val="00A6049A"/>
    <w:rsid w:val="00A60702"/>
    <w:rsid w:val="00A60C27"/>
    <w:rsid w:val="00A619DB"/>
    <w:rsid w:val="00A629B3"/>
    <w:rsid w:val="00A63238"/>
    <w:rsid w:val="00A63655"/>
    <w:rsid w:val="00A640EF"/>
    <w:rsid w:val="00A65424"/>
    <w:rsid w:val="00A655B0"/>
    <w:rsid w:val="00A657C5"/>
    <w:rsid w:val="00A6593B"/>
    <w:rsid w:val="00A65B26"/>
    <w:rsid w:val="00A65C76"/>
    <w:rsid w:val="00A66494"/>
    <w:rsid w:val="00A6656A"/>
    <w:rsid w:val="00A66753"/>
    <w:rsid w:val="00A66994"/>
    <w:rsid w:val="00A67151"/>
    <w:rsid w:val="00A67A96"/>
    <w:rsid w:val="00A67EB1"/>
    <w:rsid w:val="00A71384"/>
    <w:rsid w:val="00A716C0"/>
    <w:rsid w:val="00A71ABB"/>
    <w:rsid w:val="00A72939"/>
    <w:rsid w:val="00A72970"/>
    <w:rsid w:val="00A72AA5"/>
    <w:rsid w:val="00A72BCA"/>
    <w:rsid w:val="00A73D3E"/>
    <w:rsid w:val="00A7452D"/>
    <w:rsid w:val="00A747A9"/>
    <w:rsid w:val="00A75D44"/>
    <w:rsid w:val="00A77209"/>
    <w:rsid w:val="00A7728D"/>
    <w:rsid w:val="00A7748F"/>
    <w:rsid w:val="00A77E95"/>
    <w:rsid w:val="00A80510"/>
    <w:rsid w:val="00A80FAA"/>
    <w:rsid w:val="00A81487"/>
    <w:rsid w:val="00A8154C"/>
    <w:rsid w:val="00A81904"/>
    <w:rsid w:val="00A830DA"/>
    <w:rsid w:val="00A8484D"/>
    <w:rsid w:val="00A84F51"/>
    <w:rsid w:val="00A859F1"/>
    <w:rsid w:val="00A85BBC"/>
    <w:rsid w:val="00A86A2D"/>
    <w:rsid w:val="00A86DCE"/>
    <w:rsid w:val="00A8778F"/>
    <w:rsid w:val="00A87CD2"/>
    <w:rsid w:val="00A87FB6"/>
    <w:rsid w:val="00A904B9"/>
    <w:rsid w:val="00A905B3"/>
    <w:rsid w:val="00A90B6A"/>
    <w:rsid w:val="00A90D8E"/>
    <w:rsid w:val="00A913A2"/>
    <w:rsid w:val="00A9284C"/>
    <w:rsid w:val="00A930AB"/>
    <w:rsid w:val="00A93A24"/>
    <w:rsid w:val="00A94DDE"/>
    <w:rsid w:val="00A954D8"/>
    <w:rsid w:val="00A957B6"/>
    <w:rsid w:val="00A95A34"/>
    <w:rsid w:val="00A967A6"/>
    <w:rsid w:val="00A96D10"/>
    <w:rsid w:val="00A971AB"/>
    <w:rsid w:val="00A9760A"/>
    <w:rsid w:val="00A976BB"/>
    <w:rsid w:val="00A97957"/>
    <w:rsid w:val="00AA0061"/>
    <w:rsid w:val="00AA010B"/>
    <w:rsid w:val="00AA0921"/>
    <w:rsid w:val="00AA2175"/>
    <w:rsid w:val="00AA224A"/>
    <w:rsid w:val="00AA2A3A"/>
    <w:rsid w:val="00AA2E29"/>
    <w:rsid w:val="00AA3783"/>
    <w:rsid w:val="00AA3D4E"/>
    <w:rsid w:val="00AA3EEC"/>
    <w:rsid w:val="00AA4468"/>
    <w:rsid w:val="00AA4B10"/>
    <w:rsid w:val="00AA51A5"/>
    <w:rsid w:val="00AA6E78"/>
    <w:rsid w:val="00AA73B7"/>
    <w:rsid w:val="00AA73E6"/>
    <w:rsid w:val="00AA7C17"/>
    <w:rsid w:val="00AB13C7"/>
    <w:rsid w:val="00AB164E"/>
    <w:rsid w:val="00AB16E9"/>
    <w:rsid w:val="00AB180F"/>
    <w:rsid w:val="00AB183A"/>
    <w:rsid w:val="00AB187C"/>
    <w:rsid w:val="00AB1CC3"/>
    <w:rsid w:val="00AB1DDE"/>
    <w:rsid w:val="00AB1E39"/>
    <w:rsid w:val="00AB214B"/>
    <w:rsid w:val="00AB43B5"/>
    <w:rsid w:val="00AB4896"/>
    <w:rsid w:val="00AB4B28"/>
    <w:rsid w:val="00AB5AC8"/>
    <w:rsid w:val="00AB658C"/>
    <w:rsid w:val="00AB65DC"/>
    <w:rsid w:val="00AB66E2"/>
    <w:rsid w:val="00AB6FDB"/>
    <w:rsid w:val="00AB74B1"/>
    <w:rsid w:val="00AB7C06"/>
    <w:rsid w:val="00AB7FB7"/>
    <w:rsid w:val="00AC01CB"/>
    <w:rsid w:val="00AC02AF"/>
    <w:rsid w:val="00AC053B"/>
    <w:rsid w:val="00AC099F"/>
    <w:rsid w:val="00AC0C5B"/>
    <w:rsid w:val="00AC0F48"/>
    <w:rsid w:val="00AC1A3B"/>
    <w:rsid w:val="00AC2A45"/>
    <w:rsid w:val="00AC2A70"/>
    <w:rsid w:val="00AC2C52"/>
    <w:rsid w:val="00AC2E9C"/>
    <w:rsid w:val="00AC3694"/>
    <w:rsid w:val="00AC3E3A"/>
    <w:rsid w:val="00AC545A"/>
    <w:rsid w:val="00AC55A9"/>
    <w:rsid w:val="00AC562E"/>
    <w:rsid w:val="00AC62D3"/>
    <w:rsid w:val="00AC6761"/>
    <w:rsid w:val="00AC6AED"/>
    <w:rsid w:val="00AD0AFF"/>
    <w:rsid w:val="00AD0D27"/>
    <w:rsid w:val="00AD1340"/>
    <w:rsid w:val="00AD2343"/>
    <w:rsid w:val="00AD2347"/>
    <w:rsid w:val="00AD3434"/>
    <w:rsid w:val="00AD3751"/>
    <w:rsid w:val="00AD40AD"/>
    <w:rsid w:val="00AD4E9D"/>
    <w:rsid w:val="00AD5278"/>
    <w:rsid w:val="00AD5748"/>
    <w:rsid w:val="00AD5ABB"/>
    <w:rsid w:val="00AD6534"/>
    <w:rsid w:val="00AD697F"/>
    <w:rsid w:val="00AD6FFB"/>
    <w:rsid w:val="00AD7790"/>
    <w:rsid w:val="00AD7E25"/>
    <w:rsid w:val="00AE03BA"/>
    <w:rsid w:val="00AE2568"/>
    <w:rsid w:val="00AE39AF"/>
    <w:rsid w:val="00AE3F2D"/>
    <w:rsid w:val="00AE46C1"/>
    <w:rsid w:val="00AE4888"/>
    <w:rsid w:val="00AE4A4E"/>
    <w:rsid w:val="00AE5D24"/>
    <w:rsid w:val="00AE6838"/>
    <w:rsid w:val="00AE6B41"/>
    <w:rsid w:val="00AE6C68"/>
    <w:rsid w:val="00AE6F05"/>
    <w:rsid w:val="00AE7A08"/>
    <w:rsid w:val="00AE7A54"/>
    <w:rsid w:val="00AE7A61"/>
    <w:rsid w:val="00AF055D"/>
    <w:rsid w:val="00AF27B8"/>
    <w:rsid w:val="00AF2A23"/>
    <w:rsid w:val="00AF2E15"/>
    <w:rsid w:val="00AF33F6"/>
    <w:rsid w:val="00AF4175"/>
    <w:rsid w:val="00AF5BE4"/>
    <w:rsid w:val="00AF6A46"/>
    <w:rsid w:val="00AF6F83"/>
    <w:rsid w:val="00AF7317"/>
    <w:rsid w:val="00AF7517"/>
    <w:rsid w:val="00B00659"/>
    <w:rsid w:val="00B01B6E"/>
    <w:rsid w:val="00B02A78"/>
    <w:rsid w:val="00B02BB3"/>
    <w:rsid w:val="00B02C6B"/>
    <w:rsid w:val="00B02C7C"/>
    <w:rsid w:val="00B02FA4"/>
    <w:rsid w:val="00B03187"/>
    <w:rsid w:val="00B032E5"/>
    <w:rsid w:val="00B03914"/>
    <w:rsid w:val="00B045A4"/>
    <w:rsid w:val="00B04F51"/>
    <w:rsid w:val="00B0580F"/>
    <w:rsid w:val="00B05A42"/>
    <w:rsid w:val="00B05A9A"/>
    <w:rsid w:val="00B05BE1"/>
    <w:rsid w:val="00B05BEB"/>
    <w:rsid w:val="00B07274"/>
    <w:rsid w:val="00B10039"/>
    <w:rsid w:val="00B100AE"/>
    <w:rsid w:val="00B10290"/>
    <w:rsid w:val="00B10732"/>
    <w:rsid w:val="00B11520"/>
    <w:rsid w:val="00B11690"/>
    <w:rsid w:val="00B12306"/>
    <w:rsid w:val="00B12D1E"/>
    <w:rsid w:val="00B12E68"/>
    <w:rsid w:val="00B13A1C"/>
    <w:rsid w:val="00B13AE0"/>
    <w:rsid w:val="00B15B4C"/>
    <w:rsid w:val="00B16E98"/>
    <w:rsid w:val="00B16FFD"/>
    <w:rsid w:val="00B171EA"/>
    <w:rsid w:val="00B17486"/>
    <w:rsid w:val="00B17C44"/>
    <w:rsid w:val="00B17DCD"/>
    <w:rsid w:val="00B21653"/>
    <w:rsid w:val="00B227DE"/>
    <w:rsid w:val="00B22996"/>
    <w:rsid w:val="00B22A5E"/>
    <w:rsid w:val="00B22C75"/>
    <w:rsid w:val="00B22F5D"/>
    <w:rsid w:val="00B23461"/>
    <w:rsid w:val="00B23633"/>
    <w:rsid w:val="00B24B48"/>
    <w:rsid w:val="00B251E6"/>
    <w:rsid w:val="00B255AB"/>
    <w:rsid w:val="00B26086"/>
    <w:rsid w:val="00B26132"/>
    <w:rsid w:val="00B266C3"/>
    <w:rsid w:val="00B300C1"/>
    <w:rsid w:val="00B30266"/>
    <w:rsid w:val="00B3044A"/>
    <w:rsid w:val="00B3117A"/>
    <w:rsid w:val="00B313F4"/>
    <w:rsid w:val="00B31614"/>
    <w:rsid w:val="00B317E0"/>
    <w:rsid w:val="00B31CF8"/>
    <w:rsid w:val="00B31DA5"/>
    <w:rsid w:val="00B3292B"/>
    <w:rsid w:val="00B32F6D"/>
    <w:rsid w:val="00B34233"/>
    <w:rsid w:val="00B34ACF"/>
    <w:rsid w:val="00B352CE"/>
    <w:rsid w:val="00B36DF2"/>
    <w:rsid w:val="00B36E85"/>
    <w:rsid w:val="00B37A62"/>
    <w:rsid w:val="00B37CD8"/>
    <w:rsid w:val="00B37DF6"/>
    <w:rsid w:val="00B37EA7"/>
    <w:rsid w:val="00B4126E"/>
    <w:rsid w:val="00B4174A"/>
    <w:rsid w:val="00B420C6"/>
    <w:rsid w:val="00B423E2"/>
    <w:rsid w:val="00B42647"/>
    <w:rsid w:val="00B432C1"/>
    <w:rsid w:val="00B43E40"/>
    <w:rsid w:val="00B4456C"/>
    <w:rsid w:val="00B44EDA"/>
    <w:rsid w:val="00B45E1D"/>
    <w:rsid w:val="00B46757"/>
    <w:rsid w:val="00B46AFC"/>
    <w:rsid w:val="00B47642"/>
    <w:rsid w:val="00B50003"/>
    <w:rsid w:val="00B50043"/>
    <w:rsid w:val="00B5150D"/>
    <w:rsid w:val="00B51A10"/>
    <w:rsid w:val="00B538CB"/>
    <w:rsid w:val="00B546AA"/>
    <w:rsid w:val="00B55319"/>
    <w:rsid w:val="00B558C9"/>
    <w:rsid w:val="00B55F26"/>
    <w:rsid w:val="00B569D6"/>
    <w:rsid w:val="00B569FC"/>
    <w:rsid w:val="00B5781E"/>
    <w:rsid w:val="00B579CE"/>
    <w:rsid w:val="00B57B5C"/>
    <w:rsid w:val="00B602B3"/>
    <w:rsid w:val="00B603B6"/>
    <w:rsid w:val="00B605AC"/>
    <w:rsid w:val="00B605DF"/>
    <w:rsid w:val="00B605E8"/>
    <w:rsid w:val="00B61212"/>
    <w:rsid w:val="00B613E3"/>
    <w:rsid w:val="00B618D2"/>
    <w:rsid w:val="00B638AE"/>
    <w:rsid w:val="00B6505E"/>
    <w:rsid w:val="00B6528C"/>
    <w:rsid w:val="00B65A36"/>
    <w:rsid w:val="00B65CD1"/>
    <w:rsid w:val="00B6642F"/>
    <w:rsid w:val="00B66E33"/>
    <w:rsid w:val="00B67961"/>
    <w:rsid w:val="00B70011"/>
    <w:rsid w:val="00B70070"/>
    <w:rsid w:val="00B7081D"/>
    <w:rsid w:val="00B7105E"/>
    <w:rsid w:val="00B71304"/>
    <w:rsid w:val="00B7199C"/>
    <w:rsid w:val="00B7227E"/>
    <w:rsid w:val="00B7287F"/>
    <w:rsid w:val="00B72C37"/>
    <w:rsid w:val="00B72E97"/>
    <w:rsid w:val="00B73BA1"/>
    <w:rsid w:val="00B7466C"/>
    <w:rsid w:val="00B74A8D"/>
    <w:rsid w:val="00B756D9"/>
    <w:rsid w:val="00B75CCA"/>
    <w:rsid w:val="00B76117"/>
    <w:rsid w:val="00B76832"/>
    <w:rsid w:val="00B76F8F"/>
    <w:rsid w:val="00B77103"/>
    <w:rsid w:val="00B77713"/>
    <w:rsid w:val="00B777A1"/>
    <w:rsid w:val="00B80A0F"/>
    <w:rsid w:val="00B81F42"/>
    <w:rsid w:val="00B82357"/>
    <w:rsid w:val="00B828F7"/>
    <w:rsid w:val="00B829B1"/>
    <w:rsid w:val="00B841B3"/>
    <w:rsid w:val="00B84250"/>
    <w:rsid w:val="00B84B6E"/>
    <w:rsid w:val="00B84D98"/>
    <w:rsid w:val="00B852CC"/>
    <w:rsid w:val="00B861FA"/>
    <w:rsid w:val="00B86500"/>
    <w:rsid w:val="00B87192"/>
    <w:rsid w:val="00B908C6"/>
    <w:rsid w:val="00B90A55"/>
    <w:rsid w:val="00B9173F"/>
    <w:rsid w:val="00B9177E"/>
    <w:rsid w:val="00B91D9F"/>
    <w:rsid w:val="00B925C8"/>
    <w:rsid w:val="00B9281C"/>
    <w:rsid w:val="00B93358"/>
    <w:rsid w:val="00B93611"/>
    <w:rsid w:val="00B936A9"/>
    <w:rsid w:val="00B939C9"/>
    <w:rsid w:val="00B94AE3"/>
    <w:rsid w:val="00B94BFA"/>
    <w:rsid w:val="00B94CED"/>
    <w:rsid w:val="00B95310"/>
    <w:rsid w:val="00B9537A"/>
    <w:rsid w:val="00B953FF"/>
    <w:rsid w:val="00B95A0B"/>
    <w:rsid w:val="00B95EB2"/>
    <w:rsid w:val="00B9731C"/>
    <w:rsid w:val="00B973A7"/>
    <w:rsid w:val="00B973C6"/>
    <w:rsid w:val="00B975A3"/>
    <w:rsid w:val="00BA0E52"/>
    <w:rsid w:val="00BA1EA7"/>
    <w:rsid w:val="00BA26A3"/>
    <w:rsid w:val="00BA2952"/>
    <w:rsid w:val="00BA31EF"/>
    <w:rsid w:val="00BA3542"/>
    <w:rsid w:val="00BA3BF3"/>
    <w:rsid w:val="00BA40E8"/>
    <w:rsid w:val="00BA4447"/>
    <w:rsid w:val="00BA4505"/>
    <w:rsid w:val="00BA4AE0"/>
    <w:rsid w:val="00BA52C9"/>
    <w:rsid w:val="00BA52E3"/>
    <w:rsid w:val="00BA5655"/>
    <w:rsid w:val="00BA5DD1"/>
    <w:rsid w:val="00BA6618"/>
    <w:rsid w:val="00BA6D81"/>
    <w:rsid w:val="00BA6DCC"/>
    <w:rsid w:val="00BA73BE"/>
    <w:rsid w:val="00BB07CF"/>
    <w:rsid w:val="00BB087F"/>
    <w:rsid w:val="00BB0EE5"/>
    <w:rsid w:val="00BB1266"/>
    <w:rsid w:val="00BB1527"/>
    <w:rsid w:val="00BB185B"/>
    <w:rsid w:val="00BB1C05"/>
    <w:rsid w:val="00BB1C71"/>
    <w:rsid w:val="00BB1DFC"/>
    <w:rsid w:val="00BB280C"/>
    <w:rsid w:val="00BB31CF"/>
    <w:rsid w:val="00BB4D7F"/>
    <w:rsid w:val="00BB4DA3"/>
    <w:rsid w:val="00BB548B"/>
    <w:rsid w:val="00BB561D"/>
    <w:rsid w:val="00BB5A82"/>
    <w:rsid w:val="00BB6F31"/>
    <w:rsid w:val="00BC02D4"/>
    <w:rsid w:val="00BC047A"/>
    <w:rsid w:val="00BC05C6"/>
    <w:rsid w:val="00BC0F3D"/>
    <w:rsid w:val="00BC1973"/>
    <w:rsid w:val="00BC1CC1"/>
    <w:rsid w:val="00BC2551"/>
    <w:rsid w:val="00BC2A52"/>
    <w:rsid w:val="00BC312B"/>
    <w:rsid w:val="00BC4745"/>
    <w:rsid w:val="00BC4EAB"/>
    <w:rsid w:val="00BC5AF5"/>
    <w:rsid w:val="00BC5DE5"/>
    <w:rsid w:val="00BC61F9"/>
    <w:rsid w:val="00BC63FE"/>
    <w:rsid w:val="00BC69B6"/>
    <w:rsid w:val="00BC6B25"/>
    <w:rsid w:val="00BC6C35"/>
    <w:rsid w:val="00BC7C38"/>
    <w:rsid w:val="00BD07D3"/>
    <w:rsid w:val="00BD0B5F"/>
    <w:rsid w:val="00BD1787"/>
    <w:rsid w:val="00BD1C6A"/>
    <w:rsid w:val="00BD2EFB"/>
    <w:rsid w:val="00BD356D"/>
    <w:rsid w:val="00BD3EBD"/>
    <w:rsid w:val="00BD4AAB"/>
    <w:rsid w:val="00BD4C5A"/>
    <w:rsid w:val="00BD4EB0"/>
    <w:rsid w:val="00BD5133"/>
    <w:rsid w:val="00BD525D"/>
    <w:rsid w:val="00BD6005"/>
    <w:rsid w:val="00BD6092"/>
    <w:rsid w:val="00BD66F0"/>
    <w:rsid w:val="00BD67DB"/>
    <w:rsid w:val="00BD69C7"/>
    <w:rsid w:val="00BD7310"/>
    <w:rsid w:val="00BD76AB"/>
    <w:rsid w:val="00BD76F8"/>
    <w:rsid w:val="00BD7AC7"/>
    <w:rsid w:val="00BD7C77"/>
    <w:rsid w:val="00BD7CFA"/>
    <w:rsid w:val="00BE04A1"/>
    <w:rsid w:val="00BE04D4"/>
    <w:rsid w:val="00BE0768"/>
    <w:rsid w:val="00BE118F"/>
    <w:rsid w:val="00BE1229"/>
    <w:rsid w:val="00BE19D4"/>
    <w:rsid w:val="00BE1A04"/>
    <w:rsid w:val="00BE20CF"/>
    <w:rsid w:val="00BE23C9"/>
    <w:rsid w:val="00BE260D"/>
    <w:rsid w:val="00BE45C4"/>
    <w:rsid w:val="00BE46B6"/>
    <w:rsid w:val="00BE46ED"/>
    <w:rsid w:val="00BE51BA"/>
    <w:rsid w:val="00BE5ED8"/>
    <w:rsid w:val="00BE5F06"/>
    <w:rsid w:val="00BE62F5"/>
    <w:rsid w:val="00BE68F2"/>
    <w:rsid w:val="00BE6B14"/>
    <w:rsid w:val="00BE7BD5"/>
    <w:rsid w:val="00BF0112"/>
    <w:rsid w:val="00BF0F7C"/>
    <w:rsid w:val="00BF12D6"/>
    <w:rsid w:val="00BF1D91"/>
    <w:rsid w:val="00BF1E02"/>
    <w:rsid w:val="00BF21DE"/>
    <w:rsid w:val="00BF2776"/>
    <w:rsid w:val="00BF2BBE"/>
    <w:rsid w:val="00BF2CAE"/>
    <w:rsid w:val="00BF2FBF"/>
    <w:rsid w:val="00BF39C2"/>
    <w:rsid w:val="00BF3B4B"/>
    <w:rsid w:val="00BF3C83"/>
    <w:rsid w:val="00BF4B6F"/>
    <w:rsid w:val="00BF5A50"/>
    <w:rsid w:val="00BF7472"/>
    <w:rsid w:val="00BF7614"/>
    <w:rsid w:val="00BF77FD"/>
    <w:rsid w:val="00C009E0"/>
    <w:rsid w:val="00C009F0"/>
    <w:rsid w:val="00C00E5E"/>
    <w:rsid w:val="00C01306"/>
    <w:rsid w:val="00C024DB"/>
    <w:rsid w:val="00C02E7D"/>
    <w:rsid w:val="00C039D2"/>
    <w:rsid w:val="00C03C54"/>
    <w:rsid w:val="00C044C3"/>
    <w:rsid w:val="00C04CD0"/>
    <w:rsid w:val="00C051E6"/>
    <w:rsid w:val="00C055B3"/>
    <w:rsid w:val="00C057EB"/>
    <w:rsid w:val="00C059B3"/>
    <w:rsid w:val="00C05CE6"/>
    <w:rsid w:val="00C0705D"/>
    <w:rsid w:val="00C0744C"/>
    <w:rsid w:val="00C07A5A"/>
    <w:rsid w:val="00C07C06"/>
    <w:rsid w:val="00C109CA"/>
    <w:rsid w:val="00C110D1"/>
    <w:rsid w:val="00C11FBA"/>
    <w:rsid w:val="00C1220C"/>
    <w:rsid w:val="00C1368B"/>
    <w:rsid w:val="00C13912"/>
    <w:rsid w:val="00C13D6E"/>
    <w:rsid w:val="00C14FF3"/>
    <w:rsid w:val="00C155D4"/>
    <w:rsid w:val="00C15646"/>
    <w:rsid w:val="00C15668"/>
    <w:rsid w:val="00C16026"/>
    <w:rsid w:val="00C17F63"/>
    <w:rsid w:val="00C21215"/>
    <w:rsid w:val="00C21250"/>
    <w:rsid w:val="00C223E3"/>
    <w:rsid w:val="00C22709"/>
    <w:rsid w:val="00C22970"/>
    <w:rsid w:val="00C22F95"/>
    <w:rsid w:val="00C234F8"/>
    <w:rsid w:val="00C236FD"/>
    <w:rsid w:val="00C23D2E"/>
    <w:rsid w:val="00C24712"/>
    <w:rsid w:val="00C24AF7"/>
    <w:rsid w:val="00C255A7"/>
    <w:rsid w:val="00C273FF"/>
    <w:rsid w:val="00C2799D"/>
    <w:rsid w:val="00C279C5"/>
    <w:rsid w:val="00C27ADE"/>
    <w:rsid w:val="00C27FA7"/>
    <w:rsid w:val="00C30331"/>
    <w:rsid w:val="00C3053E"/>
    <w:rsid w:val="00C306BA"/>
    <w:rsid w:val="00C30B4C"/>
    <w:rsid w:val="00C30DA4"/>
    <w:rsid w:val="00C31A60"/>
    <w:rsid w:val="00C320E0"/>
    <w:rsid w:val="00C32401"/>
    <w:rsid w:val="00C32777"/>
    <w:rsid w:val="00C328C8"/>
    <w:rsid w:val="00C32E55"/>
    <w:rsid w:val="00C330A7"/>
    <w:rsid w:val="00C3368C"/>
    <w:rsid w:val="00C3576E"/>
    <w:rsid w:val="00C36257"/>
    <w:rsid w:val="00C36D7D"/>
    <w:rsid w:val="00C36F4F"/>
    <w:rsid w:val="00C37471"/>
    <w:rsid w:val="00C376DF"/>
    <w:rsid w:val="00C37E4E"/>
    <w:rsid w:val="00C40E82"/>
    <w:rsid w:val="00C419CF"/>
    <w:rsid w:val="00C4229D"/>
    <w:rsid w:val="00C42A9D"/>
    <w:rsid w:val="00C42CE8"/>
    <w:rsid w:val="00C42CE9"/>
    <w:rsid w:val="00C436FF"/>
    <w:rsid w:val="00C442FE"/>
    <w:rsid w:val="00C446EA"/>
    <w:rsid w:val="00C44DAF"/>
    <w:rsid w:val="00C45471"/>
    <w:rsid w:val="00C45624"/>
    <w:rsid w:val="00C457B5"/>
    <w:rsid w:val="00C45B3A"/>
    <w:rsid w:val="00C45FA0"/>
    <w:rsid w:val="00C4609B"/>
    <w:rsid w:val="00C503FE"/>
    <w:rsid w:val="00C5117D"/>
    <w:rsid w:val="00C51688"/>
    <w:rsid w:val="00C520B1"/>
    <w:rsid w:val="00C523F5"/>
    <w:rsid w:val="00C54488"/>
    <w:rsid w:val="00C54A9F"/>
    <w:rsid w:val="00C54B81"/>
    <w:rsid w:val="00C553AC"/>
    <w:rsid w:val="00C55EB7"/>
    <w:rsid w:val="00C562EA"/>
    <w:rsid w:val="00C56651"/>
    <w:rsid w:val="00C56AF3"/>
    <w:rsid w:val="00C56D7F"/>
    <w:rsid w:val="00C5741E"/>
    <w:rsid w:val="00C575BC"/>
    <w:rsid w:val="00C600F7"/>
    <w:rsid w:val="00C615CB"/>
    <w:rsid w:val="00C61ECD"/>
    <w:rsid w:val="00C62C43"/>
    <w:rsid w:val="00C630AD"/>
    <w:rsid w:val="00C63A84"/>
    <w:rsid w:val="00C63EEB"/>
    <w:rsid w:val="00C6561A"/>
    <w:rsid w:val="00C656AF"/>
    <w:rsid w:val="00C657F2"/>
    <w:rsid w:val="00C662F8"/>
    <w:rsid w:val="00C66C57"/>
    <w:rsid w:val="00C66D0C"/>
    <w:rsid w:val="00C70D73"/>
    <w:rsid w:val="00C71314"/>
    <w:rsid w:val="00C71B18"/>
    <w:rsid w:val="00C71EE3"/>
    <w:rsid w:val="00C7209C"/>
    <w:rsid w:val="00C73841"/>
    <w:rsid w:val="00C73EEA"/>
    <w:rsid w:val="00C7400D"/>
    <w:rsid w:val="00C745A4"/>
    <w:rsid w:val="00C74A8D"/>
    <w:rsid w:val="00C74D18"/>
    <w:rsid w:val="00C75641"/>
    <w:rsid w:val="00C75DF4"/>
    <w:rsid w:val="00C76409"/>
    <w:rsid w:val="00C76758"/>
    <w:rsid w:val="00C76907"/>
    <w:rsid w:val="00C76A8A"/>
    <w:rsid w:val="00C76D44"/>
    <w:rsid w:val="00C76F0F"/>
    <w:rsid w:val="00C8038D"/>
    <w:rsid w:val="00C80795"/>
    <w:rsid w:val="00C80EB6"/>
    <w:rsid w:val="00C818E5"/>
    <w:rsid w:val="00C81BFC"/>
    <w:rsid w:val="00C81F21"/>
    <w:rsid w:val="00C81FF5"/>
    <w:rsid w:val="00C829F6"/>
    <w:rsid w:val="00C82C25"/>
    <w:rsid w:val="00C83863"/>
    <w:rsid w:val="00C83C63"/>
    <w:rsid w:val="00C83D0C"/>
    <w:rsid w:val="00C85045"/>
    <w:rsid w:val="00C85252"/>
    <w:rsid w:val="00C85630"/>
    <w:rsid w:val="00C8652A"/>
    <w:rsid w:val="00C86899"/>
    <w:rsid w:val="00C87269"/>
    <w:rsid w:val="00C87A9F"/>
    <w:rsid w:val="00C87E08"/>
    <w:rsid w:val="00C87FF5"/>
    <w:rsid w:val="00C9036B"/>
    <w:rsid w:val="00C90B8E"/>
    <w:rsid w:val="00C90E94"/>
    <w:rsid w:val="00C90F11"/>
    <w:rsid w:val="00C915D8"/>
    <w:rsid w:val="00C9168A"/>
    <w:rsid w:val="00C91A06"/>
    <w:rsid w:val="00C9210F"/>
    <w:rsid w:val="00C92262"/>
    <w:rsid w:val="00C92287"/>
    <w:rsid w:val="00C92B61"/>
    <w:rsid w:val="00C92BDF"/>
    <w:rsid w:val="00C93780"/>
    <w:rsid w:val="00C9381E"/>
    <w:rsid w:val="00C94EB6"/>
    <w:rsid w:val="00C94F44"/>
    <w:rsid w:val="00C951D7"/>
    <w:rsid w:val="00C95AA6"/>
    <w:rsid w:val="00C962C0"/>
    <w:rsid w:val="00C9728F"/>
    <w:rsid w:val="00C9763A"/>
    <w:rsid w:val="00C97CFD"/>
    <w:rsid w:val="00CA0B99"/>
    <w:rsid w:val="00CA1218"/>
    <w:rsid w:val="00CA123A"/>
    <w:rsid w:val="00CA1C03"/>
    <w:rsid w:val="00CA1C51"/>
    <w:rsid w:val="00CA2581"/>
    <w:rsid w:val="00CA3B78"/>
    <w:rsid w:val="00CA4456"/>
    <w:rsid w:val="00CA45DB"/>
    <w:rsid w:val="00CA4631"/>
    <w:rsid w:val="00CA4DA6"/>
    <w:rsid w:val="00CA5854"/>
    <w:rsid w:val="00CA60FC"/>
    <w:rsid w:val="00CA786D"/>
    <w:rsid w:val="00CA78CB"/>
    <w:rsid w:val="00CB019C"/>
    <w:rsid w:val="00CB0FEA"/>
    <w:rsid w:val="00CB115E"/>
    <w:rsid w:val="00CB12BF"/>
    <w:rsid w:val="00CB1567"/>
    <w:rsid w:val="00CB1808"/>
    <w:rsid w:val="00CB18E0"/>
    <w:rsid w:val="00CB1A1E"/>
    <w:rsid w:val="00CB1CAA"/>
    <w:rsid w:val="00CB1EFE"/>
    <w:rsid w:val="00CB2684"/>
    <w:rsid w:val="00CB2A6B"/>
    <w:rsid w:val="00CB2AE4"/>
    <w:rsid w:val="00CB4336"/>
    <w:rsid w:val="00CB4514"/>
    <w:rsid w:val="00CB5B48"/>
    <w:rsid w:val="00CB6566"/>
    <w:rsid w:val="00CB6D4C"/>
    <w:rsid w:val="00CB6D64"/>
    <w:rsid w:val="00CB6FE3"/>
    <w:rsid w:val="00CB766B"/>
    <w:rsid w:val="00CB7676"/>
    <w:rsid w:val="00CB7FBD"/>
    <w:rsid w:val="00CC04AF"/>
    <w:rsid w:val="00CC14ED"/>
    <w:rsid w:val="00CC16D9"/>
    <w:rsid w:val="00CC2739"/>
    <w:rsid w:val="00CC2CF6"/>
    <w:rsid w:val="00CC3085"/>
    <w:rsid w:val="00CC309C"/>
    <w:rsid w:val="00CC39F1"/>
    <w:rsid w:val="00CC4048"/>
    <w:rsid w:val="00CC4732"/>
    <w:rsid w:val="00CC4D66"/>
    <w:rsid w:val="00CC4EED"/>
    <w:rsid w:val="00CC5D8C"/>
    <w:rsid w:val="00CD0979"/>
    <w:rsid w:val="00CD0DE0"/>
    <w:rsid w:val="00CD0F9B"/>
    <w:rsid w:val="00CD2AC4"/>
    <w:rsid w:val="00CD350B"/>
    <w:rsid w:val="00CD4207"/>
    <w:rsid w:val="00CD4438"/>
    <w:rsid w:val="00CD4906"/>
    <w:rsid w:val="00CD4CE2"/>
    <w:rsid w:val="00CD64E9"/>
    <w:rsid w:val="00CD7617"/>
    <w:rsid w:val="00CE0B54"/>
    <w:rsid w:val="00CE1270"/>
    <w:rsid w:val="00CE15B8"/>
    <w:rsid w:val="00CE1743"/>
    <w:rsid w:val="00CE2251"/>
    <w:rsid w:val="00CE33E8"/>
    <w:rsid w:val="00CE39BB"/>
    <w:rsid w:val="00CE5500"/>
    <w:rsid w:val="00CE5A16"/>
    <w:rsid w:val="00CE5BF1"/>
    <w:rsid w:val="00CE5C59"/>
    <w:rsid w:val="00CE5CC7"/>
    <w:rsid w:val="00CE7451"/>
    <w:rsid w:val="00CE7EA6"/>
    <w:rsid w:val="00CF010C"/>
    <w:rsid w:val="00CF0E62"/>
    <w:rsid w:val="00CF1205"/>
    <w:rsid w:val="00CF1967"/>
    <w:rsid w:val="00CF1B1B"/>
    <w:rsid w:val="00CF222A"/>
    <w:rsid w:val="00CF27AF"/>
    <w:rsid w:val="00CF2928"/>
    <w:rsid w:val="00CF2A9D"/>
    <w:rsid w:val="00CF3973"/>
    <w:rsid w:val="00CF422A"/>
    <w:rsid w:val="00CF49BF"/>
    <w:rsid w:val="00CF49FB"/>
    <w:rsid w:val="00CF5A9F"/>
    <w:rsid w:val="00CF6C06"/>
    <w:rsid w:val="00CF7513"/>
    <w:rsid w:val="00CF7BEF"/>
    <w:rsid w:val="00CF7C8C"/>
    <w:rsid w:val="00CF7DD8"/>
    <w:rsid w:val="00D001B5"/>
    <w:rsid w:val="00D002D4"/>
    <w:rsid w:val="00D004D6"/>
    <w:rsid w:val="00D00797"/>
    <w:rsid w:val="00D00FDA"/>
    <w:rsid w:val="00D01A01"/>
    <w:rsid w:val="00D01AB7"/>
    <w:rsid w:val="00D03485"/>
    <w:rsid w:val="00D03745"/>
    <w:rsid w:val="00D03797"/>
    <w:rsid w:val="00D03CF0"/>
    <w:rsid w:val="00D03D3A"/>
    <w:rsid w:val="00D03E87"/>
    <w:rsid w:val="00D049CF"/>
    <w:rsid w:val="00D05795"/>
    <w:rsid w:val="00D05A7F"/>
    <w:rsid w:val="00D05DAB"/>
    <w:rsid w:val="00D064B3"/>
    <w:rsid w:val="00D06500"/>
    <w:rsid w:val="00D06B93"/>
    <w:rsid w:val="00D07130"/>
    <w:rsid w:val="00D07984"/>
    <w:rsid w:val="00D07C43"/>
    <w:rsid w:val="00D07FA9"/>
    <w:rsid w:val="00D11395"/>
    <w:rsid w:val="00D119FB"/>
    <w:rsid w:val="00D11C20"/>
    <w:rsid w:val="00D11CEA"/>
    <w:rsid w:val="00D122FA"/>
    <w:rsid w:val="00D147EE"/>
    <w:rsid w:val="00D15F5E"/>
    <w:rsid w:val="00D16A61"/>
    <w:rsid w:val="00D16E1E"/>
    <w:rsid w:val="00D17158"/>
    <w:rsid w:val="00D1757B"/>
    <w:rsid w:val="00D178E4"/>
    <w:rsid w:val="00D17D07"/>
    <w:rsid w:val="00D20CE4"/>
    <w:rsid w:val="00D210B4"/>
    <w:rsid w:val="00D2123A"/>
    <w:rsid w:val="00D215B3"/>
    <w:rsid w:val="00D21754"/>
    <w:rsid w:val="00D21B8B"/>
    <w:rsid w:val="00D21BAA"/>
    <w:rsid w:val="00D21DF3"/>
    <w:rsid w:val="00D220B0"/>
    <w:rsid w:val="00D224D7"/>
    <w:rsid w:val="00D22BA2"/>
    <w:rsid w:val="00D24897"/>
    <w:rsid w:val="00D2507C"/>
    <w:rsid w:val="00D25959"/>
    <w:rsid w:val="00D2597A"/>
    <w:rsid w:val="00D26494"/>
    <w:rsid w:val="00D26FAF"/>
    <w:rsid w:val="00D27737"/>
    <w:rsid w:val="00D27B17"/>
    <w:rsid w:val="00D310C8"/>
    <w:rsid w:val="00D3136C"/>
    <w:rsid w:val="00D31372"/>
    <w:rsid w:val="00D31867"/>
    <w:rsid w:val="00D31AF0"/>
    <w:rsid w:val="00D334E7"/>
    <w:rsid w:val="00D3493B"/>
    <w:rsid w:val="00D3591F"/>
    <w:rsid w:val="00D3647A"/>
    <w:rsid w:val="00D37498"/>
    <w:rsid w:val="00D3763C"/>
    <w:rsid w:val="00D37CA0"/>
    <w:rsid w:val="00D4034B"/>
    <w:rsid w:val="00D40644"/>
    <w:rsid w:val="00D40DAB"/>
    <w:rsid w:val="00D429B3"/>
    <w:rsid w:val="00D42A07"/>
    <w:rsid w:val="00D44CC7"/>
    <w:rsid w:val="00D44E4D"/>
    <w:rsid w:val="00D45783"/>
    <w:rsid w:val="00D4594A"/>
    <w:rsid w:val="00D45E73"/>
    <w:rsid w:val="00D46091"/>
    <w:rsid w:val="00D46527"/>
    <w:rsid w:val="00D46AC8"/>
    <w:rsid w:val="00D46C05"/>
    <w:rsid w:val="00D46D59"/>
    <w:rsid w:val="00D47187"/>
    <w:rsid w:val="00D47297"/>
    <w:rsid w:val="00D47341"/>
    <w:rsid w:val="00D47621"/>
    <w:rsid w:val="00D47DAA"/>
    <w:rsid w:val="00D50652"/>
    <w:rsid w:val="00D50EAC"/>
    <w:rsid w:val="00D50F53"/>
    <w:rsid w:val="00D5103B"/>
    <w:rsid w:val="00D5153C"/>
    <w:rsid w:val="00D51EF0"/>
    <w:rsid w:val="00D52411"/>
    <w:rsid w:val="00D524A2"/>
    <w:rsid w:val="00D52514"/>
    <w:rsid w:val="00D525B5"/>
    <w:rsid w:val="00D52887"/>
    <w:rsid w:val="00D5291B"/>
    <w:rsid w:val="00D53407"/>
    <w:rsid w:val="00D54424"/>
    <w:rsid w:val="00D546FA"/>
    <w:rsid w:val="00D54AE2"/>
    <w:rsid w:val="00D54E1F"/>
    <w:rsid w:val="00D55798"/>
    <w:rsid w:val="00D55874"/>
    <w:rsid w:val="00D5630B"/>
    <w:rsid w:val="00D56B91"/>
    <w:rsid w:val="00D56C42"/>
    <w:rsid w:val="00D570B4"/>
    <w:rsid w:val="00D57BE8"/>
    <w:rsid w:val="00D60872"/>
    <w:rsid w:val="00D60AEE"/>
    <w:rsid w:val="00D62301"/>
    <w:rsid w:val="00D62340"/>
    <w:rsid w:val="00D63133"/>
    <w:rsid w:val="00D632B2"/>
    <w:rsid w:val="00D63410"/>
    <w:rsid w:val="00D63461"/>
    <w:rsid w:val="00D6351D"/>
    <w:rsid w:val="00D638A9"/>
    <w:rsid w:val="00D63D95"/>
    <w:rsid w:val="00D6437A"/>
    <w:rsid w:val="00D648E0"/>
    <w:rsid w:val="00D6515C"/>
    <w:rsid w:val="00D65B92"/>
    <w:rsid w:val="00D66072"/>
    <w:rsid w:val="00D6672B"/>
    <w:rsid w:val="00D66B32"/>
    <w:rsid w:val="00D679BA"/>
    <w:rsid w:val="00D70507"/>
    <w:rsid w:val="00D72A86"/>
    <w:rsid w:val="00D72B6E"/>
    <w:rsid w:val="00D72F56"/>
    <w:rsid w:val="00D73333"/>
    <w:rsid w:val="00D74419"/>
    <w:rsid w:val="00D74966"/>
    <w:rsid w:val="00D756EE"/>
    <w:rsid w:val="00D75BB1"/>
    <w:rsid w:val="00D760C3"/>
    <w:rsid w:val="00D7615D"/>
    <w:rsid w:val="00D76B64"/>
    <w:rsid w:val="00D77C35"/>
    <w:rsid w:val="00D77CFE"/>
    <w:rsid w:val="00D80F5B"/>
    <w:rsid w:val="00D813B0"/>
    <w:rsid w:val="00D81858"/>
    <w:rsid w:val="00D81B11"/>
    <w:rsid w:val="00D81C25"/>
    <w:rsid w:val="00D81E4C"/>
    <w:rsid w:val="00D8265E"/>
    <w:rsid w:val="00D82966"/>
    <w:rsid w:val="00D82DB0"/>
    <w:rsid w:val="00D832F6"/>
    <w:rsid w:val="00D83746"/>
    <w:rsid w:val="00D84C0F"/>
    <w:rsid w:val="00D8598C"/>
    <w:rsid w:val="00D85A4B"/>
    <w:rsid w:val="00D85B98"/>
    <w:rsid w:val="00D85C06"/>
    <w:rsid w:val="00D862F4"/>
    <w:rsid w:val="00D8641B"/>
    <w:rsid w:val="00D87029"/>
    <w:rsid w:val="00D87D4D"/>
    <w:rsid w:val="00D90F4E"/>
    <w:rsid w:val="00D9109E"/>
    <w:rsid w:val="00D9152C"/>
    <w:rsid w:val="00D91E6D"/>
    <w:rsid w:val="00D92192"/>
    <w:rsid w:val="00D92DF6"/>
    <w:rsid w:val="00D93416"/>
    <w:rsid w:val="00D9359F"/>
    <w:rsid w:val="00D937AF"/>
    <w:rsid w:val="00D94B66"/>
    <w:rsid w:val="00D94CD5"/>
    <w:rsid w:val="00D958E8"/>
    <w:rsid w:val="00D95B01"/>
    <w:rsid w:val="00D969E1"/>
    <w:rsid w:val="00D96C8F"/>
    <w:rsid w:val="00D96F80"/>
    <w:rsid w:val="00D973A3"/>
    <w:rsid w:val="00D97D38"/>
    <w:rsid w:val="00D97E71"/>
    <w:rsid w:val="00DA00FB"/>
    <w:rsid w:val="00DA05EF"/>
    <w:rsid w:val="00DA079D"/>
    <w:rsid w:val="00DA0ABE"/>
    <w:rsid w:val="00DA0BBE"/>
    <w:rsid w:val="00DA0E90"/>
    <w:rsid w:val="00DA0F24"/>
    <w:rsid w:val="00DA0F97"/>
    <w:rsid w:val="00DA132E"/>
    <w:rsid w:val="00DA17C4"/>
    <w:rsid w:val="00DA1999"/>
    <w:rsid w:val="00DA2028"/>
    <w:rsid w:val="00DA24D8"/>
    <w:rsid w:val="00DA329A"/>
    <w:rsid w:val="00DA4179"/>
    <w:rsid w:val="00DA4545"/>
    <w:rsid w:val="00DA4AB2"/>
    <w:rsid w:val="00DA7290"/>
    <w:rsid w:val="00DB0FFC"/>
    <w:rsid w:val="00DB1263"/>
    <w:rsid w:val="00DB1282"/>
    <w:rsid w:val="00DB1409"/>
    <w:rsid w:val="00DB2EF1"/>
    <w:rsid w:val="00DB31F1"/>
    <w:rsid w:val="00DB345E"/>
    <w:rsid w:val="00DB36BA"/>
    <w:rsid w:val="00DB3E2C"/>
    <w:rsid w:val="00DB41E0"/>
    <w:rsid w:val="00DB44FF"/>
    <w:rsid w:val="00DB47CF"/>
    <w:rsid w:val="00DB48D5"/>
    <w:rsid w:val="00DB5179"/>
    <w:rsid w:val="00DB51F5"/>
    <w:rsid w:val="00DB55B1"/>
    <w:rsid w:val="00DB5E08"/>
    <w:rsid w:val="00DB6DA4"/>
    <w:rsid w:val="00DB6DDD"/>
    <w:rsid w:val="00DC0B82"/>
    <w:rsid w:val="00DC0FF1"/>
    <w:rsid w:val="00DC1911"/>
    <w:rsid w:val="00DC1EA4"/>
    <w:rsid w:val="00DC2BFB"/>
    <w:rsid w:val="00DC3013"/>
    <w:rsid w:val="00DC3696"/>
    <w:rsid w:val="00DC38F2"/>
    <w:rsid w:val="00DC4248"/>
    <w:rsid w:val="00DC4A86"/>
    <w:rsid w:val="00DC4B5A"/>
    <w:rsid w:val="00DC4BA0"/>
    <w:rsid w:val="00DC5355"/>
    <w:rsid w:val="00DC5EB5"/>
    <w:rsid w:val="00DC6C7D"/>
    <w:rsid w:val="00DD0A32"/>
    <w:rsid w:val="00DD0D87"/>
    <w:rsid w:val="00DD14BD"/>
    <w:rsid w:val="00DD1F5C"/>
    <w:rsid w:val="00DD23BC"/>
    <w:rsid w:val="00DD24B6"/>
    <w:rsid w:val="00DD25A0"/>
    <w:rsid w:val="00DD36DF"/>
    <w:rsid w:val="00DD395C"/>
    <w:rsid w:val="00DD3AD5"/>
    <w:rsid w:val="00DD574C"/>
    <w:rsid w:val="00DD5781"/>
    <w:rsid w:val="00DD5CCE"/>
    <w:rsid w:val="00DD5ECB"/>
    <w:rsid w:val="00DD5F89"/>
    <w:rsid w:val="00DD69C6"/>
    <w:rsid w:val="00DD720F"/>
    <w:rsid w:val="00DE11D7"/>
    <w:rsid w:val="00DE1D9B"/>
    <w:rsid w:val="00DE1FD2"/>
    <w:rsid w:val="00DE288F"/>
    <w:rsid w:val="00DE2ACA"/>
    <w:rsid w:val="00DE2BBE"/>
    <w:rsid w:val="00DE2C63"/>
    <w:rsid w:val="00DE3137"/>
    <w:rsid w:val="00DE3CFF"/>
    <w:rsid w:val="00DE57C1"/>
    <w:rsid w:val="00DE5B8E"/>
    <w:rsid w:val="00DE62F4"/>
    <w:rsid w:val="00DE63AA"/>
    <w:rsid w:val="00DE64CC"/>
    <w:rsid w:val="00DE6EC8"/>
    <w:rsid w:val="00DE716F"/>
    <w:rsid w:val="00DE7304"/>
    <w:rsid w:val="00DF015E"/>
    <w:rsid w:val="00DF0A4B"/>
    <w:rsid w:val="00DF122A"/>
    <w:rsid w:val="00DF20FD"/>
    <w:rsid w:val="00DF295E"/>
    <w:rsid w:val="00DF333D"/>
    <w:rsid w:val="00DF465A"/>
    <w:rsid w:val="00DF4F1B"/>
    <w:rsid w:val="00DF5331"/>
    <w:rsid w:val="00DF7115"/>
    <w:rsid w:val="00E0062B"/>
    <w:rsid w:val="00E00A93"/>
    <w:rsid w:val="00E00DDE"/>
    <w:rsid w:val="00E01FF3"/>
    <w:rsid w:val="00E0280F"/>
    <w:rsid w:val="00E02AAF"/>
    <w:rsid w:val="00E02D02"/>
    <w:rsid w:val="00E03735"/>
    <w:rsid w:val="00E04514"/>
    <w:rsid w:val="00E04634"/>
    <w:rsid w:val="00E04D15"/>
    <w:rsid w:val="00E04D43"/>
    <w:rsid w:val="00E054F3"/>
    <w:rsid w:val="00E05840"/>
    <w:rsid w:val="00E05E64"/>
    <w:rsid w:val="00E061F5"/>
    <w:rsid w:val="00E06C51"/>
    <w:rsid w:val="00E06E2D"/>
    <w:rsid w:val="00E07449"/>
    <w:rsid w:val="00E0771F"/>
    <w:rsid w:val="00E125CD"/>
    <w:rsid w:val="00E12DF7"/>
    <w:rsid w:val="00E144E5"/>
    <w:rsid w:val="00E15513"/>
    <w:rsid w:val="00E15CD4"/>
    <w:rsid w:val="00E15E09"/>
    <w:rsid w:val="00E16578"/>
    <w:rsid w:val="00E1662E"/>
    <w:rsid w:val="00E16691"/>
    <w:rsid w:val="00E17C5D"/>
    <w:rsid w:val="00E17F78"/>
    <w:rsid w:val="00E17FC5"/>
    <w:rsid w:val="00E20172"/>
    <w:rsid w:val="00E20F9B"/>
    <w:rsid w:val="00E213F0"/>
    <w:rsid w:val="00E2178E"/>
    <w:rsid w:val="00E21B58"/>
    <w:rsid w:val="00E21E12"/>
    <w:rsid w:val="00E21E95"/>
    <w:rsid w:val="00E222D4"/>
    <w:rsid w:val="00E224DF"/>
    <w:rsid w:val="00E22E3E"/>
    <w:rsid w:val="00E23779"/>
    <w:rsid w:val="00E23ECD"/>
    <w:rsid w:val="00E240D9"/>
    <w:rsid w:val="00E242E4"/>
    <w:rsid w:val="00E24968"/>
    <w:rsid w:val="00E253D9"/>
    <w:rsid w:val="00E255E9"/>
    <w:rsid w:val="00E256F7"/>
    <w:rsid w:val="00E263CC"/>
    <w:rsid w:val="00E267B8"/>
    <w:rsid w:val="00E26F3A"/>
    <w:rsid w:val="00E27A08"/>
    <w:rsid w:val="00E27D01"/>
    <w:rsid w:val="00E30501"/>
    <w:rsid w:val="00E30C50"/>
    <w:rsid w:val="00E30DD4"/>
    <w:rsid w:val="00E31072"/>
    <w:rsid w:val="00E3134E"/>
    <w:rsid w:val="00E318D4"/>
    <w:rsid w:val="00E32277"/>
    <w:rsid w:val="00E328D1"/>
    <w:rsid w:val="00E32F8F"/>
    <w:rsid w:val="00E33012"/>
    <w:rsid w:val="00E33224"/>
    <w:rsid w:val="00E33AB7"/>
    <w:rsid w:val="00E34A89"/>
    <w:rsid w:val="00E34C37"/>
    <w:rsid w:val="00E34D63"/>
    <w:rsid w:val="00E34ED5"/>
    <w:rsid w:val="00E350FA"/>
    <w:rsid w:val="00E35D99"/>
    <w:rsid w:val="00E36324"/>
    <w:rsid w:val="00E365BE"/>
    <w:rsid w:val="00E3675C"/>
    <w:rsid w:val="00E36AA8"/>
    <w:rsid w:val="00E36DD7"/>
    <w:rsid w:val="00E377C2"/>
    <w:rsid w:val="00E377EF"/>
    <w:rsid w:val="00E400DA"/>
    <w:rsid w:val="00E401F4"/>
    <w:rsid w:val="00E40A80"/>
    <w:rsid w:val="00E41559"/>
    <w:rsid w:val="00E41B35"/>
    <w:rsid w:val="00E41CF0"/>
    <w:rsid w:val="00E42C6E"/>
    <w:rsid w:val="00E43520"/>
    <w:rsid w:val="00E4512B"/>
    <w:rsid w:val="00E45868"/>
    <w:rsid w:val="00E45F83"/>
    <w:rsid w:val="00E4679D"/>
    <w:rsid w:val="00E478F9"/>
    <w:rsid w:val="00E47D34"/>
    <w:rsid w:val="00E50CCC"/>
    <w:rsid w:val="00E514DD"/>
    <w:rsid w:val="00E515D6"/>
    <w:rsid w:val="00E51B6E"/>
    <w:rsid w:val="00E51E99"/>
    <w:rsid w:val="00E5207F"/>
    <w:rsid w:val="00E52F3C"/>
    <w:rsid w:val="00E53B49"/>
    <w:rsid w:val="00E53B56"/>
    <w:rsid w:val="00E54358"/>
    <w:rsid w:val="00E55136"/>
    <w:rsid w:val="00E553CC"/>
    <w:rsid w:val="00E560B6"/>
    <w:rsid w:val="00E56511"/>
    <w:rsid w:val="00E56573"/>
    <w:rsid w:val="00E56864"/>
    <w:rsid w:val="00E56E57"/>
    <w:rsid w:val="00E57AAF"/>
    <w:rsid w:val="00E60B3A"/>
    <w:rsid w:val="00E60E4D"/>
    <w:rsid w:val="00E60F47"/>
    <w:rsid w:val="00E61150"/>
    <w:rsid w:val="00E62661"/>
    <w:rsid w:val="00E6271B"/>
    <w:rsid w:val="00E62909"/>
    <w:rsid w:val="00E632EA"/>
    <w:rsid w:val="00E64FFD"/>
    <w:rsid w:val="00E655DB"/>
    <w:rsid w:val="00E655F7"/>
    <w:rsid w:val="00E65F3C"/>
    <w:rsid w:val="00E6698C"/>
    <w:rsid w:val="00E6715D"/>
    <w:rsid w:val="00E67CE9"/>
    <w:rsid w:val="00E67F55"/>
    <w:rsid w:val="00E703B8"/>
    <w:rsid w:val="00E706BD"/>
    <w:rsid w:val="00E70ADA"/>
    <w:rsid w:val="00E70B38"/>
    <w:rsid w:val="00E71552"/>
    <w:rsid w:val="00E73622"/>
    <w:rsid w:val="00E73906"/>
    <w:rsid w:val="00E73B5E"/>
    <w:rsid w:val="00E73BFD"/>
    <w:rsid w:val="00E750EF"/>
    <w:rsid w:val="00E754A4"/>
    <w:rsid w:val="00E7552B"/>
    <w:rsid w:val="00E759F4"/>
    <w:rsid w:val="00E75A51"/>
    <w:rsid w:val="00E75FC5"/>
    <w:rsid w:val="00E76A86"/>
    <w:rsid w:val="00E76BBA"/>
    <w:rsid w:val="00E774DF"/>
    <w:rsid w:val="00E77862"/>
    <w:rsid w:val="00E81D1F"/>
    <w:rsid w:val="00E821F4"/>
    <w:rsid w:val="00E83F91"/>
    <w:rsid w:val="00E8419D"/>
    <w:rsid w:val="00E8471F"/>
    <w:rsid w:val="00E8478C"/>
    <w:rsid w:val="00E84FC2"/>
    <w:rsid w:val="00E8514C"/>
    <w:rsid w:val="00E86177"/>
    <w:rsid w:val="00E86404"/>
    <w:rsid w:val="00E87257"/>
    <w:rsid w:val="00E87CED"/>
    <w:rsid w:val="00E87DB6"/>
    <w:rsid w:val="00E87F13"/>
    <w:rsid w:val="00E90507"/>
    <w:rsid w:val="00E9141E"/>
    <w:rsid w:val="00E91B5B"/>
    <w:rsid w:val="00E92357"/>
    <w:rsid w:val="00E92469"/>
    <w:rsid w:val="00E925B4"/>
    <w:rsid w:val="00E926D3"/>
    <w:rsid w:val="00E928FB"/>
    <w:rsid w:val="00E92AFC"/>
    <w:rsid w:val="00E93156"/>
    <w:rsid w:val="00E93541"/>
    <w:rsid w:val="00E93AC6"/>
    <w:rsid w:val="00E942EC"/>
    <w:rsid w:val="00E94919"/>
    <w:rsid w:val="00E94E1F"/>
    <w:rsid w:val="00E951C0"/>
    <w:rsid w:val="00E951CB"/>
    <w:rsid w:val="00E95B53"/>
    <w:rsid w:val="00E970FB"/>
    <w:rsid w:val="00E972DA"/>
    <w:rsid w:val="00E9734D"/>
    <w:rsid w:val="00E97A3D"/>
    <w:rsid w:val="00EA03B6"/>
    <w:rsid w:val="00EA110E"/>
    <w:rsid w:val="00EA117D"/>
    <w:rsid w:val="00EA120C"/>
    <w:rsid w:val="00EA13C2"/>
    <w:rsid w:val="00EA1C6B"/>
    <w:rsid w:val="00EA2648"/>
    <w:rsid w:val="00EA2B50"/>
    <w:rsid w:val="00EA2B68"/>
    <w:rsid w:val="00EA2DDB"/>
    <w:rsid w:val="00EA30FC"/>
    <w:rsid w:val="00EA3BFD"/>
    <w:rsid w:val="00EA45D7"/>
    <w:rsid w:val="00EA5934"/>
    <w:rsid w:val="00EA5B13"/>
    <w:rsid w:val="00EA5DA5"/>
    <w:rsid w:val="00EA6163"/>
    <w:rsid w:val="00EA6A1F"/>
    <w:rsid w:val="00EA6AED"/>
    <w:rsid w:val="00EA6C26"/>
    <w:rsid w:val="00EA7144"/>
    <w:rsid w:val="00EA7251"/>
    <w:rsid w:val="00EA7AD4"/>
    <w:rsid w:val="00EB01FE"/>
    <w:rsid w:val="00EB0B09"/>
    <w:rsid w:val="00EB0B8F"/>
    <w:rsid w:val="00EB2F4A"/>
    <w:rsid w:val="00EB3301"/>
    <w:rsid w:val="00EB3C00"/>
    <w:rsid w:val="00EB3D47"/>
    <w:rsid w:val="00EB3F48"/>
    <w:rsid w:val="00EB3FBB"/>
    <w:rsid w:val="00EB4282"/>
    <w:rsid w:val="00EB43DA"/>
    <w:rsid w:val="00EB4C10"/>
    <w:rsid w:val="00EB531A"/>
    <w:rsid w:val="00EB5467"/>
    <w:rsid w:val="00EB7238"/>
    <w:rsid w:val="00EB7AE5"/>
    <w:rsid w:val="00EB7AE7"/>
    <w:rsid w:val="00EB7B54"/>
    <w:rsid w:val="00EB7BF1"/>
    <w:rsid w:val="00EB7F4F"/>
    <w:rsid w:val="00EB7F75"/>
    <w:rsid w:val="00EC0A24"/>
    <w:rsid w:val="00EC0E75"/>
    <w:rsid w:val="00EC1003"/>
    <w:rsid w:val="00EC1312"/>
    <w:rsid w:val="00EC14F0"/>
    <w:rsid w:val="00EC1BDA"/>
    <w:rsid w:val="00EC20AF"/>
    <w:rsid w:val="00EC222B"/>
    <w:rsid w:val="00EC2AF8"/>
    <w:rsid w:val="00EC2D6C"/>
    <w:rsid w:val="00EC2F12"/>
    <w:rsid w:val="00EC30C8"/>
    <w:rsid w:val="00EC3684"/>
    <w:rsid w:val="00EC36FC"/>
    <w:rsid w:val="00EC4C82"/>
    <w:rsid w:val="00EC5C94"/>
    <w:rsid w:val="00EC6058"/>
    <w:rsid w:val="00EC639C"/>
    <w:rsid w:val="00EC6676"/>
    <w:rsid w:val="00EC6A5A"/>
    <w:rsid w:val="00EC6D28"/>
    <w:rsid w:val="00EC7173"/>
    <w:rsid w:val="00EC7436"/>
    <w:rsid w:val="00ED0D90"/>
    <w:rsid w:val="00ED1112"/>
    <w:rsid w:val="00ED1A4B"/>
    <w:rsid w:val="00ED21E0"/>
    <w:rsid w:val="00ED3F35"/>
    <w:rsid w:val="00ED4934"/>
    <w:rsid w:val="00ED4C5D"/>
    <w:rsid w:val="00ED54C7"/>
    <w:rsid w:val="00ED6F46"/>
    <w:rsid w:val="00ED7504"/>
    <w:rsid w:val="00ED774D"/>
    <w:rsid w:val="00EE0AE9"/>
    <w:rsid w:val="00EE0B88"/>
    <w:rsid w:val="00EE0F54"/>
    <w:rsid w:val="00EE16AC"/>
    <w:rsid w:val="00EE277F"/>
    <w:rsid w:val="00EE30F9"/>
    <w:rsid w:val="00EE3E16"/>
    <w:rsid w:val="00EE3F7F"/>
    <w:rsid w:val="00EE44F8"/>
    <w:rsid w:val="00EE4824"/>
    <w:rsid w:val="00EE546E"/>
    <w:rsid w:val="00EE54E8"/>
    <w:rsid w:val="00EE56E1"/>
    <w:rsid w:val="00EE6887"/>
    <w:rsid w:val="00EE736C"/>
    <w:rsid w:val="00EE78E6"/>
    <w:rsid w:val="00EF080D"/>
    <w:rsid w:val="00EF2170"/>
    <w:rsid w:val="00EF223D"/>
    <w:rsid w:val="00EF2A0A"/>
    <w:rsid w:val="00EF2C51"/>
    <w:rsid w:val="00EF30D0"/>
    <w:rsid w:val="00EF359A"/>
    <w:rsid w:val="00EF3705"/>
    <w:rsid w:val="00EF3AB9"/>
    <w:rsid w:val="00EF4181"/>
    <w:rsid w:val="00EF46CA"/>
    <w:rsid w:val="00EF4EED"/>
    <w:rsid w:val="00EF5828"/>
    <w:rsid w:val="00EF6558"/>
    <w:rsid w:val="00EF66F2"/>
    <w:rsid w:val="00EF7CF5"/>
    <w:rsid w:val="00F010FA"/>
    <w:rsid w:val="00F0141B"/>
    <w:rsid w:val="00F01E62"/>
    <w:rsid w:val="00F0221D"/>
    <w:rsid w:val="00F0235F"/>
    <w:rsid w:val="00F02633"/>
    <w:rsid w:val="00F03193"/>
    <w:rsid w:val="00F03A37"/>
    <w:rsid w:val="00F03EF7"/>
    <w:rsid w:val="00F04A76"/>
    <w:rsid w:val="00F055BF"/>
    <w:rsid w:val="00F06289"/>
    <w:rsid w:val="00F07336"/>
    <w:rsid w:val="00F07356"/>
    <w:rsid w:val="00F10418"/>
    <w:rsid w:val="00F11B26"/>
    <w:rsid w:val="00F12A78"/>
    <w:rsid w:val="00F1476C"/>
    <w:rsid w:val="00F1501A"/>
    <w:rsid w:val="00F15D5A"/>
    <w:rsid w:val="00F15E68"/>
    <w:rsid w:val="00F16173"/>
    <w:rsid w:val="00F16A1C"/>
    <w:rsid w:val="00F16DFD"/>
    <w:rsid w:val="00F17BDE"/>
    <w:rsid w:val="00F20C68"/>
    <w:rsid w:val="00F2176A"/>
    <w:rsid w:val="00F21998"/>
    <w:rsid w:val="00F21E89"/>
    <w:rsid w:val="00F221D3"/>
    <w:rsid w:val="00F22247"/>
    <w:rsid w:val="00F22DFA"/>
    <w:rsid w:val="00F2301E"/>
    <w:rsid w:val="00F23DE7"/>
    <w:rsid w:val="00F25DCF"/>
    <w:rsid w:val="00F25E71"/>
    <w:rsid w:val="00F26630"/>
    <w:rsid w:val="00F26B1F"/>
    <w:rsid w:val="00F27330"/>
    <w:rsid w:val="00F273D4"/>
    <w:rsid w:val="00F27D29"/>
    <w:rsid w:val="00F30375"/>
    <w:rsid w:val="00F3155E"/>
    <w:rsid w:val="00F31C60"/>
    <w:rsid w:val="00F31D1E"/>
    <w:rsid w:val="00F31E03"/>
    <w:rsid w:val="00F32715"/>
    <w:rsid w:val="00F32F1E"/>
    <w:rsid w:val="00F33EA3"/>
    <w:rsid w:val="00F34070"/>
    <w:rsid w:val="00F34513"/>
    <w:rsid w:val="00F349C7"/>
    <w:rsid w:val="00F34E2B"/>
    <w:rsid w:val="00F354FD"/>
    <w:rsid w:val="00F35C3B"/>
    <w:rsid w:val="00F36313"/>
    <w:rsid w:val="00F369D1"/>
    <w:rsid w:val="00F36CCE"/>
    <w:rsid w:val="00F3721C"/>
    <w:rsid w:val="00F3766A"/>
    <w:rsid w:val="00F37C25"/>
    <w:rsid w:val="00F4011D"/>
    <w:rsid w:val="00F40529"/>
    <w:rsid w:val="00F40721"/>
    <w:rsid w:val="00F40B8A"/>
    <w:rsid w:val="00F40F67"/>
    <w:rsid w:val="00F41163"/>
    <w:rsid w:val="00F42223"/>
    <w:rsid w:val="00F42A3A"/>
    <w:rsid w:val="00F42B53"/>
    <w:rsid w:val="00F42D77"/>
    <w:rsid w:val="00F433FF"/>
    <w:rsid w:val="00F4445B"/>
    <w:rsid w:val="00F4495A"/>
    <w:rsid w:val="00F44EE3"/>
    <w:rsid w:val="00F459E8"/>
    <w:rsid w:val="00F4639D"/>
    <w:rsid w:val="00F46716"/>
    <w:rsid w:val="00F47C1D"/>
    <w:rsid w:val="00F47DFF"/>
    <w:rsid w:val="00F501BE"/>
    <w:rsid w:val="00F502B3"/>
    <w:rsid w:val="00F50B73"/>
    <w:rsid w:val="00F50D5C"/>
    <w:rsid w:val="00F521CA"/>
    <w:rsid w:val="00F52203"/>
    <w:rsid w:val="00F536B0"/>
    <w:rsid w:val="00F53CE0"/>
    <w:rsid w:val="00F545B3"/>
    <w:rsid w:val="00F54805"/>
    <w:rsid w:val="00F5574D"/>
    <w:rsid w:val="00F5580E"/>
    <w:rsid w:val="00F56038"/>
    <w:rsid w:val="00F56151"/>
    <w:rsid w:val="00F566F9"/>
    <w:rsid w:val="00F57301"/>
    <w:rsid w:val="00F5763D"/>
    <w:rsid w:val="00F57CCC"/>
    <w:rsid w:val="00F600A1"/>
    <w:rsid w:val="00F61C72"/>
    <w:rsid w:val="00F63063"/>
    <w:rsid w:val="00F637BD"/>
    <w:rsid w:val="00F63C5F"/>
    <w:rsid w:val="00F64858"/>
    <w:rsid w:val="00F64EE2"/>
    <w:rsid w:val="00F65A3D"/>
    <w:rsid w:val="00F65A47"/>
    <w:rsid w:val="00F66B2A"/>
    <w:rsid w:val="00F674A8"/>
    <w:rsid w:val="00F676D8"/>
    <w:rsid w:val="00F678EF"/>
    <w:rsid w:val="00F67CC1"/>
    <w:rsid w:val="00F71816"/>
    <w:rsid w:val="00F71F14"/>
    <w:rsid w:val="00F721A1"/>
    <w:rsid w:val="00F722E3"/>
    <w:rsid w:val="00F72410"/>
    <w:rsid w:val="00F7292B"/>
    <w:rsid w:val="00F73767"/>
    <w:rsid w:val="00F743A8"/>
    <w:rsid w:val="00F74A97"/>
    <w:rsid w:val="00F74D04"/>
    <w:rsid w:val="00F74DE3"/>
    <w:rsid w:val="00F74EB3"/>
    <w:rsid w:val="00F75F97"/>
    <w:rsid w:val="00F7642D"/>
    <w:rsid w:val="00F778DB"/>
    <w:rsid w:val="00F809D4"/>
    <w:rsid w:val="00F80DAE"/>
    <w:rsid w:val="00F82544"/>
    <w:rsid w:val="00F82A17"/>
    <w:rsid w:val="00F82C43"/>
    <w:rsid w:val="00F82E4B"/>
    <w:rsid w:val="00F831AD"/>
    <w:rsid w:val="00F832EE"/>
    <w:rsid w:val="00F8365F"/>
    <w:rsid w:val="00F83902"/>
    <w:rsid w:val="00F83CEA"/>
    <w:rsid w:val="00F84265"/>
    <w:rsid w:val="00F845E8"/>
    <w:rsid w:val="00F84DB8"/>
    <w:rsid w:val="00F84F6E"/>
    <w:rsid w:val="00F85772"/>
    <w:rsid w:val="00F85921"/>
    <w:rsid w:val="00F85F34"/>
    <w:rsid w:val="00F864C1"/>
    <w:rsid w:val="00F86566"/>
    <w:rsid w:val="00F86E78"/>
    <w:rsid w:val="00F8799A"/>
    <w:rsid w:val="00F90A40"/>
    <w:rsid w:val="00F90CD2"/>
    <w:rsid w:val="00F91978"/>
    <w:rsid w:val="00F926DF"/>
    <w:rsid w:val="00F934B2"/>
    <w:rsid w:val="00F942BC"/>
    <w:rsid w:val="00F95D0D"/>
    <w:rsid w:val="00F95FF0"/>
    <w:rsid w:val="00F97494"/>
    <w:rsid w:val="00F978A4"/>
    <w:rsid w:val="00F9798C"/>
    <w:rsid w:val="00FA033D"/>
    <w:rsid w:val="00FA057E"/>
    <w:rsid w:val="00FA0695"/>
    <w:rsid w:val="00FA0F1F"/>
    <w:rsid w:val="00FA115D"/>
    <w:rsid w:val="00FA13B8"/>
    <w:rsid w:val="00FA14C4"/>
    <w:rsid w:val="00FA229E"/>
    <w:rsid w:val="00FA3B83"/>
    <w:rsid w:val="00FA3D9B"/>
    <w:rsid w:val="00FA3F14"/>
    <w:rsid w:val="00FA458F"/>
    <w:rsid w:val="00FA4A02"/>
    <w:rsid w:val="00FA4C7F"/>
    <w:rsid w:val="00FA5209"/>
    <w:rsid w:val="00FA5585"/>
    <w:rsid w:val="00FA558A"/>
    <w:rsid w:val="00FA5E0C"/>
    <w:rsid w:val="00FA5ECD"/>
    <w:rsid w:val="00FA627F"/>
    <w:rsid w:val="00FA643B"/>
    <w:rsid w:val="00FA6482"/>
    <w:rsid w:val="00FA6610"/>
    <w:rsid w:val="00FA66AE"/>
    <w:rsid w:val="00FA681B"/>
    <w:rsid w:val="00FA6B03"/>
    <w:rsid w:val="00FA6E1A"/>
    <w:rsid w:val="00FA721A"/>
    <w:rsid w:val="00FA7537"/>
    <w:rsid w:val="00FA7862"/>
    <w:rsid w:val="00FA7B28"/>
    <w:rsid w:val="00FB0042"/>
    <w:rsid w:val="00FB0201"/>
    <w:rsid w:val="00FB070F"/>
    <w:rsid w:val="00FB075B"/>
    <w:rsid w:val="00FB13C2"/>
    <w:rsid w:val="00FB26AC"/>
    <w:rsid w:val="00FB2B85"/>
    <w:rsid w:val="00FB4887"/>
    <w:rsid w:val="00FB518E"/>
    <w:rsid w:val="00FB55DF"/>
    <w:rsid w:val="00FB58C9"/>
    <w:rsid w:val="00FB6089"/>
    <w:rsid w:val="00FB60FB"/>
    <w:rsid w:val="00FB6329"/>
    <w:rsid w:val="00FB6A60"/>
    <w:rsid w:val="00FB6E8D"/>
    <w:rsid w:val="00FB72DA"/>
    <w:rsid w:val="00FB745F"/>
    <w:rsid w:val="00FB7CC5"/>
    <w:rsid w:val="00FC0314"/>
    <w:rsid w:val="00FC0381"/>
    <w:rsid w:val="00FC1400"/>
    <w:rsid w:val="00FC1B5C"/>
    <w:rsid w:val="00FC24A5"/>
    <w:rsid w:val="00FC4CA1"/>
    <w:rsid w:val="00FC5651"/>
    <w:rsid w:val="00FC57A7"/>
    <w:rsid w:val="00FC5B1A"/>
    <w:rsid w:val="00FC5C22"/>
    <w:rsid w:val="00FC6628"/>
    <w:rsid w:val="00FC6D3B"/>
    <w:rsid w:val="00FC7258"/>
    <w:rsid w:val="00FD0529"/>
    <w:rsid w:val="00FD08D6"/>
    <w:rsid w:val="00FD1543"/>
    <w:rsid w:val="00FD1C22"/>
    <w:rsid w:val="00FD1C75"/>
    <w:rsid w:val="00FD22D7"/>
    <w:rsid w:val="00FD363D"/>
    <w:rsid w:val="00FD3BD5"/>
    <w:rsid w:val="00FD3D87"/>
    <w:rsid w:val="00FD4B5F"/>
    <w:rsid w:val="00FD6176"/>
    <w:rsid w:val="00FD6362"/>
    <w:rsid w:val="00FD72E1"/>
    <w:rsid w:val="00FD7921"/>
    <w:rsid w:val="00FE0985"/>
    <w:rsid w:val="00FE126D"/>
    <w:rsid w:val="00FE1F99"/>
    <w:rsid w:val="00FE23BE"/>
    <w:rsid w:val="00FE2E31"/>
    <w:rsid w:val="00FE2EAE"/>
    <w:rsid w:val="00FE3282"/>
    <w:rsid w:val="00FE357F"/>
    <w:rsid w:val="00FE373D"/>
    <w:rsid w:val="00FE414A"/>
    <w:rsid w:val="00FE453A"/>
    <w:rsid w:val="00FE5BA8"/>
    <w:rsid w:val="00FE5E6C"/>
    <w:rsid w:val="00FE5F3F"/>
    <w:rsid w:val="00FE62B2"/>
    <w:rsid w:val="00FE658A"/>
    <w:rsid w:val="00FE6B69"/>
    <w:rsid w:val="00FE7198"/>
    <w:rsid w:val="00FE7AA3"/>
    <w:rsid w:val="00FE7CFE"/>
    <w:rsid w:val="00FF01AE"/>
    <w:rsid w:val="00FF0371"/>
    <w:rsid w:val="00FF090B"/>
    <w:rsid w:val="00FF114F"/>
    <w:rsid w:val="00FF15A9"/>
    <w:rsid w:val="00FF1620"/>
    <w:rsid w:val="00FF185B"/>
    <w:rsid w:val="00FF1B06"/>
    <w:rsid w:val="00FF1F24"/>
    <w:rsid w:val="00FF22B0"/>
    <w:rsid w:val="00FF492E"/>
    <w:rsid w:val="00FF4946"/>
    <w:rsid w:val="00FF54B2"/>
    <w:rsid w:val="00FF5856"/>
    <w:rsid w:val="00FF638B"/>
    <w:rsid w:val="00FF6B54"/>
    <w:rsid w:val="00FF6F74"/>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4C7A2-7355-4A67-85E5-8B6BAFA7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7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8D3E77"/>
    <w:pPr>
      <w:autoSpaceDE w:val="0"/>
      <w:autoSpaceDN w:val="0"/>
    </w:pPr>
    <w:rPr>
      <w:color w:val="000000"/>
      <w:sz w:val="24"/>
      <w:szCs w:val="24"/>
    </w:rPr>
  </w:style>
  <w:style w:type="table" w:styleId="TableGrid">
    <w:name w:val="Table Grid"/>
    <w:basedOn w:val="TableNormal"/>
    <w:uiPriority w:val="59"/>
    <w:rsid w:val="008D3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3E77"/>
    <w:rPr>
      <w:rFonts w:ascii="Arial" w:hAnsi="Arial" w:cs="Arial" w:hint="default"/>
      <w:strike w:val="0"/>
      <w:dstrike w:val="0"/>
      <w:color w:val="4278B6"/>
      <w:sz w:val="17"/>
      <w:szCs w:val="17"/>
      <w:u w:val="none"/>
      <w:effect w:val="none"/>
    </w:rPr>
  </w:style>
  <w:style w:type="paragraph" w:styleId="BalloonText">
    <w:name w:val="Balloon Text"/>
    <w:basedOn w:val="Normal"/>
    <w:link w:val="BalloonTextChar"/>
    <w:uiPriority w:val="99"/>
    <w:semiHidden/>
    <w:unhideWhenUsed/>
    <w:rsid w:val="00856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98767">
      <w:bodyDiv w:val="1"/>
      <w:marLeft w:val="0"/>
      <w:marRight w:val="0"/>
      <w:marTop w:val="0"/>
      <w:marBottom w:val="0"/>
      <w:divBdr>
        <w:top w:val="none" w:sz="0" w:space="0" w:color="auto"/>
        <w:left w:val="none" w:sz="0" w:space="0" w:color="auto"/>
        <w:bottom w:val="none" w:sz="0" w:space="0" w:color="auto"/>
        <w:right w:val="none" w:sz="0" w:space="0" w:color="auto"/>
      </w:divBdr>
    </w:div>
    <w:div w:id="887758891">
      <w:bodyDiv w:val="1"/>
      <w:marLeft w:val="0"/>
      <w:marRight w:val="0"/>
      <w:marTop w:val="0"/>
      <w:marBottom w:val="0"/>
      <w:divBdr>
        <w:top w:val="none" w:sz="0" w:space="0" w:color="auto"/>
        <w:left w:val="none" w:sz="0" w:space="0" w:color="auto"/>
        <w:bottom w:val="none" w:sz="0" w:space="0" w:color="auto"/>
        <w:right w:val="none" w:sz="0" w:space="0" w:color="auto"/>
      </w:divBdr>
    </w:div>
    <w:div w:id="939681748">
      <w:bodyDiv w:val="1"/>
      <w:marLeft w:val="0"/>
      <w:marRight w:val="0"/>
      <w:marTop w:val="0"/>
      <w:marBottom w:val="0"/>
      <w:divBdr>
        <w:top w:val="none" w:sz="0" w:space="0" w:color="auto"/>
        <w:left w:val="none" w:sz="0" w:space="0" w:color="auto"/>
        <w:bottom w:val="none" w:sz="0" w:space="0" w:color="auto"/>
        <w:right w:val="none" w:sz="0" w:space="0" w:color="auto"/>
      </w:divBdr>
    </w:div>
    <w:div w:id="18951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119B2C1E99D64C8AC3AD8D21C6ED67" ma:contentTypeVersion="76" ma:contentTypeDescription="" ma:contentTypeScope="" ma:versionID="8593c37a8d887d18c90a010f48e516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2018-04-30T07:00:00+00:00</Date1>
    <IsDocumentOrder xmlns="dc463f71-b30c-4ab2-9473-d307f9d35888">false</IsDocumentOrder>
    <IsHighlyConfidential xmlns="dc463f71-b30c-4ab2-9473-d307f9d35888">false</IsHighlyConfidential>
    <CaseCompanyNames xmlns="dc463f71-b30c-4ab2-9473-d307f9d35888">CenturyTel of Inter Island, Inc.</CaseCompanyNames>
    <Nickname xmlns="http://schemas.microsoft.com/sharepoint/v3" xsi:nil="true"/>
    <DocketNumber xmlns="dc463f71-b30c-4ab2-9473-d307f9d35888">180015</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620E9D-AFA8-4EB1-9F88-210A7CC6AE7D}"/>
</file>

<file path=customXml/itemProps2.xml><?xml version="1.0" encoding="utf-8"?>
<ds:datastoreItem xmlns:ds="http://schemas.openxmlformats.org/officeDocument/2006/customXml" ds:itemID="{40E33427-9442-4E62-B1E4-201B40516077}"/>
</file>

<file path=customXml/itemProps3.xml><?xml version="1.0" encoding="utf-8"?>
<ds:datastoreItem xmlns:ds="http://schemas.openxmlformats.org/officeDocument/2006/customXml" ds:itemID="{DCE85B1C-4D58-4D7D-8923-252732A01165}"/>
</file>

<file path=customXml/itemProps4.xml><?xml version="1.0" encoding="utf-8"?>
<ds:datastoreItem xmlns:ds="http://schemas.openxmlformats.org/officeDocument/2006/customXml" ds:itemID="{6F94E46D-2288-4983-A02D-2AB0FC461617}"/>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Grate, Phil</dc:creator>
  <cp:keywords/>
  <dc:description/>
  <cp:lastModifiedBy>Peterson, Maura</cp:lastModifiedBy>
  <cp:revision>2</cp:revision>
  <cp:lastPrinted>2018-04-30T14:51:00Z</cp:lastPrinted>
  <dcterms:created xsi:type="dcterms:W3CDTF">2018-04-30T22:30:00Z</dcterms:created>
  <dcterms:modified xsi:type="dcterms:W3CDTF">2018-04-30T22:30:00Z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0x0101006E56B4D1795A2E4DB2F0B01679ED314A00AC119B2C1E99D64C8AC3AD8D21C6ED67</vt:lpwstr>
  </property>
  <property fmtid="{D5CDD505-2E9C-101B-9397-08002B2CF9AE}" pid="3" name="_docset_NoMedatataSyncRequired">
    <vt:lpwstr>False</vt:lpwstr>
  </property>
  <property fmtid="{D5CDD505-2E9C-101B-9397-08002B2CF9AE}" pid="4" name="IsEFSEC">
    <vt:bool>false</vt:bool>
  </property>
</Properties>
</file>