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8BD8B03" w14:textId="77777777" w:rsidR="00644C96" w:rsidRDefault="00644C96" w:rsidP="00644C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  <w:p w14:paraId="04D698B8" w14:textId="7E88FF78" w:rsidR="00644C96" w:rsidRPr="00644C96" w:rsidRDefault="00644C96" w:rsidP="0064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C96">
              <w:rPr>
                <w:rFonts w:ascii="Times New Roman" w:hAnsi="Times New Roman"/>
              </w:rPr>
              <w:t>In the Matter of Determining the Proper Carrier Classification of, and Complaint for Penalties against:</w:t>
            </w:r>
          </w:p>
          <w:p w14:paraId="37AD758E" w14:textId="77777777" w:rsidR="00644C96" w:rsidRPr="00644C96" w:rsidRDefault="00644C96" w:rsidP="0064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4839098" w14:textId="5D9B220D" w:rsidR="00644C96" w:rsidRPr="00644C96" w:rsidRDefault="00C520C8" w:rsidP="0064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ANTWAN MASON-WEST </w:t>
            </w:r>
            <w:r w:rsidR="00620FDE" w:rsidRPr="00620FDE">
              <w:rPr>
                <w:rFonts w:ascii="Times New Roman" w:hAnsi="Times New Roman"/>
                <w:caps/>
              </w:rPr>
              <w:t>AND EXECUTIVE LIMOUSINE SERVICES, LLC D/B/A EXECUTIVE LIMOUSINE SERVICES</w:t>
            </w:r>
          </w:p>
          <w:p w14:paraId="5FE4A164" w14:textId="316B84E8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4F943B3E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5745EE">
              <w:rPr>
                <w:rFonts w:ascii="Times New Roman" w:hAnsi="Times New Roman"/>
              </w:rPr>
              <w:t>TE-16</w:t>
            </w:r>
            <w:r w:rsidR="00C520C8">
              <w:rPr>
                <w:rFonts w:ascii="Times New Roman" w:hAnsi="Times New Roman"/>
              </w:rPr>
              <w:t>1071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1832B248" w:rsidR="006911A3" w:rsidRPr="003215A3" w:rsidRDefault="00187087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6B9ED7FB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 Evergreen Park Drive SW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47D0AA39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Olympia, WA </w:t>
      </w:r>
      <w:r w:rsidR="00187087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98504-0128</w:t>
      </w:r>
    </w:p>
    <w:p w14:paraId="5FE4A177" w14:textId="26EF2289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</w:t>
      </w:r>
      <w:r w:rsidR="00187087">
        <w:rPr>
          <w:rFonts w:ascii="Times New Roman" w:hAnsi="Times New Roman"/>
        </w:rPr>
        <w:t>8</w:t>
      </w:r>
    </w:p>
    <w:p w14:paraId="5FE4A179" w14:textId="7D9CA70E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187087" w:rsidRPr="00441022">
          <w:rPr>
            <w:rStyle w:val="Hyperlink"/>
            <w:rFonts w:ascii="Times New Roman" w:hAnsi="Times New Roman"/>
          </w:rPr>
          <w:t>jroberso@utc.wa.gov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45B3019E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C520C8">
        <w:rPr>
          <w:rFonts w:ascii="Times New Roman" w:hAnsi="Times New Roman"/>
        </w:rPr>
        <w:t xml:space="preserve">October </w:t>
      </w:r>
      <w:r w:rsidR="00620FDE">
        <w:rPr>
          <w:rFonts w:ascii="Times New Roman" w:hAnsi="Times New Roman"/>
        </w:rPr>
        <w:t>25</w:t>
      </w:r>
      <w:bookmarkStart w:id="0" w:name="_GoBack"/>
      <w:bookmarkEnd w:id="0"/>
      <w:r w:rsidR="00C67ACC">
        <w:rPr>
          <w:rFonts w:ascii="Times New Roman" w:hAnsi="Times New Roman"/>
        </w:rPr>
        <w:t>, 2016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1A6F0E89" w:rsidR="003215A3" w:rsidRPr="003215A3" w:rsidRDefault="00187087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620FDE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187087"/>
    <w:rsid w:val="00234537"/>
    <w:rsid w:val="00236FE4"/>
    <w:rsid w:val="00263FE9"/>
    <w:rsid w:val="00270586"/>
    <w:rsid w:val="00291AD6"/>
    <w:rsid w:val="002B29F9"/>
    <w:rsid w:val="002D4BC0"/>
    <w:rsid w:val="003215A3"/>
    <w:rsid w:val="003440D4"/>
    <w:rsid w:val="003700B8"/>
    <w:rsid w:val="00371028"/>
    <w:rsid w:val="003F5E39"/>
    <w:rsid w:val="00495E3B"/>
    <w:rsid w:val="00496AED"/>
    <w:rsid w:val="005745EE"/>
    <w:rsid w:val="00610252"/>
    <w:rsid w:val="00620FDE"/>
    <w:rsid w:val="00644C96"/>
    <w:rsid w:val="00673940"/>
    <w:rsid w:val="006911A3"/>
    <w:rsid w:val="006F1441"/>
    <w:rsid w:val="007844A5"/>
    <w:rsid w:val="007A41A2"/>
    <w:rsid w:val="007F3C4E"/>
    <w:rsid w:val="00814675"/>
    <w:rsid w:val="008635EE"/>
    <w:rsid w:val="00883368"/>
    <w:rsid w:val="008904C5"/>
    <w:rsid w:val="008D7D4F"/>
    <w:rsid w:val="00905E1A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C520C8"/>
    <w:rsid w:val="00C67ACC"/>
    <w:rsid w:val="00D512B9"/>
    <w:rsid w:val="00D8378C"/>
    <w:rsid w:val="00DC4D10"/>
    <w:rsid w:val="00DE5C2A"/>
    <w:rsid w:val="00E22586"/>
    <w:rsid w:val="00E3232B"/>
    <w:rsid w:val="00E430B5"/>
    <w:rsid w:val="00F27B39"/>
    <w:rsid w:val="00F821BD"/>
    <w:rsid w:val="00F926FF"/>
    <w:rsid w:val="00FD6B9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5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robers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Formal</CaseStatus>
    <OpenedDate xmlns="dc463f71-b30c-4ab2-9473-d307f9d35888">2016-09-15T07:00:00+00:00</OpenedDate>
    <Date1 xmlns="dc463f71-b30c-4ab2-9473-d307f9d35888">2016-10-25T18:11:06+00:00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D2402052FC3C42ACE9350DDD310B24" ma:contentTypeVersion="96" ma:contentTypeDescription="" ma:contentTypeScope="" ma:versionID="e52c4ad73a0972a6f6e4a8250b86f9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2A789C-5C71-42C8-B4AE-F4F81157602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F3D61C-756C-448D-AFDC-1D6770E12838}"/>
</file>

<file path=customXml/itemProps3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3D741-A685-424C-9B8D-4923B56AC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1445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18</cp:revision>
  <cp:lastPrinted>2016-07-15T16:42:00Z</cp:lastPrinted>
  <dcterms:created xsi:type="dcterms:W3CDTF">2015-08-10T18:34:00Z</dcterms:created>
  <dcterms:modified xsi:type="dcterms:W3CDTF">2016-10-25T15:38:00Z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0x0101006E56B4D1795A2E4DB2F0B01679ED314A0078D2402052FC3C42ACE9350DDD310B24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