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487C" w14:textId="277F6D5C" w:rsidR="00EF65E2" w:rsidRDefault="00EF65E2" w:rsidP="000838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Agenda 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27F39">
        <w:rPr>
          <w:rFonts w:ascii="Times New Roman" w:hAnsi="Times New Roman"/>
          <w:sz w:val="24"/>
        </w:rPr>
        <w:t>April 30, 2015</w:t>
      </w:r>
      <w:r>
        <w:rPr>
          <w:rFonts w:ascii="Times New Roman" w:hAnsi="Times New Roman"/>
          <w:sz w:val="24"/>
        </w:rPr>
        <w:tab/>
      </w:r>
    </w:p>
    <w:p w14:paraId="69D8487D" w14:textId="0FE734BE" w:rsidR="00EF65E2" w:rsidRDefault="0013164B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 Number: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2BFC">
        <w:rPr>
          <w:rFonts w:ascii="Times New Roman" w:hAnsi="Times New Roman"/>
          <w:sz w:val="24"/>
        </w:rPr>
        <w:t>B</w:t>
      </w:r>
      <w:r w:rsidR="00D772C9">
        <w:rPr>
          <w:rFonts w:ascii="Times New Roman" w:hAnsi="Times New Roman"/>
          <w:sz w:val="24"/>
        </w:rPr>
        <w:t>1</w:t>
      </w:r>
      <w:bookmarkStart w:id="0" w:name="_GoBack"/>
      <w:bookmarkEnd w:id="0"/>
      <w:r w:rsidR="00EF65E2">
        <w:rPr>
          <w:rFonts w:ascii="Times New Roman" w:hAnsi="Times New Roman"/>
          <w:sz w:val="24"/>
        </w:rPr>
        <w:tab/>
      </w:r>
    </w:p>
    <w:p w14:paraId="69D8487E" w14:textId="77777777" w:rsidR="00EF65E2" w:rsidRDefault="00EF65E2" w:rsidP="000474FC">
      <w:pPr>
        <w:pStyle w:val="Heading3"/>
        <w:spacing w:line="240" w:lineRule="auto"/>
      </w:pPr>
    </w:p>
    <w:p w14:paraId="69D8487F" w14:textId="0AD09D88" w:rsidR="00EF65E2" w:rsidRDefault="00EF65E2" w:rsidP="0032734B">
      <w:pPr>
        <w:pStyle w:val="Heading3"/>
        <w:spacing w:line="240" w:lineRule="auto"/>
      </w:pPr>
      <w:r>
        <w:t xml:space="preserve">Docket: </w:t>
      </w:r>
      <w:r>
        <w:tab/>
      </w:r>
      <w:r>
        <w:tab/>
        <w:t>T</w:t>
      </w:r>
      <w:r w:rsidR="0089585C">
        <w:t>S</w:t>
      </w:r>
      <w:r>
        <w:t>-</w:t>
      </w:r>
      <w:r w:rsidR="00E27F39">
        <w:t>150497</w:t>
      </w:r>
    </w:p>
    <w:p w14:paraId="07A77227" w14:textId="32241D53" w:rsidR="000838AB" w:rsidRPr="000838AB" w:rsidRDefault="00EF65E2" w:rsidP="000838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Company Name:</w:t>
      </w:r>
      <w:r>
        <w:rPr>
          <w:rFonts w:ascii="Times New Roman" w:hAnsi="Times New Roman"/>
          <w:sz w:val="24"/>
        </w:rPr>
        <w:tab/>
      </w:r>
      <w:r w:rsidR="00E27F39">
        <w:rPr>
          <w:rFonts w:ascii="Times New Roman" w:hAnsi="Times New Roman"/>
          <w:sz w:val="24"/>
        </w:rPr>
        <w:t>San Juan Express, Inc.</w:t>
      </w:r>
      <w:r w:rsidR="00F35DC4">
        <w:rPr>
          <w:rFonts w:ascii="Times New Roman" w:hAnsi="Times New Roman"/>
          <w:sz w:val="24"/>
        </w:rPr>
        <w:t xml:space="preserve">, </w:t>
      </w:r>
      <w:r w:rsidR="0089585C">
        <w:rPr>
          <w:rFonts w:ascii="Times New Roman" w:hAnsi="Times New Roman"/>
          <w:sz w:val="24"/>
        </w:rPr>
        <w:t>B</w:t>
      </w:r>
      <w:r w:rsidR="00F35DC4">
        <w:rPr>
          <w:rFonts w:ascii="Times New Roman" w:hAnsi="Times New Roman"/>
          <w:sz w:val="24"/>
        </w:rPr>
        <w:t>C-</w:t>
      </w:r>
      <w:r w:rsidR="00E27F39">
        <w:rPr>
          <w:rFonts w:ascii="Times New Roman" w:hAnsi="Times New Roman"/>
          <w:sz w:val="24"/>
        </w:rPr>
        <w:t>117</w:t>
      </w:r>
    </w:p>
    <w:p w14:paraId="69D84882" w14:textId="4115B8C4" w:rsidR="00EF65E2" w:rsidRDefault="000838AB" w:rsidP="008542DF">
      <w:pPr>
        <w:rPr>
          <w:rFonts w:ascii="Times New Roman" w:hAnsi="Times New Roman"/>
          <w:sz w:val="24"/>
        </w:rPr>
      </w:pP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bookmarkStart w:id="1" w:name="OLE_LINK1"/>
      <w:bookmarkStart w:id="2" w:name="OLE_LINK2"/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bookmarkEnd w:id="1"/>
      <w:bookmarkEnd w:id="2"/>
    </w:p>
    <w:p w14:paraId="69D84883" w14:textId="71656B22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654A9">
        <w:rPr>
          <w:rFonts w:ascii="Times New Roman" w:hAnsi="Times New Roman"/>
          <w:sz w:val="24"/>
        </w:rPr>
        <w:t>Mike Young</w:t>
      </w:r>
      <w:r>
        <w:rPr>
          <w:rFonts w:ascii="Times New Roman" w:hAnsi="Times New Roman"/>
          <w:sz w:val="24"/>
        </w:rPr>
        <w:t>, Regulatory Analyst</w:t>
      </w:r>
    </w:p>
    <w:p w14:paraId="2E85BAF1" w14:textId="5CC7F7C7" w:rsidR="00E27F39" w:rsidRDefault="00E27F39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Ann LaRue, Regulatory Analys</w:t>
      </w:r>
      <w:r w:rsidR="00A44114">
        <w:rPr>
          <w:rFonts w:ascii="Times New Roman" w:hAnsi="Times New Roman"/>
          <w:sz w:val="24"/>
        </w:rPr>
        <w:t>t</w:t>
      </w:r>
    </w:p>
    <w:p w14:paraId="5A635D18" w14:textId="30A54178" w:rsidR="0089585C" w:rsidRDefault="0089585C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27F39">
        <w:rPr>
          <w:rFonts w:ascii="Times New Roman" w:hAnsi="Times New Roman"/>
          <w:sz w:val="24"/>
        </w:rPr>
        <w:t>John Cupp</w:t>
      </w:r>
      <w:r>
        <w:rPr>
          <w:rFonts w:ascii="Times New Roman" w:hAnsi="Times New Roman"/>
          <w:sz w:val="24"/>
        </w:rPr>
        <w:t>, Consumer Protection Staff</w:t>
      </w:r>
    </w:p>
    <w:p w14:paraId="69D84884" w14:textId="5ACBE8CB" w:rsidR="00EF65E2" w:rsidRPr="00CF5617" w:rsidRDefault="00EF65E2" w:rsidP="003273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9D84886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69D84887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0D1A9237" w14:textId="6A411D5A" w:rsidR="00270B8D" w:rsidRPr="00570652" w:rsidRDefault="00270B8D" w:rsidP="00270B8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Pr="00FB2FB4">
        <w:rPr>
          <w:rFonts w:ascii="Times New Roman" w:hAnsi="Times New Roman"/>
          <w:sz w:val="24"/>
        </w:rPr>
        <w:t xml:space="preserve"> the tariff revisions </w:t>
      </w:r>
      <w:r w:rsidR="006325D7">
        <w:rPr>
          <w:rFonts w:ascii="Times New Roman" w:hAnsi="Times New Roman"/>
          <w:sz w:val="24"/>
        </w:rPr>
        <w:t xml:space="preserve">filed </w:t>
      </w:r>
      <w:r w:rsidR="00922038" w:rsidRPr="00FB2FB4">
        <w:rPr>
          <w:rFonts w:ascii="Times New Roman" w:hAnsi="Times New Roman"/>
          <w:sz w:val="24"/>
        </w:rPr>
        <w:t xml:space="preserve">on </w:t>
      </w:r>
      <w:r w:rsidR="005B6568">
        <w:rPr>
          <w:rFonts w:ascii="Times New Roman" w:hAnsi="Times New Roman"/>
          <w:sz w:val="24"/>
        </w:rPr>
        <w:t xml:space="preserve">March 27, </w:t>
      </w:r>
      <w:r w:rsidR="00E27F39">
        <w:rPr>
          <w:rFonts w:ascii="Times New Roman" w:hAnsi="Times New Roman"/>
          <w:sz w:val="24"/>
        </w:rPr>
        <w:t>2015</w:t>
      </w:r>
      <w:r w:rsidR="00922038">
        <w:rPr>
          <w:rFonts w:ascii="Times New Roman" w:hAnsi="Times New Roman"/>
          <w:sz w:val="24"/>
        </w:rPr>
        <w:t xml:space="preserve">, </w:t>
      </w:r>
      <w:r w:rsidRPr="00FB2FB4">
        <w:rPr>
          <w:rFonts w:ascii="Times New Roman" w:hAnsi="Times New Roman"/>
          <w:sz w:val="24"/>
        </w:rPr>
        <w:t xml:space="preserve">by </w:t>
      </w:r>
      <w:r w:rsidR="00E27F39">
        <w:rPr>
          <w:rFonts w:ascii="Times New Roman" w:hAnsi="Times New Roman"/>
          <w:sz w:val="24"/>
        </w:rPr>
        <w:t xml:space="preserve">San Juan Express, Inc., </w:t>
      </w:r>
      <w:r>
        <w:rPr>
          <w:rFonts w:ascii="Times New Roman" w:hAnsi="Times New Roman"/>
          <w:sz w:val="24"/>
        </w:rPr>
        <w:t xml:space="preserve">to </w:t>
      </w:r>
      <w:r w:rsidR="00922038">
        <w:rPr>
          <w:rFonts w:ascii="Times New Roman" w:hAnsi="Times New Roman"/>
          <w:sz w:val="24"/>
        </w:rPr>
        <w:t xml:space="preserve">become </w:t>
      </w:r>
      <w:r>
        <w:rPr>
          <w:rFonts w:ascii="Times New Roman" w:hAnsi="Times New Roman"/>
          <w:sz w:val="24"/>
        </w:rPr>
        <w:t>effect</w:t>
      </w:r>
      <w:r w:rsidR="00922038">
        <w:rPr>
          <w:rFonts w:ascii="Times New Roman" w:hAnsi="Times New Roman"/>
          <w:sz w:val="24"/>
        </w:rPr>
        <w:t>ive</w:t>
      </w:r>
      <w:r>
        <w:rPr>
          <w:rFonts w:ascii="Times New Roman" w:hAnsi="Times New Roman"/>
          <w:sz w:val="24"/>
        </w:rPr>
        <w:t xml:space="preserve"> on </w:t>
      </w:r>
      <w:r w:rsidR="00E27F39">
        <w:rPr>
          <w:rFonts w:ascii="Times New Roman" w:hAnsi="Times New Roman"/>
          <w:sz w:val="24"/>
        </w:rPr>
        <w:t>May 1, 2015</w:t>
      </w:r>
      <w:r>
        <w:rPr>
          <w:rFonts w:ascii="Times New Roman" w:hAnsi="Times New Roman"/>
          <w:sz w:val="24"/>
        </w:rPr>
        <w:t xml:space="preserve">, by operation of law. </w:t>
      </w:r>
    </w:p>
    <w:p w14:paraId="6088EFB6" w14:textId="3D77B1E1" w:rsidR="00090DAA" w:rsidRDefault="00090DAA" w:rsidP="00FF1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9D8488C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69D8488D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0C7E5C0" w14:textId="433B7C2F" w:rsidR="00B06FBD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On </w:t>
      </w:r>
      <w:r w:rsidR="00DC5471">
        <w:rPr>
          <w:rFonts w:ascii="Times New Roman" w:hAnsi="Times New Roman"/>
          <w:sz w:val="24"/>
        </w:rPr>
        <w:t>March 27, 2015</w:t>
      </w:r>
      <w:r w:rsidRPr="00DA2A58">
        <w:rPr>
          <w:rFonts w:ascii="Times New Roman" w:hAnsi="Times New Roman"/>
          <w:sz w:val="24"/>
        </w:rPr>
        <w:t xml:space="preserve">, </w:t>
      </w:r>
      <w:r w:rsidR="00DC5471">
        <w:rPr>
          <w:rFonts w:ascii="Times New Roman" w:hAnsi="Times New Roman"/>
          <w:sz w:val="24"/>
        </w:rPr>
        <w:t xml:space="preserve">San Juan Express, Inc., </w:t>
      </w:r>
      <w:r w:rsidRPr="00DA2A58">
        <w:rPr>
          <w:rFonts w:ascii="Times New Roman" w:hAnsi="Times New Roman"/>
          <w:sz w:val="24"/>
        </w:rPr>
        <w:t>(</w:t>
      </w:r>
      <w:r w:rsidR="00DC5471">
        <w:rPr>
          <w:rFonts w:ascii="Times New Roman" w:hAnsi="Times New Roman"/>
          <w:sz w:val="24"/>
        </w:rPr>
        <w:t>San Juan</w:t>
      </w:r>
      <w:r w:rsidRPr="00DA2A58">
        <w:rPr>
          <w:rFonts w:ascii="Times New Roman" w:hAnsi="Times New Roman"/>
          <w:sz w:val="24"/>
        </w:rPr>
        <w:t xml:space="preserve"> or company) filed with the Washington Utilities and Transportation Commission (commission) Tariff No. </w:t>
      </w:r>
      <w:r w:rsidR="00DC5471">
        <w:rPr>
          <w:rFonts w:ascii="Times New Roman" w:hAnsi="Times New Roman"/>
          <w:sz w:val="24"/>
        </w:rPr>
        <w:t>48, canceling Tariff No. 47</w:t>
      </w:r>
      <w:r w:rsidRPr="00DA2A58">
        <w:rPr>
          <w:rFonts w:ascii="Times New Roman" w:hAnsi="Times New Roman"/>
          <w:sz w:val="24"/>
        </w:rPr>
        <w:t>, w</w:t>
      </w:r>
      <w:r w:rsidR="002B4ABC">
        <w:rPr>
          <w:rFonts w:ascii="Times New Roman" w:hAnsi="Times New Roman"/>
          <w:sz w:val="24"/>
        </w:rPr>
        <w:t xml:space="preserve">ith a stated effective date of </w:t>
      </w:r>
      <w:r w:rsidR="00DC5471">
        <w:rPr>
          <w:rFonts w:ascii="Times New Roman" w:hAnsi="Times New Roman"/>
          <w:sz w:val="24"/>
        </w:rPr>
        <w:t>May 1, 2015</w:t>
      </w:r>
      <w:r w:rsidRPr="00DA2A58">
        <w:rPr>
          <w:rFonts w:ascii="Times New Roman" w:hAnsi="Times New Roman"/>
          <w:sz w:val="24"/>
        </w:rPr>
        <w:t xml:space="preserve">. </w:t>
      </w:r>
      <w:r w:rsidR="00B06FBD">
        <w:rPr>
          <w:rFonts w:ascii="Times New Roman" w:hAnsi="Times New Roman"/>
          <w:sz w:val="24"/>
        </w:rPr>
        <w:t xml:space="preserve">The company provides commercial ferry service </w:t>
      </w:r>
      <w:r w:rsidR="00DC5471">
        <w:rPr>
          <w:rFonts w:ascii="Times New Roman" w:hAnsi="Times New Roman"/>
          <w:sz w:val="24"/>
        </w:rPr>
        <w:t>between Seattle and Friday Harbor</w:t>
      </w:r>
      <w:r w:rsidR="00922038">
        <w:rPr>
          <w:rFonts w:ascii="Times New Roman" w:hAnsi="Times New Roman"/>
          <w:sz w:val="24"/>
        </w:rPr>
        <w:t xml:space="preserve"> </w:t>
      </w:r>
      <w:r w:rsidR="00DC5471">
        <w:rPr>
          <w:rFonts w:ascii="Times New Roman" w:hAnsi="Times New Roman"/>
          <w:sz w:val="24"/>
        </w:rPr>
        <w:t>to approximately 3</w:t>
      </w:r>
      <w:r w:rsidR="00B06FBD">
        <w:rPr>
          <w:rFonts w:ascii="Times New Roman" w:hAnsi="Times New Roman"/>
          <w:sz w:val="24"/>
        </w:rPr>
        <w:t xml:space="preserve">5,000 </w:t>
      </w:r>
      <w:r w:rsidR="007A594E">
        <w:rPr>
          <w:rFonts w:ascii="Times New Roman" w:hAnsi="Times New Roman"/>
          <w:sz w:val="24"/>
        </w:rPr>
        <w:t>one-</w:t>
      </w:r>
      <w:r w:rsidR="00DC5471">
        <w:rPr>
          <w:rFonts w:ascii="Times New Roman" w:hAnsi="Times New Roman"/>
          <w:sz w:val="24"/>
        </w:rPr>
        <w:t xml:space="preserve">way equivalent </w:t>
      </w:r>
      <w:r w:rsidR="00B06FBD">
        <w:rPr>
          <w:rFonts w:ascii="Times New Roman" w:hAnsi="Times New Roman"/>
          <w:sz w:val="24"/>
        </w:rPr>
        <w:t>customers annually</w:t>
      </w:r>
      <w:r w:rsidR="00DC5471">
        <w:rPr>
          <w:rFonts w:ascii="Times New Roman" w:hAnsi="Times New Roman"/>
          <w:sz w:val="24"/>
        </w:rPr>
        <w:t>. T</w:t>
      </w:r>
      <w:r w:rsidR="00B06FBD">
        <w:rPr>
          <w:rFonts w:ascii="Times New Roman" w:hAnsi="Times New Roman"/>
          <w:sz w:val="24"/>
        </w:rPr>
        <w:t xml:space="preserve">he </w:t>
      </w:r>
      <w:r w:rsidR="00DC5471">
        <w:rPr>
          <w:rFonts w:ascii="Times New Roman" w:hAnsi="Times New Roman"/>
          <w:sz w:val="24"/>
        </w:rPr>
        <w:t xml:space="preserve">company’s </w:t>
      </w:r>
      <w:r w:rsidR="00B06FBD">
        <w:rPr>
          <w:rFonts w:ascii="Times New Roman" w:hAnsi="Times New Roman"/>
          <w:sz w:val="24"/>
        </w:rPr>
        <w:t xml:space="preserve">last general rate increase became effective on </w:t>
      </w:r>
      <w:r w:rsidR="00DC5471">
        <w:rPr>
          <w:rFonts w:ascii="Times New Roman" w:hAnsi="Times New Roman"/>
          <w:sz w:val="24"/>
        </w:rPr>
        <w:t>March 10, 2006</w:t>
      </w:r>
      <w:r w:rsidR="00B06FBD">
        <w:rPr>
          <w:rFonts w:ascii="Times New Roman" w:hAnsi="Times New Roman"/>
          <w:sz w:val="24"/>
        </w:rPr>
        <w:t>.</w:t>
      </w:r>
    </w:p>
    <w:p w14:paraId="7286E689" w14:textId="77777777" w:rsidR="00B06FBD" w:rsidRDefault="00B06FBD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0E200CF" w14:textId="3C4231BB" w:rsidR="005F54FE" w:rsidRDefault="005F172A" w:rsidP="005F54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filing was prompted by </w:t>
      </w:r>
      <w:r w:rsidR="00DC5471">
        <w:rPr>
          <w:rFonts w:ascii="Times New Roman" w:hAnsi="Times New Roman"/>
          <w:sz w:val="24"/>
        </w:rPr>
        <w:t xml:space="preserve">increases in labor, </w:t>
      </w:r>
      <w:r w:rsidR="00BD65BB">
        <w:rPr>
          <w:rFonts w:ascii="Times New Roman" w:hAnsi="Times New Roman"/>
          <w:sz w:val="24"/>
        </w:rPr>
        <w:t>landing</w:t>
      </w:r>
      <w:r w:rsidR="00DC5471">
        <w:rPr>
          <w:rFonts w:ascii="Times New Roman" w:hAnsi="Times New Roman"/>
          <w:sz w:val="24"/>
        </w:rPr>
        <w:t xml:space="preserve"> fees, </w:t>
      </w:r>
      <w:r w:rsidR="00BD65BB">
        <w:rPr>
          <w:rFonts w:ascii="Times New Roman" w:hAnsi="Times New Roman"/>
          <w:sz w:val="24"/>
        </w:rPr>
        <w:t xml:space="preserve">insurance </w:t>
      </w:r>
      <w:r w:rsidR="00DC5471">
        <w:rPr>
          <w:rFonts w:ascii="Times New Roman" w:hAnsi="Times New Roman"/>
          <w:sz w:val="24"/>
        </w:rPr>
        <w:t>and other operating expenses.</w:t>
      </w:r>
      <w:r w:rsidR="00BD65BB">
        <w:rPr>
          <w:rFonts w:ascii="Times New Roman" w:hAnsi="Times New Roman"/>
          <w:sz w:val="24"/>
        </w:rPr>
        <w:t xml:space="preserve"> The </w:t>
      </w:r>
      <w:r w:rsidR="00716F2D">
        <w:rPr>
          <w:rFonts w:ascii="Times New Roman" w:hAnsi="Times New Roman"/>
          <w:sz w:val="24"/>
        </w:rPr>
        <w:t>c</w:t>
      </w:r>
      <w:r w:rsidR="00BD65BB">
        <w:rPr>
          <w:rFonts w:ascii="Times New Roman" w:hAnsi="Times New Roman"/>
          <w:sz w:val="24"/>
        </w:rPr>
        <w:t>ompany</w:t>
      </w:r>
      <w:r w:rsidR="000F7CF3">
        <w:rPr>
          <w:rFonts w:ascii="Times New Roman" w:hAnsi="Times New Roman"/>
          <w:sz w:val="24"/>
        </w:rPr>
        <w:t xml:space="preserve">’s cover letter stated </w:t>
      </w:r>
      <w:r w:rsidR="005C10E1">
        <w:rPr>
          <w:rFonts w:ascii="Times New Roman" w:hAnsi="Times New Roman"/>
          <w:sz w:val="24"/>
        </w:rPr>
        <w:t>its</w:t>
      </w:r>
      <w:r w:rsidR="00BD65BB">
        <w:rPr>
          <w:rFonts w:ascii="Times New Roman" w:hAnsi="Times New Roman"/>
          <w:sz w:val="24"/>
        </w:rPr>
        <w:t xml:space="preserve"> proposed rates would generate $219,300 (20 percent) additional annual revenue</w:t>
      </w:r>
      <w:r w:rsidR="00716F2D">
        <w:rPr>
          <w:rFonts w:ascii="Times New Roman" w:hAnsi="Times New Roman"/>
          <w:sz w:val="24"/>
        </w:rPr>
        <w:t>.</w:t>
      </w:r>
      <w:r w:rsidR="00BD65BB">
        <w:rPr>
          <w:rFonts w:ascii="Times New Roman" w:hAnsi="Times New Roman"/>
          <w:sz w:val="24"/>
        </w:rPr>
        <w:t xml:space="preserve"> Staff reviewed the financial data provided by the company an</w:t>
      </w:r>
      <w:r w:rsidR="005C10E1">
        <w:rPr>
          <w:rFonts w:ascii="Times New Roman" w:hAnsi="Times New Roman"/>
          <w:sz w:val="24"/>
        </w:rPr>
        <w:t>d</w:t>
      </w:r>
      <w:r w:rsidR="00BD65BB">
        <w:rPr>
          <w:rFonts w:ascii="Times New Roman" w:hAnsi="Times New Roman"/>
          <w:sz w:val="24"/>
        </w:rPr>
        <w:t xml:space="preserve"> performed an on-site review of the company’s books and records</w:t>
      </w:r>
      <w:r w:rsidR="005C10E1">
        <w:rPr>
          <w:rFonts w:ascii="Times New Roman" w:hAnsi="Times New Roman"/>
          <w:sz w:val="24"/>
        </w:rPr>
        <w:t xml:space="preserve"> and found that the proposed rates </w:t>
      </w:r>
      <w:r w:rsidR="000F7CF3">
        <w:rPr>
          <w:rFonts w:ascii="Times New Roman" w:hAnsi="Times New Roman"/>
          <w:sz w:val="24"/>
        </w:rPr>
        <w:t xml:space="preserve">actually </w:t>
      </w:r>
      <w:r w:rsidR="005C10E1">
        <w:rPr>
          <w:rFonts w:ascii="Times New Roman" w:hAnsi="Times New Roman"/>
          <w:sz w:val="24"/>
        </w:rPr>
        <w:t>generated</w:t>
      </w:r>
      <w:r w:rsidR="000F7CF3">
        <w:rPr>
          <w:rFonts w:ascii="Times New Roman" w:hAnsi="Times New Roman"/>
          <w:sz w:val="24"/>
        </w:rPr>
        <w:t xml:space="preserve"> $354,500 (28.8 percent)</w:t>
      </w:r>
      <w:r w:rsidR="005C10E1">
        <w:rPr>
          <w:rFonts w:ascii="Times New Roman" w:hAnsi="Times New Roman"/>
          <w:sz w:val="24"/>
        </w:rPr>
        <w:t xml:space="preserve"> </w:t>
      </w:r>
      <w:r w:rsidR="000F7CF3">
        <w:rPr>
          <w:rFonts w:ascii="Times New Roman" w:hAnsi="Times New Roman"/>
          <w:sz w:val="24"/>
        </w:rPr>
        <w:t>additional annual revenue. T</w:t>
      </w:r>
      <w:r w:rsidR="005C10E1">
        <w:rPr>
          <w:rFonts w:ascii="Times New Roman" w:hAnsi="Times New Roman"/>
          <w:sz w:val="24"/>
        </w:rPr>
        <w:t>he generated revenue produce</w:t>
      </w:r>
      <w:r w:rsidR="001F67F0">
        <w:rPr>
          <w:rFonts w:ascii="Times New Roman" w:hAnsi="Times New Roman"/>
          <w:sz w:val="24"/>
        </w:rPr>
        <w:t>s</w:t>
      </w:r>
      <w:r w:rsidR="005C10E1">
        <w:rPr>
          <w:rFonts w:ascii="Times New Roman" w:hAnsi="Times New Roman"/>
          <w:sz w:val="24"/>
        </w:rPr>
        <w:t xml:space="preserve"> an operating ratio in excess of </w:t>
      </w:r>
      <w:r w:rsidR="008B02C2">
        <w:rPr>
          <w:rFonts w:ascii="Times New Roman" w:hAnsi="Times New Roman"/>
          <w:sz w:val="24"/>
        </w:rPr>
        <w:t>100 percent</w:t>
      </w:r>
      <w:r w:rsidR="005C10E1">
        <w:rPr>
          <w:rFonts w:ascii="Times New Roman" w:hAnsi="Times New Roman"/>
          <w:sz w:val="24"/>
        </w:rPr>
        <w:t>. The company’s prop</w:t>
      </w:r>
      <w:r w:rsidR="000F7CF3">
        <w:rPr>
          <w:rFonts w:ascii="Times New Roman" w:hAnsi="Times New Roman"/>
          <w:sz w:val="24"/>
        </w:rPr>
        <w:t>o</w:t>
      </w:r>
      <w:r w:rsidR="005C10E1">
        <w:rPr>
          <w:rFonts w:ascii="Times New Roman" w:hAnsi="Times New Roman"/>
          <w:sz w:val="24"/>
        </w:rPr>
        <w:t>sed rates would still not generate enough revenue to meet the commission’s</w:t>
      </w:r>
      <w:r w:rsidR="000F7CF3">
        <w:rPr>
          <w:rFonts w:ascii="Times New Roman" w:hAnsi="Times New Roman"/>
          <w:sz w:val="24"/>
        </w:rPr>
        <w:t xml:space="preserve"> </w:t>
      </w:r>
      <w:r w:rsidR="008B02C2">
        <w:rPr>
          <w:rFonts w:ascii="Times New Roman" w:hAnsi="Times New Roman"/>
          <w:sz w:val="24"/>
        </w:rPr>
        <w:t>93 percent</w:t>
      </w:r>
      <w:r w:rsidR="000F7CF3">
        <w:rPr>
          <w:rFonts w:ascii="Times New Roman" w:hAnsi="Times New Roman"/>
          <w:sz w:val="24"/>
        </w:rPr>
        <w:t xml:space="preserve"> </w:t>
      </w:r>
      <w:r w:rsidR="00AD125A">
        <w:rPr>
          <w:rFonts w:ascii="Times New Roman" w:hAnsi="Times New Roman"/>
          <w:sz w:val="24"/>
        </w:rPr>
        <w:t>guideline</w:t>
      </w:r>
      <w:r w:rsidR="000F7CF3">
        <w:rPr>
          <w:rFonts w:ascii="Times New Roman" w:hAnsi="Times New Roman"/>
          <w:sz w:val="24"/>
        </w:rPr>
        <w:t xml:space="preserve"> </w:t>
      </w:r>
      <w:r w:rsidR="007A594E">
        <w:rPr>
          <w:rFonts w:ascii="Times New Roman" w:hAnsi="Times New Roman"/>
          <w:sz w:val="24"/>
        </w:rPr>
        <w:t xml:space="preserve">for </w:t>
      </w:r>
      <w:r w:rsidR="000F7CF3">
        <w:rPr>
          <w:rFonts w:ascii="Times New Roman" w:hAnsi="Times New Roman"/>
          <w:sz w:val="24"/>
        </w:rPr>
        <w:t>operating ratio and therefore staff finds the proposed rates to be fair, just and reasonable.</w:t>
      </w:r>
    </w:p>
    <w:p w14:paraId="5647DA8E" w14:textId="77777777" w:rsidR="005F54FE" w:rsidRDefault="005F54FE" w:rsidP="005F54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04A7C55A" w14:textId="77777777" w:rsidR="005F54FE" w:rsidRDefault="005F54FE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7853E486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572F2D9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5DB4692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82F43C7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4802FC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DA74148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548048C9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58753ADC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45FDCB8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0CA34DAC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FE77641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DB0935A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A323FD5" w14:textId="77777777" w:rsidR="00A172A4" w:rsidRDefault="00A172A4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A11A15D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2A9A82E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  <w:r w:rsidRPr="007B76E5">
        <w:rPr>
          <w:rFonts w:ascii="Times New Roman" w:hAnsi="Times New Roman"/>
          <w:b/>
          <w:sz w:val="24"/>
          <w:u w:val="single"/>
        </w:rPr>
        <w:lastRenderedPageBreak/>
        <w:t>Rate Comparison</w:t>
      </w:r>
    </w:p>
    <w:p w14:paraId="31A5C281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3F23A7E1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table is a representative sample of fares from some of the scheduled runs published in the company’s tariffs.</w:t>
      </w:r>
    </w:p>
    <w:p w14:paraId="7F5570DE" w14:textId="77777777" w:rsidR="00053629" w:rsidRDefault="00053629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tbl>
      <w:tblPr>
        <w:tblW w:w="9516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2080"/>
        <w:gridCol w:w="1160"/>
        <w:gridCol w:w="1350"/>
        <w:gridCol w:w="1170"/>
        <w:gridCol w:w="1260"/>
        <w:gridCol w:w="1326"/>
        <w:gridCol w:w="1170"/>
      </w:tblGrid>
      <w:tr w:rsidR="00232D75" w:rsidRPr="0062757C" w14:paraId="4B143546" w14:textId="77777777" w:rsidTr="0062757C">
        <w:trPr>
          <w:trHeight w:val="54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2054" w14:textId="25F88DBD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21E3" w14:textId="15D773F7" w:rsidR="00232D75" w:rsidRPr="0062757C" w:rsidRDefault="00AD125A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Current</w:t>
            </w:r>
            <w:r w:rsidR="00232D75"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Rate-One Way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E677" w14:textId="5FB4F08E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Proposed Rate-One Way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5DBD" w14:textId="3B7D5DF0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F4D3" w14:textId="6199083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Current Rate-Round</w:t>
            </w:r>
            <w:r w:rsidR="007A594E"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F71BF5"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T</w:t>
            </w: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rip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2256" w14:textId="0C732250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Proposed Rate-Round</w:t>
            </w:r>
            <w:r w:rsidR="007A594E"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F71BF5"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T</w:t>
            </w: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rip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155B" w14:textId="37F8084B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232D75" w:rsidRPr="0062757C" w14:paraId="5A295FFE" w14:textId="77777777" w:rsidTr="0062757C">
        <w:trPr>
          <w:trHeight w:val="54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CA9F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0C237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AA3F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B0CCD" w14:textId="0A124C8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Rate Increase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6ED1D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346CD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1B6F" w14:textId="5D79324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Rate Increase</w:t>
            </w:r>
          </w:p>
        </w:tc>
      </w:tr>
      <w:tr w:rsidR="00232D75" w:rsidRPr="0062757C" w14:paraId="57E1A34B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054780E" w14:textId="30E28AF6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Spring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8E7053" w14:textId="7DF9C6EC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7805AE" w14:textId="7251377B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7ED127" w14:textId="30CA4B51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12AC96B" w14:textId="5BB82FF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17DD847" w14:textId="44156396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DEDD6E" w14:textId="039A3C33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75" w:rsidRPr="0062757C" w14:paraId="4EF77738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6864" w14:textId="6D72E5B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Adults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B6645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49C6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E934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332D" w14:textId="34F10091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$75.00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2388" w14:textId="030293BD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$94.00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FE9D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25.3%</w:t>
            </w:r>
          </w:p>
        </w:tc>
      </w:tr>
      <w:tr w:rsidR="00232D75" w:rsidRPr="0062757C" w14:paraId="438F3F60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834E" w14:textId="22B7F28E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Children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F74B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B550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995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E822" w14:textId="1768BC2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$37.50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382A" w14:textId="16AD27C8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9EF6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25.3%</w:t>
            </w:r>
          </w:p>
        </w:tc>
      </w:tr>
      <w:tr w:rsidR="00232D75" w:rsidRPr="0062757C" w14:paraId="23972E91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10F3" w14:textId="21EED5AD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Freight (under 40 lbs.)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3AA1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1218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1A3A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28.6%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1868" w14:textId="628809B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38DB" w14:textId="17E99058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F2B0" w14:textId="765331CB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75" w:rsidRPr="0062757C" w14:paraId="62BF89BD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E24857" w14:textId="4C2401C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Summer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FE1F5F" w14:textId="1C656871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80683C3" w14:textId="79648A85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CF99A3F" w14:textId="2122F77F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E9F2486" w14:textId="557D7B4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A490704" w14:textId="49EE6EB0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9EF23A" w14:textId="5B193C5D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75" w:rsidRPr="0062757C" w14:paraId="2F0A1BAE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FC70" w14:textId="5B8F78C0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Adults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3A4A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0E6A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B0B4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CC13" w14:textId="14EA744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$80.00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B0D9" w14:textId="5CB576F8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344C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25.0%</w:t>
            </w:r>
          </w:p>
        </w:tc>
      </w:tr>
      <w:tr w:rsidR="00232D75" w:rsidRPr="0062757C" w14:paraId="49ACCE52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B469" w14:textId="75C8F1F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Children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DD96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9B3C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1B2C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40AD" w14:textId="43144C46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F094" w14:textId="3B684546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65C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25.0%</w:t>
            </w:r>
          </w:p>
        </w:tc>
      </w:tr>
      <w:tr w:rsidR="00232D75" w:rsidRPr="0062757C" w14:paraId="25D21C26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E986" w14:textId="30FE2DC1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Freight (under 40 lbs.)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62F7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B7ACC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8827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28.6%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01CE" w14:textId="222E19EF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1A2B" w14:textId="5DA5B0F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D7C3" w14:textId="388347C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75" w:rsidRPr="0062757C" w14:paraId="3C58422A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8E9C26" w14:textId="12D7622E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b/>
                <w:bCs/>
                <w:color w:val="000000"/>
                <w:sz w:val="24"/>
              </w:rPr>
              <w:t>Fall Service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091613" w14:textId="6BDE4A2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A0C08E" w14:textId="49D003B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07BF68" w14:textId="4C2BC1B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746DEFC" w14:textId="45B3B72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4E53A19" w14:textId="1A86A1BF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8F28EAC" w14:textId="39F7EDE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32D75" w:rsidRPr="0062757C" w14:paraId="488BCAAE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0B65" w14:textId="710BC88C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Adults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D5C5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A34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F9C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7F10" w14:textId="0A1193D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$75.00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5EC2" w14:textId="38350A6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$94.00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F910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25.3%</w:t>
            </w:r>
          </w:p>
        </w:tc>
      </w:tr>
      <w:tr w:rsidR="00232D75" w:rsidRPr="0062757C" w14:paraId="701611E2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5652" w14:textId="455998BA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Children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4ADA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5679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5286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29.4%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AE1A" w14:textId="140EF26C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$37.50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09F8" w14:textId="6D46479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1F93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25.3%</w:t>
            </w:r>
          </w:p>
        </w:tc>
      </w:tr>
      <w:tr w:rsidR="00232D75" w:rsidRPr="0062757C" w14:paraId="6398C30C" w14:textId="77777777" w:rsidTr="0062757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EFE2" w14:textId="5EA47809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Freight (under 40 lbs.)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706A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7F00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$27.00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23CE" w14:textId="7777777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757C">
              <w:rPr>
                <w:rFonts w:ascii="Times New Roman" w:hAnsi="Times New Roman"/>
                <w:color w:val="000000"/>
                <w:sz w:val="24"/>
              </w:rPr>
              <w:t>28.6%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5299" w14:textId="669DCA22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C3B3" w14:textId="4E606486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7747" w14:textId="62FD5147" w:rsidR="00232D75" w:rsidRPr="0062757C" w:rsidRDefault="00232D75" w:rsidP="006275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C229DCA" w14:textId="77777777" w:rsidR="00333788" w:rsidRDefault="0033378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E1ADDBA" w14:textId="77777777" w:rsidR="0069013D" w:rsidRDefault="0069013D" w:rsidP="0069013D">
      <w:pPr>
        <w:rPr>
          <w:rFonts w:ascii="Times New Roman" w:hAnsi="Times New Roman"/>
          <w:sz w:val="24"/>
        </w:rPr>
      </w:pPr>
      <w:r w:rsidRPr="00E20CCF">
        <w:rPr>
          <w:rFonts w:ascii="Times New Roman" w:hAnsi="Times New Roman"/>
          <w:b/>
          <w:sz w:val="24"/>
          <w:u w:val="single"/>
        </w:rPr>
        <w:t>Customer Comments</w:t>
      </w:r>
    </w:p>
    <w:p w14:paraId="427EFCB7" w14:textId="77777777" w:rsidR="00D43AF7" w:rsidRDefault="00D43AF7" w:rsidP="0069013D">
      <w:pPr>
        <w:pStyle w:val="ListParagraph"/>
        <w:ind w:left="0"/>
        <w:rPr>
          <w:sz w:val="24"/>
        </w:rPr>
      </w:pPr>
    </w:p>
    <w:p w14:paraId="54C65A0B" w14:textId="6318C3C9" w:rsidR="00633589" w:rsidRDefault="00270B8D" w:rsidP="006901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</w:t>
      </w:r>
      <w:r w:rsidR="00AC0B8C">
        <w:rPr>
          <w:rFonts w:ascii="Times New Roman" w:hAnsi="Times New Roman"/>
          <w:sz w:val="24"/>
        </w:rPr>
        <w:t xml:space="preserve"> March 27, 2015, the company notified its cu</w:t>
      </w:r>
      <w:r w:rsidR="00AD125A">
        <w:rPr>
          <w:rFonts w:ascii="Times New Roman" w:hAnsi="Times New Roman"/>
          <w:sz w:val="24"/>
        </w:rPr>
        <w:t>s</w:t>
      </w:r>
      <w:r w:rsidR="00AC0B8C">
        <w:rPr>
          <w:rFonts w:ascii="Times New Roman" w:hAnsi="Times New Roman"/>
          <w:sz w:val="24"/>
        </w:rPr>
        <w:t>tomers of the proposed rate increase by posting notices in terminals and on vessels. Staff received no comments on this filing</w:t>
      </w:r>
      <w:r>
        <w:rPr>
          <w:rFonts w:ascii="Times New Roman" w:hAnsi="Times New Roman"/>
          <w:sz w:val="24"/>
        </w:rPr>
        <w:t>.</w:t>
      </w:r>
    </w:p>
    <w:p w14:paraId="4687FB37" w14:textId="77777777" w:rsidR="00984DDC" w:rsidRDefault="00984DDC" w:rsidP="0069013D">
      <w:pPr>
        <w:rPr>
          <w:rFonts w:ascii="Times New Roman" w:hAnsi="Times New Roman"/>
          <w:sz w:val="24"/>
        </w:rPr>
      </w:pPr>
    </w:p>
    <w:p w14:paraId="69D848D4" w14:textId="7D855D10" w:rsidR="00EF65E2" w:rsidRPr="0028426C" w:rsidRDefault="00EF65E2" w:rsidP="000B66AC">
      <w:pPr>
        <w:widowControl/>
        <w:autoSpaceDE/>
        <w:autoSpaceDN/>
        <w:adjustRightInd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Conclusion</w:t>
      </w:r>
    </w:p>
    <w:p w14:paraId="4715F2BD" w14:textId="77777777" w:rsidR="00722B68" w:rsidRDefault="00722B68" w:rsidP="00472999">
      <w:pPr>
        <w:rPr>
          <w:rFonts w:ascii="Times New Roman" w:hAnsi="Times New Roman"/>
          <w:sz w:val="24"/>
        </w:rPr>
      </w:pPr>
    </w:p>
    <w:p w14:paraId="01CFF9DC" w14:textId="123F1308" w:rsidR="002E0CDC" w:rsidRDefault="00722B68" w:rsidP="00090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72999" w:rsidRPr="00472999">
        <w:rPr>
          <w:rFonts w:ascii="Times New Roman" w:hAnsi="Times New Roman"/>
          <w:sz w:val="24"/>
        </w:rPr>
        <w:t>taff has completed its review of the company’s supporting financial documents, books and records</w:t>
      </w:r>
      <w:r w:rsidR="00946704">
        <w:rPr>
          <w:rFonts w:ascii="Times New Roman" w:hAnsi="Times New Roman"/>
          <w:sz w:val="24"/>
        </w:rPr>
        <w:t>,</w:t>
      </w:r>
      <w:r w:rsidR="00472999" w:rsidRPr="004F7191">
        <w:rPr>
          <w:rFonts w:ascii="Times New Roman" w:hAnsi="Times New Roman"/>
          <w:sz w:val="24"/>
        </w:rPr>
        <w:t xml:space="preserve"> </w:t>
      </w:r>
      <w:r w:rsidR="004F7191" w:rsidRPr="004F7191">
        <w:rPr>
          <w:rFonts w:ascii="Times New Roman" w:hAnsi="Times New Roman"/>
          <w:sz w:val="24"/>
        </w:rPr>
        <w:t xml:space="preserve">and </w:t>
      </w:r>
      <w:r w:rsidR="0058184D">
        <w:rPr>
          <w:rFonts w:ascii="Times New Roman" w:hAnsi="Times New Roman"/>
          <w:sz w:val="24"/>
        </w:rPr>
        <w:t xml:space="preserve">found the company’s </w:t>
      </w:r>
      <w:r w:rsidR="00C00CE8">
        <w:rPr>
          <w:rFonts w:ascii="Times New Roman" w:hAnsi="Times New Roman"/>
          <w:sz w:val="24"/>
        </w:rPr>
        <w:t>revised rates</w:t>
      </w:r>
      <w:r w:rsidR="0058184D">
        <w:rPr>
          <w:rFonts w:ascii="Times New Roman" w:hAnsi="Times New Roman"/>
          <w:sz w:val="24"/>
        </w:rPr>
        <w:t xml:space="preserve"> to be </w:t>
      </w:r>
      <w:r w:rsidR="00C00CE8">
        <w:rPr>
          <w:rFonts w:ascii="Times New Roman" w:hAnsi="Times New Roman"/>
          <w:sz w:val="24"/>
        </w:rPr>
        <w:t>fair, just, and reasonable.</w:t>
      </w:r>
    </w:p>
    <w:p w14:paraId="3815CF4F" w14:textId="77777777" w:rsidR="002E0CDC" w:rsidRDefault="002E0CDC" w:rsidP="00090DAA">
      <w:pPr>
        <w:rPr>
          <w:rFonts w:ascii="Times New Roman" w:hAnsi="Times New Roman"/>
          <w:sz w:val="24"/>
        </w:rPr>
      </w:pPr>
    </w:p>
    <w:p w14:paraId="4B8F3ED0" w14:textId="1F7FCF1E" w:rsidR="00090DAA" w:rsidRPr="00090DAA" w:rsidRDefault="00090DAA" w:rsidP="00090DAA">
      <w:pPr>
        <w:rPr>
          <w:rFonts w:ascii="Times New Roman" w:hAnsi="Times New Roman"/>
          <w:sz w:val="24"/>
        </w:rPr>
      </w:pPr>
      <w:r w:rsidRPr="00090DAA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51698123" w14:textId="77777777" w:rsidR="00090DAA" w:rsidRPr="00090DAA" w:rsidRDefault="00090DAA" w:rsidP="00090DAA">
      <w:pPr>
        <w:rPr>
          <w:rFonts w:ascii="Times New Roman" w:hAnsi="Times New Roman"/>
          <w:sz w:val="24"/>
        </w:rPr>
      </w:pPr>
    </w:p>
    <w:p w14:paraId="6EFA24A8" w14:textId="1E8DC5A5" w:rsidR="00A95D3D" w:rsidRPr="00570652" w:rsidRDefault="005B6568" w:rsidP="00C00C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Pr="00FB2FB4">
        <w:rPr>
          <w:rFonts w:ascii="Times New Roman" w:hAnsi="Times New Roman"/>
          <w:sz w:val="24"/>
        </w:rPr>
        <w:t xml:space="preserve"> the tariff revisions </w:t>
      </w:r>
      <w:r>
        <w:rPr>
          <w:rFonts w:ascii="Times New Roman" w:hAnsi="Times New Roman"/>
          <w:sz w:val="24"/>
        </w:rPr>
        <w:t xml:space="preserve">filed </w:t>
      </w:r>
      <w:r w:rsidRPr="00FB2FB4"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sz w:val="24"/>
        </w:rPr>
        <w:t xml:space="preserve">March 27, 2015, </w:t>
      </w:r>
      <w:r w:rsidRPr="00FB2FB4"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sz w:val="24"/>
        </w:rPr>
        <w:t>San Juan Express, Inc., to become effective on May 1, 2015, by operation of law.</w:t>
      </w:r>
    </w:p>
    <w:sectPr w:rsidR="00A95D3D" w:rsidRPr="00570652" w:rsidSect="009F3E52">
      <w:headerReference w:type="default" r:id="rId10"/>
      <w:headerReference w:type="first" r:id="rId11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77543" w14:textId="77777777" w:rsidR="00B328C1" w:rsidRDefault="00B328C1">
      <w:r>
        <w:separator/>
      </w:r>
    </w:p>
  </w:endnote>
  <w:endnote w:type="continuationSeparator" w:id="0">
    <w:p w14:paraId="617654C2" w14:textId="77777777" w:rsidR="00B328C1" w:rsidRDefault="00B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1194" w14:textId="77777777" w:rsidR="00B328C1" w:rsidRDefault="00B328C1">
      <w:r>
        <w:separator/>
      </w:r>
    </w:p>
  </w:footnote>
  <w:footnote w:type="continuationSeparator" w:id="0">
    <w:p w14:paraId="6A9BC66D" w14:textId="77777777" w:rsidR="00B328C1" w:rsidRDefault="00B3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DC" w14:textId="047A71CB" w:rsidR="00B328C1" w:rsidRPr="00802478" w:rsidRDefault="00B328C1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Docket </w:t>
    </w:r>
    <w:r>
      <w:rPr>
        <w:rFonts w:ascii="Times New Roman" w:hAnsi="Times New Roman"/>
        <w:szCs w:val="20"/>
      </w:rPr>
      <w:t>TS-</w:t>
    </w:r>
    <w:r w:rsidR="00E27F39">
      <w:rPr>
        <w:rFonts w:ascii="Times New Roman" w:hAnsi="Times New Roman"/>
        <w:szCs w:val="20"/>
      </w:rPr>
      <w:t>150497</w:t>
    </w:r>
  </w:p>
  <w:p w14:paraId="69D848DD" w14:textId="557645EE" w:rsidR="00B328C1" w:rsidRDefault="00C00CE8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April 30, 2015</w:t>
    </w:r>
  </w:p>
  <w:p w14:paraId="69D848DE" w14:textId="77777777" w:rsidR="00B328C1" w:rsidRPr="00802478" w:rsidRDefault="00B328C1">
    <w:pPr>
      <w:pStyle w:val="Header"/>
      <w:rPr>
        <w:rStyle w:val="PageNumber"/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Page </w:t>
    </w:r>
    <w:r w:rsidRPr="00802478">
      <w:rPr>
        <w:rStyle w:val="PageNumber"/>
        <w:rFonts w:ascii="Times New Roman" w:hAnsi="Times New Roman"/>
        <w:szCs w:val="20"/>
      </w:rPr>
      <w:fldChar w:fldCharType="begin"/>
    </w:r>
    <w:r w:rsidRPr="00802478">
      <w:rPr>
        <w:rStyle w:val="PageNumber"/>
        <w:rFonts w:ascii="Times New Roman" w:hAnsi="Times New Roman"/>
        <w:szCs w:val="20"/>
      </w:rPr>
      <w:instrText xml:space="preserve"> PAGE </w:instrText>
    </w:r>
    <w:r w:rsidRPr="00802478">
      <w:rPr>
        <w:rStyle w:val="PageNumber"/>
        <w:rFonts w:ascii="Times New Roman" w:hAnsi="Times New Roman"/>
        <w:szCs w:val="20"/>
      </w:rPr>
      <w:fldChar w:fldCharType="separate"/>
    </w:r>
    <w:r w:rsidR="00D772C9">
      <w:rPr>
        <w:rStyle w:val="PageNumber"/>
        <w:rFonts w:ascii="Times New Roman" w:hAnsi="Times New Roman"/>
        <w:noProof/>
        <w:szCs w:val="20"/>
      </w:rPr>
      <w:t>2</w:t>
    </w:r>
    <w:r w:rsidRPr="00802478">
      <w:rPr>
        <w:rStyle w:val="PageNumber"/>
        <w:rFonts w:ascii="Times New Roman" w:hAnsi="Times New Roman"/>
        <w:szCs w:val="20"/>
      </w:rPr>
      <w:fldChar w:fldCharType="end"/>
    </w:r>
  </w:p>
  <w:p w14:paraId="69D848DF" w14:textId="77777777" w:rsidR="00B328C1" w:rsidRPr="00802478" w:rsidRDefault="00B328C1">
    <w:pPr>
      <w:pStyle w:val="Header"/>
      <w:rPr>
        <w:rFonts w:ascii="Times New Roman" w:hAnsi="Times New Roman"/>
        <w:szCs w:val="20"/>
      </w:rPr>
    </w:pPr>
  </w:p>
  <w:p w14:paraId="69D848E0" w14:textId="77777777" w:rsidR="00B328C1" w:rsidRDefault="00B328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E1" w14:textId="77777777" w:rsidR="00B328C1" w:rsidRPr="00CB78EB" w:rsidRDefault="00B328C1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41927"/>
    <w:multiLevelType w:val="hybridMultilevel"/>
    <w:tmpl w:val="23642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F25A54"/>
    <w:multiLevelType w:val="hybridMultilevel"/>
    <w:tmpl w:val="0570F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C1926"/>
    <w:multiLevelType w:val="hybridMultilevel"/>
    <w:tmpl w:val="135E3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44C37"/>
    <w:multiLevelType w:val="hybridMultilevel"/>
    <w:tmpl w:val="4D4A6D7E"/>
    <w:lvl w:ilvl="0" w:tplc="F80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092993"/>
    <w:multiLevelType w:val="hybridMultilevel"/>
    <w:tmpl w:val="FFBEB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B1106E"/>
    <w:multiLevelType w:val="hybridMultilevel"/>
    <w:tmpl w:val="2AC0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7B7711C-3C36-4F1B-9323-81E39CBF75F6}"/>
    <w:docVar w:name="dgnword-eventsink" w:val="134140568"/>
  </w:docVars>
  <w:rsids>
    <w:rsidRoot w:val="00646EC5"/>
    <w:rsid w:val="000048D4"/>
    <w:rsid w:val="00006A59"/>
    <w:rsid w:val="000135EC"/>
    <w:rsid w:val="0001373A"/>
    <w:rsid w:val="00016FB3"/>
    <w:rsid w:val="0002156F"/>
    <w:rsid w:val="00021DA7"/>
    <w:rsid w:val="00021FE1"/>
    <w:rsid w:val="00036D71"/>
    <w:rsid w:val="00045BC8"/>
    <w:rsid w:val="00046FB7"/>
    <w:rsid w:val="000474FC"/>
    <w:rsid w:val="00051C69"/>
    <w:rsid w:val="00053629"/>
    <w:rsid w:val="000563BB"/>
    <w:rsid w:val="0006297C"/>
    <w:rsid w:val="000673A0"/>
    <w:rsid w:val="000677B6"/>
    <w:rsid w:val="00072EAA"/>
    <w:rsid w:val="00074CBA"/>
    <w:rsid w:val="0007541D"/>
    <w:rsid w:val="000838AB"/>
    <w:rsid w:val="00083A3A"/>
    <w:rsid w:val="00090DAA"/>
    <w:rsid w:val="00091C00"/>
    <w:rsid w:val="000957FD"/>
    <w:rsid w:val="00097153"/>
    <w:rsid w:val="000974C8"/>
    <w:rsid w:val="000A174E"/>
    <w:rsid w:val="000A43E8"/>
    <w:rsid w:val="000A6BDC"/>
    <w:rsid w:val="000B428F"/>
    <w:rsid w:val="000B4782"/>
    <w:rsid w:val="000B4CC0"/>
    <w:rsid w:val="000B66AC"/>
    <w:rsid w:val="000C0927"/>
    <w:rsid w:val="000C3738"/>
    <w:rsid w:val="000C7BC9"/>
    <w:rsid w:val="000D1607"/>
    <w:rsid w:val="000D19C1"/>
    <w:rsid w:val="000D1BF1"/>
    <w:rsid w:val="000D51B4"/>
    <w:rsid w:val="000D5C0E"/>
    <w:rsid w:val="000E20B8"/>
    <w:rsid w:val="000E3F45"/>
    <w:rsid w:val="000E5AB6"/>
    <w:rsid w:val="000F044C"/>
    <w:rsid w:val="000F2D73"/>
    <w:rsid w:val="000F2F99"/>
    <w:rsid w:val="000F40DC"/>
    <w:rsid w:val="000F7CF3"/>
    <w:rsid w:val="0011016F"/>
    <w:rsid w:val="00113B98"/>
    <w:rsid w:val="0013164B"/>
    <w:rsid w:val="001351BA"/>
    <w:rsid w:val="0013632A"/>
    <w:rsid w:val="001436D5"/>
    <w:rsid w:val="001518B2"/>
    <w:rsid w:val="00153587"/>
    <w:rsid w:val="001540FE"/>
    <w:rsid w:val="00155A4B"/>
    <w:rsid w:val="001601E0"/>
    <w:rsid w:val="00162C41"/>
    <w:rsid w:val="00163502"/>
    <w:rsid w:val="001641ED"/>
    <w:rsid w:val="001654A9"/>
    <w:rsid w:val="001701E5"/>
    <w:rsid w:val="00181313"/>
    <w:rsid w:val="001827CF"/>
    <w:rsid w:val="00185486"/>
    <w:rsid w:val="00187C48"/>
    <w:rsid w:val="00195129"/>
    <w:rsid w:val="001A0F72"/>
    <w:rsid w:val="001A3C79"/>
    <w:rsid w:val="001A5013"/>
    <w:rsid w:val="001A78EB"/>
    <w:rsid w:val="001A7EB4"/>
    <w:rsid w:val="001B221D"/>
    <w:rsid w:val="001B7BF5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1F0D2C"/>
    <w:rsid w:val="001F67F0"/>
    <w:rsid w:val="00203F08"/>
    <w:rsid w:val="00206337"/>
    <w:rsid w:val="0021091F"/>
    <w:rsid w:val="00212F1A"/>
    <w:rsid w:val="002139A3"/>
    <w:rsid w:val="00215B3D"/>
    <w:rsid w:val="002207FD"/>
    <w:rsid w:val="002278A4"/>
    <w:rsid w:val="002318E3"/>
    <w:rsid w:val="00232D75"/>
    <w:rsid w:val="002343E8"/>
    <w:rsid w:val="00234EE9"/>
    <w:rsid w:val="002373EF"/>
    <w:rsid w:val="002409FC"/>
    <w:rsid w:val="00250B0C"/>
    <w:rsid w:val="00260C8B"/>
    <w:rsid w:val="00263D55"/>
    <w:rsid w:val="00270B8D"/>
    <w:rsid w:val="00272AFE"/>
    <w:rsid w:val="00272C60"/>
    <w:rsid w:val="00272F8B"/>
    <w:rsid w:val="00272F93"/>
    <w:rsid w:val="00282971"/>
    <w:rsid w:val="00282BE0"/>
    <w:rsid w:val="0028426C"/>
    <w:rsid w:val="00291E8F"/>
    <w:rsid w:val="002A0279"/>
    <w:rsid w:val="002A06AA"/>
    <w:rsid w:val="002A643C"/>
    <w:rsid w:val="002A652B"/>
    <w:rsid w:val="002A6B38"/>
    <w:rsid w:val="002A78A7"/>
    <w:rsid w:val="002B098F"/>
    <w:rsid w:val="002B3721"/>
    <w:rsid w:val="002B42B8"/>
    <w:rsid w:val="002B4ABC"/>
    <w:rsid w:val="002B63F4"/>
    <w:rsid w:val="002C0084"/>
    <w:rsid w:val="002C1256"/>
    <w:rsid w:val="002C20C8"/>
    <w:rsid w:val="002C558A"/>
    <w:rsid w:val="002D3BE8"/>
    <w:rsid w:val="002D66B2"/>
    <w:rsid w:val="002E05DF"/>
    <w:rsid w:val="002E0CDC"/>
    <w:rsid w:val="002E1AC7"/>
    <w:rsid w:val="002E34AD"/>
    <w:rsid w:val="002E6D59"/>
    <w:rsid w:val="002E7F33"/>
    <w:rsid w:val="002F4322"/>
    <w:rsid w:val="002F529F"/>
    <w:rsid w:val="002F68F4"/>
    <w:rsid w:val="00302DD2"/>
    <w:rsid w:val="00310143"/>
    <w:rsid w:val="00314B57"/>
    <w:rsid w:val="00314B94"/>
    <w:rsid w:val="00321F32"/>
    <w:rsid w:val="00322159"/>
    <w:rsid w:val="00324FB6"/>
    <w:rsid w:val="00325F88"/>
    <w:rsid w:val="00326F84"/>
    <w:rsid w:val="003271E0"/>
    <w:rsid w:val="0032734B"/>
    <w:rsid w:val="00327F3D"/>
    <w:rsid w:val="0033109C"/>
    <w:rsid w:val="00333788"/>
    <w:rsid w:val="003353A4"/>
    <w:rsid w:val="00346C66"/>
    <w:rsid w:val="003477D4"/>
    <w:rsid w:val="00347BE2"/>
    <w:rsid w:val="003575E8"/>
    <w:rsid w:val="00361587"/>
    <w:rsid w:val="00364765"/>
    <w:rsid w:val="00364F70"/>
    <w:rsid w:val="00367C91"/>
    <w:rsid w:val="00371BC7"/>
    <w:rsid w:val="00372124"/>
    <w:rsid w:val="00372218"/>
    <w:rsid w:val="00374D88"/>
    <w:rsid w:val="00375049"/>
    <w:rsid w:val="003765E3"/>
    <w:rsid w:val="00376E5A"/>
    <w:rsid w:val="00385E07"/>
    <w:rsid w:val="00390ACE"/>
    <w:rsid w:val="00393893"/>
    <w:rsid w:val="00394C39"/>
    <w:rsid w:val="003A4C95"/>
    <w:rsid w:val="003A6523"/>
    <w:rsid w:val="003B0D14"/>
    <w:rsid w:val="003B1663"/>
    <w:rsid w:val="003B21CD"/>
    <w:rsid w:val="003B52A5"/>
    <w:rsid w:val="003C3196"/>
    <w:rsid w:val="003D588F"/>
    <w:rsid w:val="003E4DC0"/>
    <w:rsid w:val="003F132F"/>
    <w:rsid w:val="003F27D8"/>
    <w:rsid w:val="003F4814"/>
    <w:rsid w:val="00414E40"/>
    <w:rsid w:val="004268B7"/>
    <w:rsid w:val="00435828"/>
    <w:rsid w:val="00436C5C"/>
    <w:rsid w:val="00445BC8"/>
    <w:rsid w:val="00452BFC"/>
    <w:rsid w:val="00455296"/>
    <w:rsid w:val="00467753"/>
    <w:rsid w:val="00471818"/>
    <w:rsid w:val="00472999"/>
    <w:rsid w:val="00472A1A"/>
    <w:rsid w:val="00480465"/>
    <w:rsid w:val="00487F30"/>
    <w:rsid w:val="00493F7C"/>
    <w:rsid w:val="004946C2"/>
    <w:rsid w:val="004A1841"/>
    <w:rsid w:val="004A3FA0"/>
    <w:rsid w:val="004A558D"/>
    <w:rsid w:val="004B2434"/>
    <w:rsid w:val="004B7356"/>
    <w:rsid w:val="004B73D0"/>
    <w:rsid w:val="004B7688"/>
    <w:rsid w:val="004B78CD"/>
    <w:rsid w:val="004C34BC"/>
    <w:rsid w:val="004C5EFE"/>
    <w:rsid w:val="004C6E77"/>
    <w:rsid w:val="004D3399"/>
    <w:rsid w:val="004E1C7A"/>
    <w:rsid w:val="004E45C4"/>
    <w:rsid w:val="004E7DE9"/>
    <w:rsid w:val="004F106E"/>
    <w:rsid w:val="004F4E19"/>
    <w:rsid w:val="004F64B4"/>
    <w:rsid w:val="004F7191"/>
    <w:rsid w:val="004F7461"/>
    <w:rsid w:val="00500919"/>
    <w:rsid w:val="005205CA"/>
    <w:rsid w:val="00522BA5"/>
    <w:rsid w:val="0052333B"/>
    <w:rsid w:val="00526344"/>
    <w:rsid w:val="00527204"/>
    <w:rsid w:val="0054218C"/>
    <w:rsid w:val="0054232F"/>
    <w:rsid w:val="005428D1"/>
    <w:rsid w:val="00542DDB"/>
    <w:rsid w:val="00546834"/>
    <w:rsid w:val="0055583E"/>
    <w:rsid w:val="00560DF8"/>
    <w:rsid w:val="00565C13"/>
    <w:rsid w:val="00567453"/>
    <w:rsid w:val="00570652"/>
    <w:rsid w:val="00571EEF"/>
    <w:rsid w:val="00574A65"/>
    <w:rsid w:val="00575B99"/>
    <w:rsid w:val="00577B99"/>
    <w:rsid w:val="00580723"/>
    <w:rsid w:val="0058184D"/>
    <w:rsid w:val="005916EB"/>
    <w:rsid w:val="0059306E"/>
    <w:rsid w:val="005A1C74"/>
    <w:rsid w:val="005A7866"/>
    <w:rsid w:val="005B304F"/>
    <w:rsid w:val="005B6568"/>
    <w:rsid w:val="005C10E1"/>
    <w:rsid w:val="005C311B"/>
    <w:rsid w:val="005C6FF9"/>
    <w:rsid w:val="005D0D25"/>
    <w:rsid w:val="005D2B5A"/>
    <w:rsid w:val="005D4E50"/>
    <w:rsid w:val="005F172A"/>
    <w:rsid w:val="005F2F2B"/>
    <w:rsid w:val="005F3DC2"/>
    <w:rsid w:val="005F54FE"/>
    <w:rsid w:val="005F5682"/>
    <w:rsid w:val="00602BAD"/>
    <w:rsid w:val="00603257"/>
    <w:rsid w:val="006073B5"/>
    <w:rsid w:val="0061419D"/>
    <w:rsid w:val="006237A9"/>
    <w:rsid w:val="00624109"/>
    <w:rsid w:val="006269F8"/>
    <w:rsid w:val="0062757C"/>
    <w:rsid w:val="006325D7"/>
    <w:rsid w:val="00632912"/>
    <w:rsid w:val="00633589"/>
    <w:rsid w:val="00646EC5"/>
    <w:rsid w:val="00650498"/>
    <w:rsid w:val="00651DDF"/>
    <w:rsid w:val="0065531B"/>
    <w:rsid w:val="00655AB9"/>
    <w:rsid w:val="00662DC4"/>
    <w:rsid w:val="00662FA0"/>
    <w:rsid w:val="00663143"/>
    <w:rsid w:val="00665ABC"/>
    <w:rsid w:val="00665D5C"/>
    <w:rsid w:val="0067409A"/>
    <w:rsid w:val="0068275C"/>
    <w:rsid w:val="0068340A"/>
    <w:rsid w:val="00686F79"/>
    <w:rsid w:val="0069013D"/>
    <w:rsid w:val="00692195"/>
    <w:rsid w:val="006A0AEA"/>
    <w:rsid w:val="006A3CBC"/>
    <w:rsid w:val="006A5BE3"/>
    <w:rsid w:val="006A6EA9"/>
    <w:rsid w:val="006A7661"/>
    <w:rsid w:val="006B4007"/>
    <w:rsid w:val="006B5E9C"/>
    <w:rsid w:val="006B6780"/>
    <w:rsid w:val="006B6818"/>
    <w:rsid w:val="006C0142"/>
    <w:rsid w:val="006C176A"/>
    <w:rsid w:val="006D2CDD"/>
    <w:rsid w:val="006D3E9F"/>
    <w:rsid w:val="006D5837"/>
    <w:rsid w:val="006D587A"/>
    <w:rsid w:val="006E2C67"/>
    <w:rsid w:val="006E6C8D"/>
    <w:rsid w:val="006F500E"/>
    <w:rsid w:val="00702994"/>
    <w:rsid w:val="00702C15"/>
    <w:rsid w:val="0071138F"/>
    <w:rsid w:val="007140FD"/>
    <w:rsid w:val="0071626D"/>
    <w:rsid w:val="00716A49"/>
    <w:rsid w:val="00716F2D"/>
    <w:rsid w:val="007210D1"/>
    <w:rsid w:val="00722B68"/>
    <w:rsid w:val="00722CA8"/>
    <w:rsid w:val="007259B5"/>
    <w:rsid w:val="007279E1"/>
    <w:rsid w:val="00737094"/>
    <w:rsid w:val="0073773F"/>
    <w:rsid w:val="00740DAB"/>
    <w:rsid w:val="00746DAF"/>
    <w:rsid w:val="00750BFC"/>
    <w:rsid w:val="00751B0C"/>
    <w:rsid w:val="00752D6D"/>
    <w:rsid w:val="00753669"/>
    <w:rsid w:val="00755FEA"/>
    <w:rsid w:val="00757044"/>
    <w:rsid w:val="0075795D"/>
    <w:rsid w:val="0076115C"/>
    <w:rsid w:val="00762647"/>
    <w:rsid w:val="00764A3E"/>
    <w:rsid w:val="007759B5"/>
    <w:rsid w:val="0077612D"/>
    <w:rsid w:val="00777551"/>
    <w:rsid w:val="00780317"/>
    <w:rsid w:val="00791057"/>
    <w:rsid w:val="00791203"/>
    <w:rsid w:val="00791CA3"/>
    <w:rsid w:val="00791D7D"/>
    <w:rsid w:val="00797439"/>
    <w:rsid w:val="007A0672"/>
    <w:rsid w:val="007A0D5C"/>
    <w:rsid w:val="007A594E"/>
    <w:rsid w:val="007A7BEB"/>
    <w:rsid w:val="007B76E5"/>
    <w:rsid w:val="007C214F"/>
    <w:rsid w:val="007C3240"/>
    <w:rsid w:val="007C4AEA"/>
    <w:rsid w:val="007D7B88"/>
    <w:rsid w:val="007E1E90"/>
    <w:rsid w:val="007E29CA"/>
    <w:rsid w:val="007E340F"/>
    <w:rsid w:val="007E5EE6"/>
    <w:rsid w:val="007F4386"/>
    <w:rsid w:val="007F4D96"/>
    <w:rsid w:val="00802478"/>
    <w:rsid w:val="00810AF0"/>
    <w:rsid w:val="0081415A"/>
    <w:rsid w:val="00816379"/>
    <w:rsid w:val="008176B5"/>
    <w:rsid w:val="00820D93"/>
    <w:rsid w:val="00823E79"/>
    <w:rsid w:val="0082543E"/>
    <w:rsid w:val="00827F6B"/>
    <w:rsid w:val="00831FAF"/>
    <w:rsid w:val="0083310A"/>
    <w:rsid w:val="00844EE8"/>
    <w:rsid w:val="008459EC"/>
    <w:rsid w:val="00846D9A"/>
    <w:rsid w:val="008542DF"/>
    <w:rsid w:val="0085620F"/>
    <w:rsid w:val="00862F33"/>
    <w:rsid w:val="0086557B"/>
    <w:rsid w:val="00865F87"/>
    <w:rsid w:val="00874D5C"/>
    <w:rsid w:val="00881303"/>
    <w:rsid w:val="008826E6"/>
    <w:rsid w:val="00887428"/>
    <w:rsid w:val="00891DCB"/>
    <w:rsid w:val="00892C2D"/>
    <w:rsid w:val="0089370D"/>
    <w:rsid w:val="008944BF"/>
    <w:rsid w:val="0089585C"/>
    <w:rsid w:val="00895931"/>
    <w:rsid w:val="00897F5F"/>
    <w:rsid w:val="008B02C2"/>
    <w:rsid w:val="008B15EB"/>
    <w:rsid w:val="008B330A"/>
    <w:rsid w:val="008B5393"/>
    <w:rsid w:val="008B57EA"/>
    <w:rsid w:val="008B68B2"/>
    <w:rsid w:val="008B7999"/>
    <w:rsid w:val="008C2195"/>
    <w:rsid w:val="008C485A"/>
    <w:rsid w:val="008D085C"/>
    <w:rsid w:val="008D103D"/>
    <w:rsid w:val="008E0C61"/>
    <w:rsid w:val="008E296E"/>
    <w:rsid w:val="008E78F7"/>
    <w:rsid w:val="008F31F5"/>
    <w:rsid w:val="008F331A"/>
    <w:rsid w:val="008F797E"/>
    <w:rsid w:val="009018C1"/>
    <w:rsid w:val="00901BEB"/>
    <w:rsid w:val="009044EE"/>
    <w:rsid w:val="009066B3"/>
    <w:rsid w:val="00910255"/>
    <w:rsid w:val="00912351"/>
    <w:rsid w:val="0092040A"/>
    <w:rsid w:val="00920A70"/>
    <w:rsid w:val="00922038"/>
    <w:rsid w:val="009252D4"/>
    <w:rsid w:val="00941265"/>
    <w:rsid w:val="0094261B"/>
    <w:rsid w:val="00943F59"/>
    <w:rsid w:val="00944B75"/>
    <w:rsid w:val="00946704"/>
    <w:rsid w:val="00946CEF"/>
    <w:rsid w:val="0095172F"/>
    <w:rsid w:val="009519E8"/>
    <w:rsid w:val="009547EC"/>
    <w:rsid w:val="0095717E"/>
    <w:rsid w:val="00960933"/>
    <w:rsid w:val="0096222D"/>
    <w:rsid w:val="00970485"/>
    <w:rsid w:val="0097294E"/>
    <w:rsid w:val="00977875"/>
    <w:rsid w:val="009807AC"/>
    <w:rsid w:val="009848E4"/>
    <w:rsid w:val="00984DDC"/>
    <w:rsid w:val="00985B04"/>
    <w:rsid w:val="009872B8"/>
    <w:rsid w:val="009A1334"/>
    <w:rsid w:val="009A198F"/>
    <w:rsid w:val="009A26A9"/>
    <w:rsid w:val="009B0351"/>
    <w:rsid w:val="009B13F0"/>
    <w:rsid w:val="009B3581"/>
    <w:rsid w:val="009B4673"/>
    <w:rsid w:val="009C19C0"/>
    <w:rsid w:val="009C1C6C"/>
    <w:rsid w:val="009C6F53"/>
    <w:rsid w:val="009D1373"/>
    <w:rsid w:val="009D5FE8"/>
    <w:rsid w:val="009F3E52"/>
    <w:rsid w:val="009F5741"/>
    <w:rsid w:val="00A103D5"/>
    <w:rsid w:val="00A137D0"/>
    <w:rsid w:val="00A143F3"/>
    <w:rsid w:val="00A15253"/>
    <w:rsid w:val="00A172A4"/>
    <w:rsid w:val="00A30BBD"/>
    <w:rsid w:val="00A31C62"/>
    <w:rsid w:val="00A31FDA"/>
    <w:rsid w:val="00A33256"/>
    <w:rsid w:val="00A34C6C"/>
    <w:rsid w:val="00A42098"/>
    <w:rsid w:val="00A43203"/>
    <w:rsid w:val="00A44114"/>
    <w:rsid w:val="00A443CA"/>
    <w:rsid w:val="00A44B2C"/>
    <w:rsid w:val="00A450F7"/>
    <w:rsid w:val="00A46291"/>
    <w:rsid w:val="00A50AA3"/>
    <w:rsid w:val="00A5532F"/>
    <w:rsid w:val="00A56267"/>
    <w:rsid w:val="00A61CF8"/>
    <w:rsid w:val="00A72C98"/>
    <w:rsid w:val="00A732D0"/>
    <w:rsid w:val="00A75409"/>
    <w:rsid w:val="00A95093"/>
    <w:rsid w:val="00A95D3D"/>
    <w:rsid w:val="00A9729C"/>
    <w:rsid w:val="00AA0CDF"/>
    <w:rsid w:val="00AA7AF0"/>
    <w:rsid w:val="00AC0B8C"/>
    <w:rsid w:val="00AC1794"/>
    <w:rsid w:val="00AC30CE"/>
    <w:rsid w:val="00AC4B63"/>
    <w:rsid w:val="00AC6540"/>
    <w:rsid w:val="00AC6ED8"/>
    <w:rsid w:val="00AC7FA5"/>
    <w:rsid w:val="00AD125A"/>
    <w:rsid w:val="00AD36CD"/>
    <w:rsid w:val="00AE1D57"/>
    <w:rsid w:val="00AE60CE"/>
    <w:rsid w:val="00AE6F52"/>
    <w:rsid w:val="00AF22BF"/>
    <w:rsid w:val="00AF3A1F"/>
    <w:rsid w:val="00B03842"/>
    <w:rsid w:val="00B04320"/>
    <w:rsid w:val="00B06FBD"/>
    <w:rsid w:val="00B10100"/>
    <w:rsid w:val="00B10706"/>
    <w:rsid w:val="00B2536D"/>
    <w:rsid w:val="00B268C2"/>
    <w:rsid w:val="00B2691F"/>
    <w:rsid w:val="00B316D9"/>
    <w:rsid w:val="00B32579"/>
    <w:rsid w:val="00B328C1"/>
    <w:rsid w:val="00B4214D"/>
    <w:rsid w:val="00B42ABB"/>
    <w:rsid w:val="00B439C2"/>
    <w:rsid w:val="00B47382"/>
    <w:rsid w:val="00B47D26"/>
    <w:rsid w:val="00B50BEA"/>
    <w:rsid w:val="00B52FE4"/>
    <w:rsid w:val="00B53D26"/>
    <w:rsid w:val="00B53F9F"/>
    <w:rsid w:val="00B57CBD"/>
    <w:rsid w:val="00B57E4F"/>
    <w:rsid w:val="00B610C5"/>
    <w:rsid w:val="00B6212A"/>
    <w:rsid w:val="00B62BCD"/>
    <w:rsid w:val="00B67461"/>
    <w:rsid w:val="00B724BF"/>
    <w:rsid w:val="00B73A3F"/>
    <w:rsid w:val="00B7575B"/>
    <w:rsid w:val="00B846F2"/>
    <w:rsid w:val="00B94BD4"/>
    <w:rsid w:val="00B9546A"/>
    <w:rsid w:val="00BA4F13"/>
    <w:rsid w:val="00BA53F9"/>
    <w:rsid w:val="00BA7BF3"/>
    <w:rsid w:val="00BB1126"/>
    <w:rsid w:val="00BB4008"/>
    <w:rsid w:val="00BB5FE1"/>
    <w:rsid w:val="00BC0862"/>
    <w:rsid w:val="00BC16FE"/>
    <w:rsid w:val="00BC4FE2"/>
    <w:rsid w:val="00BC592C"/>
    <w:rsid w:val="00BC7696"/>
    <w:rsid w:val="00BD0C90"/>
    <w:rsid w:val="00BD1E67"/>
    <w:rsid w:val="00BD2F88"/>
    <w:rsid w:val="00BD356A"/>
    <w:rsid w:val="00BD4997"/>
    <w:rsid w:val="00BD5624"/>
    <w:rsid w:val="00BD580B"/>
    <w:rsid w:val="00BD65BB"/>
    <w:rsid w:val="00BD7961"/>
    <w:rsid w:val="00BE410F"/>
    <w:rsid w:val="00BE603B"/>
    <w:rsid w:val="00BE629F"/>
    <w:rsid w:val="00BF471F"/>
    <w:rsid w:val="00C00A74"/>
    <w:rsid w:val="00C00CE8"/>
    <w:rsid w:val="00C04189"/>
    <w:rsid w:val="00C10942"/>
    <w:rsid w:val="00C154B1"/>
    <w:rsid w:val="00C154BA"/>
    <w:rsid w:val="00C230A4"/>
    <w:rsid w:val="00C23BA5"/>
    <w:rsid w:val="00C24FBE"/>
    <w:rsid w:val="00C30F19"/>
    <w:rsid w:val="00C34632"/>
    <w:rsid w:val="00C352BE"/>
    <w:rsid w:val="00C41741"/>
    <w:rsid w:val="00C47767"/>
    <w:rsid w:val="00C513A9"/>
    <w:rsid w:val="00C5388E"/>
    <w:rsid w:val="00C60C9E"/>
    <w:rsid w:val="00C700DB"/>
    <w:rsid w:val="00C75745"/>
    <w:rsid w:val="00C76271"/>
    <w:rsid w:val="00C76BFD"/>
    <w:rsid w:val="00C77C95"/>
    <w:rsid w:val="00C8059D"/>
    <w:rsid w:val="00C81580"/>
    <w:rsid w:val="00C84353"/>
    <w:rsid w:val="00C84D2B"/>
    <w:rsid w:val="00C9222A"/>
    <w:rsid w:val="00C95F86"/>
    <w:rsid w:val="00C97E2E"/>
    <w:rsid w:val="00CA066F"/>
    <w:rsid w:val="00CA6A31"/>
    <w:rsid w:val="00CA6CA7"/>
    <w:rsid w:val="00CA73F4"/>
    <w:rsid w:val="00CA7659"/>
    <w:rsid w:val="00CA7DE4"/>
    <w:rsid w:val="00CB78EB"/>
    <w:rsid w:val="00CC18DF"/>
    <w:rsid w:val="00CC4A9A"/>
    <w:rsid w:val="00CC6A78"/>
    <w:rsid w:val="00CC6CD3"/>
    <w:rsid w:val="00CD021A"/>
    <w:rsid w:val="00CD3002"/>
    <w:rsid w:val="00CD3094"/>
    <w:rsid w:val="00CE3AED"/>
    <w:rsid w:val="00CF136D"/>
    <w:rsid w:val="00CF345F"/>
    <w:rsid w:val="00CF4107"/>
    <w:rsid w:val="00CF5617"/>
    <w:rsid w:val="00CF5DAA"/>
    <w:rsid w:val="00CF6D22"/>
    <w:rsid w:val="00CF7C1E"/>
    <w:rsid w:val="00D040FF"/>
    <w:rsid w:val="00D11349"/>
    <w:rsid w:val="00D113A2"/>
    <w:rsid w:val="00D13026"/>
    <w:rsid w:val="00D213DF"/>
    <w:rsid w:val="00D25530"/>
    <w:rsid w:val="00D26F83"/>
    <w:rsid w:val="00D271F7"/>
    <w:rsid w:val="00D27731"/>
    <w:rsid w:val="00D30F0F"/>
    <w:rsid w:val="00D356BF"/>
    <w:rsid w:val="00D43AF7"/>
    <w:rsid w:val="00D46779"/>
    <w:rsid w:val="00D56432"/>
    <w:rsid w:val="00D65F67"/>
    <w:rsid w:val="00D70683"/>
    <w:rsid w:val="00D7116D"/>
    <w:rsid w:val="00D7366F"/>
    <w:rsid w:val="00D772C9"/>
    <w:rsid w:val="00D858AF"/>
    <w:rsid w:val="00D91931"/>
    <w:rsid w:val="00D92A8B"/>
    <w:rsid w:val="00DA0E52"/>
    <w:rsid w:val="00DA10D0"/>
    <w:rsid w:val="00DA2A58"/>
    <w:rsid w:val="00DA4999"/>
    <w:rsid w:val="00DB18F1"/>
    <w:rsid w:val="00DB2A4A"/>
    <w:rsid w:val="00DC2D32"/>
    <w:rsid w:val="00DC5471"/>
    <w:rsid w:val="00DC58EC"/>
    <w:rsid w:val="00DC7AC3"/>
    <w:rsid w:val="00DD0189"/>
    <w:rsid w:val="00DD0F52"/>
    <w:rsid w:val="00DD23F7"/>
    <w:rsid w:val="00DD2FFF"/>
    <w:rsid w:val="00DD6F4C"/>
    <w:rsid w:val="00DE5575"/>
    <w:rsid w:val="00DE6428"/>
    <w:rsid w:val="00E01BB9"/>
    <w:rsid w:val="00E03419"/>
    <w:rsid w:val="00E03474"/>
    <w:rsid w:val="00E046A4"/>
    <w:rsid w:val="00E0589D"/>
    <w:rsid w:val="00E07FA8"/>
    <w:rsid w:val="00E1626A"/>
    <w:rsid w:val="00E210F9"/>
    <w:rsid w:val="00E27D41"/>
    <w:rsid w:val="00E27F39"/>
    <w:rsid w:val="00E40FF7"/>
    <w:rsid w:val="00E41A0D"/>
    <w:rsid w:val="00E4248A"/>
    <w:rsid w:val="00E43699"/>
    <w:rsid w:val="00E438A6"/>
    <w:rsid w:val="00E453B0"/>
    <w:rsid w:val="00E46699"/>
    <w:rsid w:val="00E51FF4"/>
    <w:rsid w:val="00E52626"/>
    <w:rsid w:val="00E52FC7"/>
    <w:rsid w:val="00E5437B"/>
    <w:rsid w:val="00E54421"/>
    <w:rsid w:val="00E55B81"/>
    <w:rsid w:val="00E56A9A"/>
    <w:rsid w:val="00E624BC"/>
    <w:rsid w:val="00E640D1"/>
    <w:rsid w:val="00E64756"/>
    <w:rsid w:val="00E76BD3"/>
    <w:rsid w:val="00E7793C"/>
    <w:rsid w:val="00E81CB3"/>
    <w:rsid w:val="00E84969"/>
    <w:rsid w:val="00E87FAA"/>
    <w:rsid w:val="00E94B8A"/>
    <w:rsid w:val="00E94DFB"/>
    <w:rsid w:val="00E96129"/>
    <w:rsid w:val="00E9757B"/>
    <w:rsid w:val="00EA07D0"/>
    <w:rsid w:val="00EA24E0"/>
    <w:rsid w:val="00EA4517"/>
    <w:rsid w:val="00EA4700"/>
    <w:rsid w:val="00EB1ADE"/>
    <w:rsid w:val="00EB3293"/>
    <w:rsid w:val="00EB3E68"/>
    <w:rsid w:val="00EC0124"/>
    <w:rsid w:val="00EC2535"/>
    <w:rsid w:val="00EC2883"/>
    <w:rsid w:val="00EC3B37"/>
    <w:rsid w:val="00EC3F5E"/>
    <w:rsid w:val="00ED2AE7"/>
    <w:rsid w:val="00ED3A17"/>
    <w:rsid w:val="00EE0F26"/>
    <w:rsid w:val="00EE13E8"/>
    <w:rsid w:val="00EE6817"/>
    <w:rsid w:val="00EF0992"/>
    <w:rsid w:val="00EF16F3"/>
    <w:rsid w:val="00EF5014"/>
    <w:rsid w:val="00EF5724"/>
    <w:rsid w:val="00EF5E03"/>
    <w:rsid w:val="00EF65E2"/>
    <w:rsid w:val="00EF6799"/>
    <w:rsid w:val="00EF7B70"/>
    <w:rsid w:val="00F0466B"/>
    <w:rsid w:val="00F0539A"/>
    <w:rsid w:val="00F22D59"/>
    <w:rsid w:val="00F24B8C"/>
    <w:rsid w:val="00F27572"/>
    <w:rsid w:val="00F35DC4"/>
    <w:rsid w:val="00F36FAA"/>
    <w:rsid w:val="00F41131"/>
    <w:rsid w:val="00F43B27"/>
    <w:rsid w:val="00F468D9"/>
    <w:rsid w:val="00F55CBD"/>
    <w:rsid w:val="00F578E3"/>
    <w:rsid w:val="00F61ED8"/>
    <w:rsid w:val="00F64320"/>
    <w:rsid w:val="00F64C51"/>
    <w:rsid w:val="00F71BF5"/>
    <w:rsid w:val="00F71E26"/>
    <w:rsid w:val="00F775AD"/>
    <w:rsid w:val="00F8041B"/>
    <w:rsid w:val="00F81877"/>
    <w:rsid w:val="00F9134A"/>
    <w:rsid w:val="00F929B4"/>
    <w:rsid w:val="00F9305A"/>
    <w:rsid w:val="00F941D4"/>
    <w:rsid w:val="00FA0439"/>
    <w:rsid w:val="00FA0C00"/>
    <w:rsid w:val="00FB13B6"/>
    <w:rsid w:val="00FB2FB4"/>
    <w:rsid w:val="00FB3E42"/>
    <w:rsid w:val="00FC1F5D"/>
    <w:rsid w:val="00FC22BA"/>
    <w:rsid w:val="00FC5724"/>
    <w:rsid w:val="00FD1FF7"/>
    <w:rsid w:val="00FD23B9"/>
    <w:rsid w:val="00FD3590"/>
    <w:rsid w:val="00FD4A60"/>
    <w:rsid w:val="00FD5CA1"/>
    <w:rsid w:val="00FE122A"/>
    <w:rsid w:val="00FE5AD7"/>
    <w:rsid w:val="00FE5CDD"/>
    <w:rsid w:val="00FF101C"/>
    <w:rsid w:val="00FF1AE4"/>
    <w:rsid w:val="00FF2FC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9D8487C"/>
  <w15:docId w15:val="{10B1DD61-B612-4CDF-92B2-EBE2137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03028E5E52E84CAEF11CDA567788CB" ma:contentTypeVersion="119" ma:contentTypeDescription="" ma:contentTypeScope="" ma:versionID="f66b4e06386e90f6fca3996475a14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2015-03-27T07:00:00+00:00</OpenedDate>
    <Date1 xmlns="dc463f71-b30c-4ab2-9473-d307f9d35888">2015-04-28T07:00:00+00:00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EXPRESS, INC.</CaseCompanyNames>
    <DocketNumber xmlns="dc463f71-b30c-4ab2-9473-d307f9d35888">150497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127F66-E6CF-43B5-BF13-F5E13B1E5073}"/>
</file>

<file path=customXml/itemProps2.xml><?xml version="1.0" encoding="utf-8"?>
<ds:datastoreItem xmlns:ds="http://schemas.openxmlformats.org/officeDocument/2006/customXml" ds:itemID="{F6EF0DF8-2837-4718-A2C5-3D5651DE2FBF}"/>
</file>

<file path=customXml/itemProps3.xml><?xml version="1.0" encoding="utf-8"?>
<ds:datastoreItem xmlns:ds="http://schemas.openxmlformats.org/officeDocument/2006/customXml" ds:itemID="{C99120A5-DB8B-41B9-9059-7AAB227FD2B6}"/>
</file>

<file path=customXml/itemProps4.xml><?xml version="1.0" encoding="utf-8"?>
<ds:datastoreItem xmlns:ds="http://schemas.openxmlformats.org/officeDocument/2006/customXml" ds:itemID="{9DD65845-7988-4B51-A680-F6D20C22F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TS-150497 San Juan Express</vt:lpstr>
    </vt:vector>
  </TitlesOfParts>
  <Company>WUTC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TS-150497 San Juan Express</dc:title>
  <dc:creator>Nicki Johnson</dc:creator>
  <cp:lastModifiedBy>Kern, Cathy (UTC)</cp:lastModifiedBy>
  <cp:revision>3</cp:revision>
  <cp:lastPrinted>2015-04-21T00:49:00Z</cp:lastPrinted>
  <dcterms:created xsi:type="dcterms:W3CDTF">2015-04-24T23:24:00Z</dcterms:created>
  <dcterms:modified xsi:type="dcterms:W3CDTF">2015-04-27T17:31:00Z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0x0101006E56B4D1795A2E4DB2F0B01679ED314A00CD03028E5E52E84CAEF11CDA567788CB</vt:lpwstr>
  </property>
  <property fmtid="{D5CDD505-2E9C-101B-9397-08002B2CF9AE}" pid="3" name="_docset_NoMedatataSyncRequired">
    <vt:lpwstr>False</vt:lpwstr>
  </property>
</Properties>
</file>