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4BAB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89B1A28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41471BB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FFE2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33B629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841B92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C68205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1AEC03E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4811DB4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016C51A" w14:textId="77777777" w:rsidR="00803373" w:rsidRPr="00391AFB" w:rsidRDefault="0080337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34947620" w14:textId="77777777" w:rsidR="00803373" w:rsidRDefault="004B77B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4, 2015</w:t>
      </w:r>
    </w:p>
    <w:p w14:paraId="3E8470E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EB5DF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810B6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2A012B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1FAC03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6BACA743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999B8C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795201C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A1A3F0D" w14:textId="7777777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proofErr w:type="spellStart"/>
      <w:r w:rsidR="004B77BD">
        <w:rPr>
          <w:rFonts w:ascii="Times New Roman" w:hAnsi="Times New Roman"/>
          <w:i/>
          <w:sz w:val="24"/>
        </w:rPr>
        <w:t>Newaukum</w:t>
      </w:r>
      <w:proofErr w:type="spellEnd"/>
      <w:r w:rsidR="004B77BD">
        <w:rPr>
          <w:rFonts w:ascii="Times New Roman" w:hAnsi="Times New Roman"/>
          <w:i/>
          <w:sz w:val="24"/>
        </w:rPr>
        <w:t xml:space="preserve"> Water Systems Penalty Assessment </w:t>
      </w:r>
    </w:p>
    <w:p w14:paraId="3BF1ABF7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4B77BD">
        <w:rPr>
          <w:rFonts w:ascii="Times New Roman" w:hAnsi="Times New Roman"/>
          <w:sz w:val="24"/>
        </w:rPr>
        <w:t>s UW-144112 and UW-150045</w:t>
      </w:r>
      <w:r>
        <w:rPr>
          <w:rFonts w:ascii="Times New Roman" w:hAnsi="Times New Roman"/>
          <w:sz w:val="24"/>
        </w:rPr>
        <w:t xml:space="preserve"> </w:t>
      </w:r>
    </w:p>
    <w:p w14:paraId="415EFF31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7470DA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86F1FA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A1F318C" w14:textId="7777777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4B77BD">
        <w:rPr>
          <w:rFonts w:ascii="Times New Roman" w:hAnsi="Times New Roman"/>
          <w:sz w:val="24"/>
        </w:rPr>
        <w:t>three (3)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copies of </w:t>
      </w:r>
      <w:r w:rsidR="004B77BD">
        <w:rPr>
          <w:rFonts w:ascii="Times New Roman" w:hAnsi="Times New Roman"/>
          <w:sz w:val="24"/>
        </w:rPr>
        <w:t>Commission Staff’s Exhibit List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9BCB1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FE25E5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1F0097E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4D097B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158372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0494CC1" w14:textId="77777777" w:rsidR="00813052" w:rsidRPr="00391AFB" w:rsidRDefault="004B77B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071263AE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6786C7D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AD5916" w14:textId="77777777" w:rsidR="00803373" w:rsidRDefault="004B77BD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BPS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14:paraId="6D3F7835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6F37394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4B77BD"/>
    <w:rsid w:val="00514D48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EFC4192"/>
  <w15:docId w15:val="{B5758CDC-A23E-4E4E-BB94-0B475EA2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E8767B9581DF4393BF84CBF065E158" ma:contentTypeVersion="119" ma:contentTypeDescription="" ma:contentTypeScope="" ma:versionID="fc25de4207acc3892f94e7dbafcf6a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2015-01-12T08:00:00+00:00</OpenedDate>
    <Date1 xmlns="dc463f71-b30c-4ab2-9473-d307f9d35888">2015-02-04T19:17:14+00:00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150045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60E466-924F-4ACA-B49B-AF842B3833E2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8E78AFAA-D198-449C-862C-EBF423D201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1</cp:revision>
  <cp:lastPrinted>2011-09-29T21:05:00Z</cp:lastPrinted>
  <dcterms:created xsi:type="dcterms:W3CDTF">2015-02-04T16:51:00Z</dcterms:created>
  <dcterms:modified xsi:type="dcterms:W3CDTF">2015-02-04T16:55:00Z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0x0101006E56B4D1795A2E4DB2F0B01679ED314A00CFE8767B9581DF4393BF84CBF065E158</vt:lpwstr>
  </property>
  <property fmtid="{D5CDD505-2E9C-101B-9397-08002B2CF9AE}" pid="3" name="_docset_NoMedatataSyncRequired">
    <vt:lpwstr>False</vt:lpwstr>
  </property>
</Properties>
</file>