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458FF" w14:textId="77777777" w:rsidR="004D5CCF" w:rsidRDefault="004D5CCF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BEFORE THE WASHINGTON</w:t>
      </w:r>
    </w:p>
    <w:p w14:paraId="71545900" w14:textId="77777777" w:rsidR="004D5CCF" w:rsidRDefault="004D5CCF">
      <w:pPr>
        <w:jc w:val="center"/>
        <w:rPr>
          <w:b/>
        </w:rPr>
      </w:pPr>
      <w:r>
        <w:rPr>
          <w:b/>
        </w:rPr>
        <w:t>UTILITIES AND TRANSPORTATION COMMISSION</w:t>
      </w:r>
    </w:p>
    <w:p w14:paraId="71545901" w14:textId="77777777" w:rsidR="00410648" w:rsidRDefault="00410648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01"/>
        <w:gridCol w:w="527"/>
        <w:gridCol w:w="4091"/>
      </w:tblGrid>
      <w:tr w:rsidR="004D5CCF" w14:paraId="71545915" w14:textId="77777777" w:rsidTr="00410648">
        <w:tc>
          <w:tcPr>
            <w:tcW w:w="3901" w:type="dxa"/>
          </w:tcPr>
          <w:p w14:paraId="71545902" w14:textId="77777777" w:rsidR="004D5CCF" w:rsidRDefault="004D5CCF">
            <w:r>
              <w:t xml:space="preserve">In the Matter of </w:t>
            </w:r>
          </w:p>
          <w:p w14:paraId="71545903" w14:textId="77777777" w:rsidR="004D5CCF" w:rsidRDefault="004D5CCF"/>
          <w:p w14:paraId="71545904" w14:textId="77777777" w:rsidR="004D5CCF" w:rsidRDefault="003F204E">
            <w:r>
              <w:t>BNSF RAILWAY CO.</w:t>
            </w:r>
          </w:p>
          <w:p w14:paraId="71545905" w14:textId="77777777" w:rsidR="004D5CCF" w:rsidRDefault="004D5CCF"/>
          <w:p w14:paraId="71545906" w14:textId="77777777" w:rsidR="004D5CCF" w:rsidRDefault="00CA4A91">
            <w:r>
              <w:t xml:space="preserve">Petition </w:t>
            </w:r>
            <w:r w:rsidR="004A60BF">
              <w:t xml:space="preserve">to </w:t>
            </w:r>
            <w:r w:rsidR="003F204E">
              <w:t xml:space="preserve">Reconstruct a Public </w:t>
            </w:r>
            <w:r w:rsidR="00F01B5B">
              <w:t>Highway</w:t>
            </w:r>
            <w:r w:rsidR="003F204E">
              <w:t xml:space="preserve">-Rail </w:t>
            </w:r>
            <w:r w:rsidR="00F01B5B">
              <w:t xml:space="preserve">Grade </w:t>
            </w:r>
            <w:r w:rsidR="003F204E">
              <w:t>Crossing at Loomis Trail Road in Whatcom County</w:t>
            </w:r>
          </w:p>
          <w:p w14:paraId="71545907" w14:textId="77777777" w:rsidR="0012489D" w:rsidRDefault="0012489D"/>
          <w:p w14:paraId="71545908" w14:textId="77777777" w:rsidR="00410648" w:rsidRDefault="003F204E">
            <w:r>
              <w:t>USDOT: 084848V</w:t>
            </w:r>
          </w:p>
          <w:p w14:paraId="71545909" w14:textId="77777777" w:rsidR="004D5CCF" w:rsidRDefault="00410648" w:rsidP="00410648">
            <w:r>
              <w:t xml:space="preserve">. . . . . . . . . . . . . . . . . . . . . . . . . . . . . . . </w:t>
            </w:r>
          </w:p>
        </w:tc>
        <w:tc>
          <w:tcPr>
            <w:tcW w:w="527" w:type="dxa"/>
          </w:tcPr>
          <w:p w14:paraId="7154590A" w14:textId="77777777" w:rsidR="00435447" w:rsidRDefault="004D5CCF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</w:p>
          <w:p w14:paraId="7154590B" w14:textId="77777777" w:rsidR="00410648" w:rsidRDefault="00410648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7154590C" w14:textId="77777777" w:rsidR="00410648" w:rsidRDefault="00410648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7154590D" w14:textId="77777777" w:rsidR="006A3673" w:rsidRDefault="006A3673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7154590E" w14:textId="77777777" w:rsidR="006A3673" w:rsidRDefault="006A3673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91" w:type="dxa"/>
          </w:tcPr>
          <w:p w14:paraId="7154590F" w14:textId="77777777" w:rsidR="004D5CCF" w:rsidRDefault="004D5CCF">
            <w:pPr>
              <w:rPr>
                <w:b/>
              </w:rPr>
            </w:pPr>
            <w:r>
              <w:t xml:space="preserve">DOCKET </w:t>
            </w:r>
            <w:r w:rsidR="004A60BF">
              <w:t>TR-1</w:t>
            </w:r>
            <w:r w:rsidR="003F204E">
              <w:t>40301</w:t>
            </w:r>
          </w:p>
          <w:p w14:paraId="71545910" w14:textId="77777777" w:rsidR="004D5CCF" w:rsidRDefault="004D5CCF">
            <w:pPr>
              <w:rPr>
                <w:b/>
              </w:rPr>
            </w:pPr>
          </w:p>
          <w:p w14:paraId="71545911" w14:textId="77777777" w:rsidR="004D5CCF" w:rsidRDefault="004D5CCF">
            <w:pPr>
              <w:rPr>
                <w:b/>
              </w:rPr>
            </w:pPr>
            <w:r>
              <w:t>ORDER 0</w:t>
            </w:r>
            <w:r w:rsidR="007B3B6F">
              <w:t>2</w:t>
            </w:r>
          </w:p>
          <w:p w14:paraId="71545912" w14:textId="77777777" w:rsidR="004D5CCF" w:rsidRDefault="004D5CCF"/>
          <w:p w14:paraId="71545913" w14:textId="77777777" w:rsidR="003E38A5" w:rsidRDefault="003E38A5"/>
          <w:p w14:paraId="71545914" w14:textId="77777777" w:rsidR="004D5CCF" w:rsidRDefault="007B3B6F" w:rsidP="00D87066">
            <w:r>
              <w:t>ERRAT</w:t>
            </w:r>
            <w:r w:rsidR="00D87066">
              <w:t>A</w:t>
            </w:r>
            <w:r>
              <w:t xml:space="preserve"> </w:t>
            </w:r>
            <w:r w:rsidR="004D5CCF">
              <w:t>O</w:t>
            </w:r>
            <w:r w:rsidR="00CA4A91">
              <w:t>RDER</w:t>
            </w:r>
            <w:r>
              <w:t xml:space="preserve"> </w:t>
            </w:r>
            <w:r w:rsidR="00ED748B">
              <w:t xml:space="preserve">CORRECTING ORDER </w:t>
            </w:r>
            <w:r>
              <w:t>01</w:t>
            </w:r>
          </w:p>
        </w:tc>
      </w:tr>
    </w:tbl>
    <w:p w14:paraId="71545916" w14:textId="77777777" w:rsidR="004D5CCF" w:rsidRDefault="004D5CCF">
      <w:pPr>
        <w:spacing w:line="288" w:lineRule="auto"/>
        <w:jc w:val="center"/>
        <w:rPr>
          <w:b/>
        </w:rPr>
      </w:pPr>
    </w:p>
    <w:p w14:paraId="71545917" w14:textId="77777777" w:rsidR="004A60BF" w:rsidRDefault="004A60BF" w:rsidP="004A60BF">
      <w:pPr>
        <w:numPr>
          <w:ilvl w:val="0"/>
          <w:numId w:val="6"/>
        </w:numPr>
        <w:spacing w:line="288" w:lineRule="auto"/>
        <w:ind w:left="0" w:hanging="720"/>
      </w:pPr>
      <w:r w:rsidRPr="00DD3311">
        <w:rPr>
          <w:iCs/>
        </w:rPr>
        <w:t>On</w:t>
      </w:r>
      <w:r>
        <w:rPr>
          <w:iCs/>
        </w:rPr>
        <w:t xml:space="preserve"> </w:t>
      </w:r>
      <w:r w:rsidR="003F204E">
        <w:rPr>
          <w:iCs/>
        </w:rPr>
        <w:t>February 25, 2014</w:t>
      </w:r>
      <w:r w:rsidRPr="00DD3311">
        <w:rPr>
          <w:bCs/>
          <w:iCs/>
        </w:rPr>
        <w:t xml:space="preserve">, </w:t>
      </w:r>
      <w:r w:rsidR="003F204E">
        <w:rPr>
          <w:bCs/>
          <w:iCs/>
        </w:rPr>
        <w:t>BNSF Railway Co.,</w:t>
      </w:r>
      <w:r>
        <w:rPr>
          <w:bCs/>
          <w:iCs/>
        </w:rPr>
        <w:t xml:space="preserve"> (</w:t>
      </w:r>
      <w:r w:rsidR="003F204E">
        <w:rPr>
          <w:bCs/>
          <w:iCs/>
        </w:rPr>
        <w:t>BNSF</w:t>
      </w:r>
      <w:r>
        <w:rPr>
          <w:bCs/>
          <w:iCs/>
        </w:rPr>
        <w:t xml:space="preserve"> or Petitioner)</w:t>
      </w:r>
      <w:r w:rsidRPr="00DD3311">
        <w:rPr>
          <w:iCs/>
        </w:rPr>
        <w:t xml:space="preserve"> filed with the </w:t>
      </w:r>
      <w:r>
        <w:rPr>
          <w:iCs/>
        </w:rPr>
        <w:t xml:space="preserve">Washington </w:t>
      </w:r>
      <w:r w:rsidRPr="00DD3311">
        <w:rPr>
          <w:iCs/>
        </w:rPr>
        <w:t xml:space="preserve">Utilities and Transportation </w:t>
      </w:r>
      <w:r>
        <w:rPr>
          <w:iCs/>
        </w:rPr>
        <w:t>Commission</w:t>
      </w:r>
      <w:r w:rsidRPr="00DD3311">
        <w:rPr>
          <w:iCs/>
        </w:rPr>
        <w:t xml:space="preserve"> (</w:t>
      </w:r>
      <w:r>
        <w:rPr>
          <w:iCs/>
        </w:rPr>
        <w:t>Commission</w:t>
      </w:r>
      <w:r w:rsidRPr="00DD3311">
        <w:rPr>
          <w:iCs/>
        </w:rPr>
        <w:t xml:space="preserve">), a petition seeking approval to </w:t>
      </w:r>
      <w:r w:rsidR="003F204E">
        <w:rPr>
          <w:iCs/>
        </w:rPr>
        <w:t xml:space="preserve">reconstruct a public </w:t>
      </w:r>
      <w:r w:rsidRPr="00DD3311">
        <w:rPr>
          <w:iCs/>
        </w:rPr>
        <w:t>highway</w:t>
      </w:r>
      <w:r w:rsidR="003F204E">
        <w:rPr>
          <w:iCs/>
        </w:rPr>
        <w:t xml:space="preserve">-rail </w:t>
      </w:r>
      <w:r w:rsidRPr="00DD3311">
        <w:rPr>
          <w:iCs/>
        </w:rPr>
        <w:t>grade crossing.</w:t>
      </w:r>
      <w:r>
        <w:rPr>
          <w:iCs/>
        </w:rPr>
        <w:t xml:space="preserve">  </w:t>
      </w:r>
      <w:r w:rsidR="00CB28C9">
        <w:rPr>
          <w:iCs/>
        </w:rPr>
        <w:t xml:space="preserve">On March 19, 2014, BNSF filed a revised petition. </w:t>
      </w:r>
      <w:r w:rsidR="0012489D">
        <w:rPr>
          <w:iCs/>
        </w:rPr>
        <w:t xml:space="preserve">The crossing is identified as USDOT </w:t>
      </w:r>
      <w:r w:rsidR="003F204E">
        <w:rPr>
          <w:iCs/>
        </w:rPr>
        <w:t>084848V</w:t>
      </w:r>
      <w:r w:rsidR="0012489D">
        <w:rPr>
          <w:iCs/>
        </w:rPr>
        <w:t xml:space="preserve"> and is located at the intersection of </w:t>
      </w:r>
      <w:r w:rsidR="003F204E">
        <w:rPr>
          <w:iCs/>
        </w:rPr>
        <w:t>Loomis Trail Road</w:t>
      </w:r>
      <w:r w:rsidR="0012489D">
        <w:rPr>
          <w:iCs/>
        </w:rPr>
        <w:t xml:space="preserve"> and </w:t>
      </w:r>
      <w:r w:rsidR="003F204E">
        <w:rPr>
          <w:iCs/>
        </w:rPr>
        <w:t>BNSF</w:t>
      </w:r>
      <w:r w:rsidR="0012489D">
        <w:rPr>
          <w:iCs/>
        </w:rPr>
        <w:t>’s trac</w:t>
      </w:r>
      <w:r w:rsidR="003F204E">
        <w:rPr>
          <w:iCs/>
        </w:rPr>
        <w:t>ks in Whatcom county.</w:t>
      </w:r>
    </w:p>
    <w:p w14:paraId="71545918" w14:textId="77777777" w:rsidR="004A60BF" w:rsidRDefault="004A60BF" w:rsidP="004A60BF">
      <w:pPr>
        <w:spacing w:line="288" w:lineRule="auto"/>
        <w:ind w:left="-720"/>
      </w:pPr>
    </w:p>
    <w:p w14:paraId="71545919" w14:textId="77777777" w:rsidR="00BE19EC" w:rsidRDefault="006A3673" w:rsidP="004A60BF">
      <w:pPr>
        <w:numPr>
          <w:ilvl w:val="0"/>
          <w:numId w:val="6"/>
        </w:numPr>
        <w:spacing w:line="288" w:lineRule="auto"/>
        <w:ind w:left="0" w:hanging="720"/>
      </w:pPr>
      <w:r>
        <w:t xml:space="preserve">On </w:t>
      </w:r>
      <w:r w:rsidR="00CB28C9">
        <w:t>March 31</w:t>
      </w:r>
      <w:r w:rsidR="0012489D">
        <w:t>, 201</w:t>
      </w:r>
      <w:r w:rsidR="00CB28C9">
        <w:t>4</w:t>
      </w:r>
      <w:r>
        <w:t xml:space="preserve">, the Commission </w:t>
      </w:r>
      <w:r w:rsidR="007B3B6F">
        <w:t xml:space="preserve">entered </w:t>
      </w:r>
      <w:r w:rsidR="00BE19EC" w:rsidRPr="002D0739">
        <w:t xml:space="preserve">Order 01 – Order Granting </w:t>
      </w:r>
      <w:r w:rsidR="004A60BF">
        <w:t xml:space="preserve">Petition to </w:t>
      </w:r>
      <w:r w:rsidR="00CB28C9">
        <w:t xml:space="preserve">Reconstruct a Public Highway-Rail Grade </w:t>
      </w:r>
      <w:r w:rsidR="0012489D">
        <w:t>Crossing</w:t>
      </w:r>
      <w:r w:rsidR="00BE19EC">
        <w:t xml:space="preserve">.  </w:t>
      </w:r>
    </w:p>
    <w:p w14:paraId="7154591A" w14:textId="77777777" w:rsidR="002A04FE" w:rsidRDefault="002A04FE" w:rsidP="002A04FE">
      <w:pPr>
        <w:pStyle w:val="ListParagraph"/>
        <w:ind w:left="0"/>
      </w:pPr>
    </w:p>
    <w:p w14:paraId="7154591B" w14:textId="77777777" w:rsidR="00BD0881" w:rsidRDefault="00ED748B" w:rsidP="00BD0881">
      <w:pPr>
        <w:numPr>
          <w:ilvl w:val="0"/>
          <w:numId w:val="6"/>
        </w:numPr>
        <w:spacing w:line="288" w:lineRule="auto"/>
        <w:ind w:left="0" w:hanging="720"/>
      </w:pPr>
      <w:r>
        <w:t>The</w:t>
      </w:r>
      <w:r w:rsidR="00BD0881">
        <w:t xml:space="preserve"> Commission </w:t>
      </w:r>
      <w:r>
        <w:t>has subsequently become aware</w:t>
      </w:r>
      <w:r w:rsidR="00BD0881">
        <w:t xml:space="preserve"> of </w:t>
      </w:r>
      <w:r w:rsidR="00CB28C9">
        <w:t>an</w:t>
      </w:r>
      <w:r w:rsidR="00BD0881">
        <w:t xml:space="preserve"> error in Order 01.  </w:t>
      </w:r>
      <w:r>
        <w:t>By this order, the Commission</w:t>
      </w:r>
      <w:r w:rsidR="002D0739">
        <w:t xml:space="preserve"> </w:t>
      </w:r>
      <w:r w:rsidR="00BD0881">
        <w:t>corrects th</w:t>
      </w:r>
      <w:r w:rsidR="00CB28C9">
        <w:t>e</w:t>
      </w:r>
      <w:r>
        <w:t xml:space="preserve"> </w:t>
      </w:r>
      <w:r w:rsidR="00BD0881">
        <w:t>e</w:t>
      </w:r>
      <w:r>
        <w:t>rror as</w:t>
      </w:r>
      <w:r w:rsidR="00BD0881">
        <w:t xml:space="preserve"> follow</w:t>
      </w:r>
      <w:r>
        <w:t>s</w:t>
      </w:r>
      <w:r w:rsidR="00BD0881">
        <w:t>:</w:t>
      </w:r>
    </w:p>
    <w:p w14:paraId="7154591C" w14:textId="77777777" w:rsidR="00BD0881" w:rsidRDefault="00BD0881" w:rsidP="002A04FE">
      <w:pPr>
        <w:pStyle w:val="ListParagraph"/>
        <w:ind w:left="0"/>
      </w:pPr>
    </w:p>
    <w:p w14:paraId="7154591D" w14:textId="739D5DEB" w:rsidR="007B2360" w:rsidRDefault="00CB28C9" w:rsidP="007B2360">
      <w:pPr>
        <w:numPr>
          <w:ilvl w:val="0"/>
          <w:numId w:val="6"/>
        </w:numPr>
        <w:spacing w:line="288" w:lineRule="auto"/>
        <w:ind w:left="0" w:hanging="720"/>
      </w:pPr>
      <w:r>
        <w:t>The two new tracks will be constructed west of the existing mainline track. As part of the crossing reconstruction, the grade for the east-bound approach will be 6.46, slightly higher than the desirable five percent grade. BNSF is unable to reduce the grade further due to real estate constraints</w:t>
      </w:r>
      <w:r w:rsidR="00D03E28">
        <w:t xml:space="preserve"> and minimizing</w:t>
      </w:r>
      <w:r>
        <w:t xml:space="preserve"> </w:t>
      </w:r>
      <w:r w:rsidR="00D03E28">
        <w:t xml:space="preserve">disturbance of the area </w:t>
      </w:r>
      <w:r>
        <w:t>near the crossing.</w:t>
      </w:r>
    </w:p>
    <w:p w14:paraId="7154591E" w14:textId="77777777" w:rsidR="002A04FE" w:rsidRDefault="002A04FE" w:rsidP="002A04FE">
      <w:pPr>
        <w:pStyle w:val="ListParagraph"/>
      </w:pPr>
    </w:p>
    <w:p w14:paraId="7154591F" w14:textId="77777777" w:rsidR="004D5CCF" w:rsidRDefault="004D5CCF">
      <w:pPr>
        <w:spacing w:line="288" w:lineRule="auto"/>
        <w:rPr>
          <w:b/>
        </w:rPr>
      </w:pPr>
      <w:r>
        <w:t>DATED at Olym</w:t>
      </w:r>
      <w:r w:rsidR="00834CCB">
        <w:t xml:space="preserve">pia, Washington, and effective </w:t>
      </w:r>
      <w:r w:rsidR="00CB28C9">
        <w:t>April 7</w:t>
      </w:r>
      <w:r w:rsidR="007B2360">
        <w:t>, 201</w:t>
      </w:r>
      <w:r w:rsidR="00CB28C9">
        <w:t>5</w:t>
      </w:r>
      <w:r>
        <w:t>.</w:t>
      </w:r>
    </w:p>
    <w:p w14:paraId="71545920" w14:textId="77777777" w:rsidR="004D5CCF" w:rsidRDefault="004D5CCF">
      <w:pPr>
        <w:spacing w:line="288" w:lineRule="auto"/>
        <w:rPr>
          <w:b/>
        </w:rPr>
      </w:pPr>
    </w:p>
    <w:p w14:paraId="71545921" w14:textId="77777777" w:rsidR="007B2360" w:rsidRPr="00DD3311" w:rsidRDefault="007B2360" w:rsidP="007B2360">
      <w:pPr>
        <w:spacing w:line="320" w:lineRule="exact"/>
        <w:jc w:val="center"/>
        <w:rPr>
          <w:iCs/>
        </w:rPr>
      </w:pPr>
      <w:r w:rsidRPr="00DD3311">
        <w:rPr>
          <w:iCs/>
        </w:rPr>
        <w:t xml:space="preserve">WASHINGTON UTILITIES AND TRANSPORTATION </w:t>
      </w:r>
      <w:r>
        <w:rPr>
          <w:iCs/>
        </w:rPr>
        <w:t>COMMISSION</w:t>
      </w:r>
    </w:p>
    <w:p w14:paraId="71545922" w14:textId="77777777" w:rsidR="007B2360" w:rsidRPr="00DD3311" w:rsidRDefault="007B2360" w:rsidP="007B2360">
      <w:pPr>
        <w:pStyle w:val="Header"/>
        <w:spacing w:line="320" w:lineRule="exact"/>
        <w:rPr>
          <w:iCs/>
        </w:rPr>
      </w:pPr>
    </w:p>
    <w:p w14:paraId="71545923" w14:textId="77777777" w:rsidR="007B2360" w:rsidRPr="00DD3311" w:rsidRDefault="007B2360" w:rsidP="007B2360">
      <w:pPr>
        <w:spacing w:line="320" w:lineRule="exact"/>
        <w:rPr>
          <w:iCs/>
        </w:rPr>
      </w:pPr>
    </w:p>
    <w:p w14:paraId="71545924" w14:textId="77777777" w:rsidR="007B2360" w:rsidRPr="00DD3311" w:rsidRDefault="007B2360" w:rsidP="007B2360">
      <w:pPr>
        <w:spacing w:line="320" w:lineRule="exact"/>
        <w:rPr>
          <w:iCs/>
        </w:rPr>
      </w:pPr>
    </w:p>
    <w:p w14:paraId="71545925" w14:textId="77777777" w:rsidR="007B2360" w:rsidRPr="00DD3311" w:rsidRDefault="0012489D" w:rsidP="007B2360">
      <w:pPr>
        <w:spacing w:line="320" w:lineRule="exact"/>
        <w:ind w:left="2160"/>
      </w:pPr>
      <w:r>
        <w:t xml:space="preserve">STEVEN </w:t>
      </w:r>
      <w:r w:rsidR="0034109F">
        <w:t xml:space="preserve">V. </w:t>
      </w:r>
      <w:r>
        <w:t>KING</w:t>
      </w:r>
      <w:r w:rsidR="007B2360">
        <w:t>, Executive Director and Secretary</w:t>
      </w:r>
    </w:p>
    <w:p w14:paraId="71545926" w14:textId="77777777" w:rsidR="007B2360" w:rsidRDefault="007B2360" w:rsidP="00A6361F">
      <w:pPr>
        <w:spacing w:line="320" w:lineRule="exact"/>
      </w:pPr>
      <w:r>
        <w:t xml:space="preserve"> </w:t>
      </w:r>
    </w:p>
    <w:p w14:paraId="71545927" w14:textId="77777777" w:rsidR="004D5CCF" w:rsidRDefault="004D5CCF" w:rsidP="00E76B8D">
      <w:pPr>
        <w:spacing w:line="288" w:lineRule="auto"/>
      </w:pPr>
    </w:p>
    <w:p w14:paraId="00FE1BC6" w14:textId="77777777" w:rsidR="00E76B8D" w:rsidRDefault="00E76B8D" w:rsidP="00E76B8D">
      <w:pPr>
        <w:spacing w:line="288" w:lineRule="auto"/>
      </w:pPr>
    </w:p>
    <w:sectPr w:rsidR="00E76B8D" w:rsidSect="00003AD4">
      <w:headerReference w:type="default" r:id="rId11"/>
      <w:headerReference w:type="first" r:id="rId12"/>
      <w:pgSz w:w="12240" w:h="15840" w:code="1"/>
      <w:pgMar w:top="720" w:right="1440" w:bottom="634" w:left="216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4592B" w14:textId="77777777" w:rsidR="0012489D" w:rsidRDefault="0012489D">
      <w:r>
        <w:separator/>
      </w:r>
    </w:p>
  </w:endnote>
  <w:endnote w:type="continuationSeparator" w:id="0">
    <w:p w14:paraId="7154592C" w14:textId="77777777" w:rsidR="0012489D" w:rsidRDefault="0012489D">
      <w:r>
        <w:continuationSeparator/>
      </w:r>
    </w:p>
  </w:endnote>
  <w:endnote w:type="continuationNotice" w:id="1">
    <w:p w14:paraId="7154592D" w14:textId="77777777" w:rsidR="0012489D" w:rsidRDefault="00124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45928" w14:textId="77777777" w:rsidR="0012489D" w:rsidRDefault="0012489D">
      <w:r>
        <w:separator/>
      </w:r>
    </w:p>
  </w:footnote>
  <w:footnote w:type="continuationSeparator" w:id="0">
    <w:p w14:paraId="71545929" w14:textId="77777777" w:rsidR="0012489D" w:rsidRDefault="0012489D">
      <w:r>
        <w:continuationSeparator/>
      </w:r>
    </w:p>
  </w:footnote>
  <w:footnote w:type="continuationNotice" w:id="1">
    <w:p w14:paraId="7154592A" w14:textId="77777777" w:rsidR="0012489D" w:rsidRDefault="001248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592E" w14:textId="77777777" w:rsidR="0012489D" w:rsidRDefault="0012489D">
    <w:pPr>
      <w:pStyle w:val="Header"/>
      <w:rPr>
        <w:rStyle w:val="PageNumber"/>
        <w:b/>
        <w:sz w:val="20"/>
      </w:rPr>
    </w:pPr>
    <w:r>
      <w:rPr>
        <w:b/>
        <w:sz w:val="20"/>
      </w:rPr>
      <w:t>DOCKET UE-111418</w:t>
    </w:r>
    <w:r>
      <w:rPr>
        <w:b/>
        <w:sz w:val="20"/>
      </w:rPr>
      <w:tab/>
    </w:r>
    <w:r>
      <w:rPr>
        <w:b/>
        <w:sz w:val="20"/>
      </w:rPr>
      <w:tab/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E76B8D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  <w:p w14:paraId="7154592F" w14:textId="77777777" w:rsidR="0012489D" w:rsidRDefault="0012489D">
    <w:pPr>
      <w:pStyle w:val="Header"/>
      <w:rPr>
        <w:rStyle w:val="PageNumber"/>
        <w:b/>
        <w:sz w:val="20"/>
      </w:rPr>
    </w:pPr>
    <w:r>
      <w:rPr>
        <w:rStyle w:val="PageNumber"/>
        <w:b/>
        <w:sz w:val="20"/>
      </w:rPr>
      <w:t>ORDER 02</w:t>
    </w:r>
  </w:p>
  <w:p w14:paraId="71545930" w14:textId="77777777" w:rsidR="0012489D" w:rsidRDefault="0012489D">
    <w:pPr>
      <w:pStyle w:val="Header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5931" w14:textId="77777777" w:rsidR="0012489D" w:rsidRDefault="0012489D" w:rsidP="002034E5">
    <w:pPr>
      <w:pStyle w:val="Header"/>
      <w:tabs>
        <w:tab w:val="clear" w:pos="4320"/>
      </w:tabs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1308E"/>
    <w:multiLevelType w:val="hybridMultilevel"/>
    <w:tmpl w:val="EB3C0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989"/>
    <w:multiLevelType w:val="hybridMultilevel"/>
    <w:tmpl w:val="E9A84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4615B7"/>
    <w:multiLevelType w:val="hybridMultilevel"/>
    <w:tmpl w:val="8662F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551D0"/>
    <w:multiLevelType w:val="hybridMultilevel"/>
    <w:tmpl w:val="53CE67D0"/>
    <w:lvl w:ilvl="0" w:tplc="28940D3E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6E949AE"/>
    <w:multiLevelType w:val="hybridMultilevel"/>
    <w:tmpl w:val="AF8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AA684E"/>
    <w:multiLevelType w:val="hybridMultilevel"/>
    <w:tmpl w:val="B1EC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92F90"/>
    <w:multiLevelType w:val="hybridMultilevel"/>
    <w:tmpl w:val="0AF234B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trackRevisions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C1"/>
    <w:rsid w:val="00003AD4"/>
    <w:rsid w:val="00042225"/>
    <w:rsid w:val="00045F4F"/>
    <w:rsid w:val="00047425"/>
    <w:rsid w:val="00071A8A"/>
    <w:rsid w:val="00082EF3"/>
    <w:rsid w:val="000854D8"/>
    <w:rsid w:val="00100D76"/>
    <w:rsid w:val="00103C03"/>
    <w:rsid w:val="00105717"/>
    <w:rsid w:val="00113019"/>
    <w:rsid w:val="00116640"/>
    <w:rsid w:val="0012489D"/>
    <w:rsid w:val="00145DDC"/>
    <w:rsid w:val="00160086"/>
    <w:rsid w:val="00162129"/>
    <w:rsid w:val="001805C8"/>
    <w:rsid w:val="00190519"/>
    <w:rsid w:val="0019735F"/>
    <w:rsid w:val="001A6258"/>
    <w:rsid w:val="001E0E17"/>
    <w:rsid w:val="002034E5"/>
    <w:rsid w:val="00240F3B"/>
    <w:rsid w:val="00244F33"/>
    <w:rsid w:val="00260268"/>
    <w:rsid w:val="00286D87"/>
    <w:rsid w:val="002A04FE"/>
    <w:rsid w:val="002B6C43"/>
    <w:rsid w:val="002C6C43"/>
    <w:rsid w:val="002D0739"/>
    <w:rsid w:val="002E68C1"/>
    <w:rsid w:val="002F26D4"/>
    <w:rsid w:val="002F5613"/>
    <w:rsid w:val="002F6ABF"/>
    <w:rsid w:val="00307D25"/>
    <w:rsid w:val="00332E22"/>
    <w:rsid w:val="0034109F"/>
    <w:rsid w:val="0036238A"/>
    <w:rsid w:val="00364808"/>
    <w:rsid w:val="003677C9"/>
    <w:rsid w:val="00393C89"/>
    <w:rsid w:val="003B29D0"/>
    <w:rsid w:val="003D2FC7"/>
    <w:rsid w:val="003E3638"/>
    <w:rsid w:val="003E38A5"/>
    <w:rsid w:val="003F204E"/>
    <w:rsid w:val="003F5D01"/>
    <w:rsid w:val="00402549"/>
    <w:rsid w:val="004053E2"/>
    <w:rsid w:val="00406615"/>
    <w:rsid w:val="00410648"/>
    <w:rsid w:val="00435447"/>
    <w:rsid w:val="00444F73"/>
    <w:rsid w:val="00466A95"/>
    <w:rsid w:val="0048220B"/>
    <w:rsid w:val="00487C7C"/>
    <w:rsid w:val="004A1E7E"/>
    <w:rsid w:val="004A60BF"/>
    <w:rsid w:val="004B3606"/>
    <w:rsid w:val="004C5401"/>
    <w:rsid w:val="004D4EBC"/>
    <w:rsid w:val="004D5CCF"/>
    <w:rsid w:val="004E4C3D"/>
    <w:rsid w:val="004E7747"/>
    <w:rsid w:val="005269EC"/>
    <w:rsid w:val="005275D5"/>
    <w:rsid w:val="0053084E"/>
    <w:rsid w:val="00533377"/>
    <w:rsid w:val="0053560A"/>
    <w:rsid w:val="00541FE8"/>
    <w:rsid w:val="0055601C"/>
    <w:rsid w:val="00573921"/>
    <w:rsid w:val="005A1A97"/>
    <w:rsid w:val="005E43EE"/>
    <w:rsid w:val="005E7491"/>
    <w:rsid w:val="005F3250"/>
    <w:rsid w:val="005F389F"/>
    <w:rsid w:val="006130C0"/>
    <w:rsid w:val="006365C2"/>
    <w:rsid w:val="00641DEB"/>
    <w:rsid w:val="006A3673"/>
    <w:rsid w:val="006B13F7"/>
    <w:rsid w:val="006B70A7"/>
    <w:rsid w:val="006C5583"/>
    <w:rsid w:val="0072767A"/>
    <w:rsid w:val="00737EB5"/>
    <w:rsid w:val="00767175"/>
    <w:rsid w:val="0078420F"/>
    <w:rsid w:val="007A2B22"/>
    <w:rsid w:val="007B08A0"/>
    <w:rsid w:val="007B2360"/>
    <w:rsid w:val="007B3B6F"/>
    <w:rsid w:val="007E0AA3"/>
    <w:rsid w:val="00817737"/>
    <w:rsid w:val="00822F85"/>
    <w:rsid w:val="0082308E"/>
    <w:rsid w:val="00834CCB"/>
    <w:rsid w:val="008542D7"/>
    <w:rsid w:val="00854E89"/>
    <w:rsid w:val="00862BD2"/>
    <w:rsid w:val="00862D5A"/>
    <w:rsid w:val="00882DEE"/>
    <w:rsid w:val="00887820"/>
    <w:rsid w:val="0089422A"/>
    <w:rsid w:val="008B5933"/>
    <w:rsid w:val="008D1A2D"/>
    <w:rsid w:val="008E4CB9"/>
    <w:rsid w:val="008F0C76"/>
    <w:rsid w:val="008F12FC"/>
    <w:rsid w:val="008F1EC9"/>
    <w:rsid w:val="008F56E8"/>
    <w:rsid w:val="0090510B"/>
    <w:rsid w:val="009079D8"/>
    <w:rsid w:val="00912F85"/>
    <w:rsid w:val="00913B07"/>
    <w:rsid w:val="009233D8"/>
    <w:rsid w:val="00934939"/>
    <w:rsid w:val="00941482"/>
    <w:rsid w:val="00941E48"/>
    <w:rsid w:val="009461D7"/>
    <w:rsid w:val="00951816"/>
    <w:rsid w:val="009543E5"/>
    <w:rsid w:val="00962B35"/>
    <w:rsid w:val="00973863"/>
    <w:rsid w:val="0097491D"/>
    <w:rsid w:val="00984519"/>
    <w:rsid w:val="00984957"/>
    <w:rsid w:val="00986FDF"/>
    <w:rsid w:val="009B00CF"/>
    <w:rsid w:val="009D2FB7"/>
    <w:rsid w:val="009D6624"/>
    <w:rsid w:val="009F453F"/>
    <w:rsid w:val="009F4B0F"/>
    <w:rsid w:val="00A165F4"/>
    <w:rsid w:val="00A245D9"/>
    <w:rsid w:val="00A47DA9"/>
    <w:rsid w:val="00A51192"/>
    <w:rsid w:val="00A6361F"/>
    <w:rsid w:val="00A64CE9"/>
    <w:rsid w:val="00A86E92"/>
    <w:rsid w:val="00A917A0"/>
    <w:rsid w:val="00A97258"/>
    <w:rsid w:val="00AA45CE"/>
    <w:rsid w:val="00AB1812"/>
    <w:rsid w:val="00AC423D"/>
    <w:rsid w:val="00AE74F9"/>
    <w:rsid w:val="00B37C92"/>
    <w:rsid w:val="00B54D40"/>
    <w:rsid w:val="00B6387F"/>
    <w:rsid w:val="00B66A52"/>
    <w:rsid w:val="00B95409"/>
    <w:rsid w:val="00BB57A7"/>
    <w:rsid w:val="00BB65D2"/>
    <w:rsid w:val="00BC7339"/>
    <w:rsid w:val="00BD0881"/>
    <w:rsid w:val="00BE16A5"/>
    <w:rsid w:val="00BE19EC"/>
    <w:rsid w:val="00BF7489"/>
    <w:rsid w:val="00C34074"/>
    <w:rsid w:val="00C37416"/>
    <w:rsid w:val="00C42880"/>
    <w:rsid w:val="00C47061"/>
    <w:rsid w:val="00C9537F"/>
    <w:rsid w:val="00CA4512"/>
    <w:rsid w:val="00CA4A91"/>
    <w:rsid w:val="00CB28C9"/>
    <w:rsid w:val="00CB2B86"/>
    <w:rsid w:val="00CD23D8"/>
    <w:rsid w:val="00CD34BE"/>
    <w:rsid w:val="00CE6E5D"/>
    <w:rsid w:val="00CF3BC7"/>
    <w:rsid w:val="00CF3EBF"/>
    <w:rsid w:val="00D03E28"/>
    <w:rsid w:val="00D059B2"/>
    <w:rsid w:val="00D063A4"/>
    <w:rsid w:val="00D32045"/>
    <w:rsid w:val="00D5648F"/>
    <w:rsid w:val="00D61C1F"/>
    <w:rsid w:val="00D74F35"/>
    <w:rsid w:val="00D828D7"/>
    <w:rsid w:val="00D86F24"/>
    <w:rsid w:val="00D87066"/>
    <w:rsid w:val="00D9057E"/>
    <w:rsid w:val="00DA18C1"/>
    <w:rsid w:val="00DC00C1"/>
    <w:rsid w:val="00DC0992"/>
    <w:rsid w:val="00DE6623"/>
    <w:rsid w:val="00DF4779"/>
    <w:rsid w:val="00DF63D9"/>
    <w:rsid w:val="00E113EA"/>
    <w:rsid w:val="00E15D53"/>
    <w:rsid w:val="00E232B1"/>
    <w:rsid w:val="00E36CBD"/>
    <w:rsid w:val="00E5183E"/>
    <w:rsid w:val="00E535F0"/>
    <w:rsid w:val="00E63937"/>
    <w:rsid w:val="00E65F39"/>
    <w:rsid w:val="00E76B8D"/>
    <w:rsid w:val="00E8565D"/>
    <w:rsid w:val="00E93404"/>
    <w:rsid w:val="00ED748B"/>
    <w:rsid w:val="00EE6C3D"/>
    <w:rsid w:val="00EF1835"/>
    <w:rsid w:val="00EF2EFD"/>
    <w:rsid w:val="00F00BDB"/>
    <w:rsid w:val="00F01B5B"/>
    <w:rsid w:val="00F1503F"/>
    <w:rsid w:val="00F557A8"/>
    <w:rsid w:val="00F71D83"/>
    <w:rsid w:val="00F8279A"/>
    <w:rsid w:val="00F83435"/>
    <w:rsid w:val="00F848D8"/>
    <w:rsid w:val="00F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154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none"/>
    </w:rPr>
  </w:style>
  <w:style w:type="character" w:styleId="CommentReference">
    <w:name w:val="annotation reference"/>
    <w:uiPriority w:val="99"/>
    <w:semiHidden/>
    <w:unhideWhenUsed/>
    <w:rsid w:val="002B6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6C43"/>
    <w:rPr>
      <w:b/>
      <w:bCs/>
    </w:rPr>
  </w:style>
  <w:style w:type="paragraph" w:styleId="Revision">
    <w:name w:val="Revision"/>
    <w:hidden/>
    <w:uiPriority w:val="99"/>
    <w:semiHidden/>
    <w:rsid w:val="002B6C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4CCB"/>
    <w:pPr>
      <w:ind w:left="720"/>
    </w:pPr>
  </w:style>
  <w:style w:type="paragraph" w:styleId="FootnoteText">
    <w:name w:val="footnote text"/>
    <w:basedOn w:val="Normal"/>
    <w:link w:val="FootnoteTextChar"/>
    <w:unhideWhenUsed/>
    <w:rsid w:val="00D05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9B2"/>
  </w:style>
  <w:style w:type="character" w:styleId="FootnoteReference">
    <w:name w:val="footnote reference"/>
    <w:unhideWhenUsed/>
    <w:rsid w:val="00D059B2"/>
    <w:rPr>
      <w:vertAlign w:val="superscript"/>
    </w:rPr>
  </w:style>
  <w:style w:type="character" w:styleId="LineNumber">
    <w:name w:val="line number"/>
    <w:uiPriority w:val="99"/>
    <w:semiHidden/>
    <w:unhideWhenUsed/>
    <w:rsid w:val="003F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2014-02-26T08:00:00+00:00</OpenedDate>
    <Date1 xmlns="dc463f71-b30c-4ab2-9473-d307f9d35888">2015-04-07T07:00:00+00:00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140301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DC4F3D837F8546B59418F60F920E2E" ma:contentTypeVersion="175" ma:contentTypeDescription="" ma:contentTypeScope="" ma:versionID="cefe08a25faac829c0d8267681741d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B878E-42B4-4128-8C5E-4278ED37688F}"/>
</file>

<file path=customXml/itemProps2.xml><?xml version="1.0" encoding="utf-8"?>
<ds:datastoreItem xmlns:ds="http://schemas.openxmlformats.org/officeDocument/2006/customXml" ds:itemID="{AC454F69-AB3D-4724-8BD8-88D79A91D78E}"/>
</file>

<file path=customXml/itemProps3.xml><?xml version="1.0" encoding="utf-8"?>
<ds:datastoreItem xmlns:ds="http://schemas.openxmlformats.org/officeDocument/2006/customXml" ds:itemID="{FFB29A51-B455-490C-99B5-523225401ADD}"/>
</file>

<file path=customXml/itemProps4.xml><?xml version="1.0" encoding="utf-8"?>
<ds:datastoreItem xmlns:ds="http://schemas.openxmlformats.org/officeDocument/2006/customXml" ds:itemID="{BACDC392-EF54-41C6-9F7C-3ACF61FDEB93}"/>
</file>

<file path=customXml/itemProps5.xml><?xml version="1.0" encoding="utf-8"?>
<ds:datastoreItem xmlns:ds="http://schemas.openxmlformats.org/officeDocument/2006/customXml" ds:itemID="{D3E76EE6-C838-4ABB-B3F6-3941DC701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2015-04-07T18:57:00Z</dcterms:created>
  <dcterms:modified xsi:type="dcterms:W3CDTF">2015-04-07T18:57:00Z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0x0101006E56B4D1795A2E4DB2F0B01679ED314A009BDC4F3D837F8546B59418F60F920E2E</vt:lpwstr>
  </property>
  <property fmtid="{D5CDD505-2E9C-101B-9397-08002B2CF9AE}" pid="3" name="_docset_NoMedatataSyncRequired">
    <vt:lpwstr>False</vt:lpwstr>
  </property>
</Properties>
</file>