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D89" w:rsidRDefault="008E6D89">
      <w:pPr>
        <w:pStyle w:val="Heading1"/>
      </w:pPr>
      <w:r>
        <w:t xml:space="preserve">Item 100 – Residential Service </w:t>
      </w:r>
      <w:proofErr w:type="gramStart"/>
      <w:r>
        <w:t>--  Monthly</w:t>
      </w:r>
      <w:proofErr w:type="gramEnd"/>
      <w:r>
        <w:t xml:space="preserve"> Rates (continued on next page)</w:t>
      </w:r>
    </w:p>
    <w:p w:rsidR="008E6D89" w:rsidRDefault="008E6D8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Cs w:val="20"/>
        </w:rPr>
        <w:t xml:space="preserve">Rates in this item apply: </w:t>
      </w:r>
    </w:p>
    <w:p w:rsidR="008E6D89" w:rsidRDefault="008E6D89">
      <w:pPr>
        <w:pStyle w:val="BodyTextIndent"/>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8E6D89" w:rsidRDefault="008E6D89">
      <w:pPr>
        <w:pStyle w:val="BodyTextIndent"/>
        <w:tabs>
          <w:tab w:val="clear" w:pos="720"/>
          <w:tab w:val="left" w:pos="360"/>
        </w:tabs>
        <w:ind w:left="360" w:hanging="360"/>
        <w:jc w:val="left"/>
        <w:rPr>
          <w:szCs w:val="20"/>
        </w:rPr>
      </w:pPr>
      <w:r>
        <w:rPr>
          <w:szCs w:val="20"/>
        </w:rPr>
        <w:t xml:space="preserve"> (2) When required by a local government service level ordinance solid waste collection, curbside recycling, and yardwaste service must be provided for single-family dwellings, duplexes, mobile homes, condominiums and apartment buildings of less than </w:t>
      </w:r>
      <w:r>
        <w:rPr>
          <w:szCs w:val="20"/>
          <w:u w:val="single"/>
        </w:rPr>
        <w:t xml:space="preserve"> N/A </w:t>
      </w:r>
      <w:r>
        <w:rPr>
          <w:szCs w:val="20"/>
        </w:rPr>
        <w:t xml:space="preserve"> residential units, where service is billed to the property owner or manager.</w:t>
      </w:r>
    </w:p>
    <w:p w:rsidR="008E6D89" w:rsidRDefault="008E6D89">
      <w:pPr>
        <w:pStyle w:val="BodyTextIndent"/>
        <w:tabs>
          <w:tab w:val="clear" w:pos="720"/>
          <w:tab w:val="left" w:pos="360"/>
        </w:tabs>
        <w:ind w:left="360" w:hanging="360"/>
        <w:jc w:val="left"/>
        <w:rPr>
          <w:szCs w:val="20"/>
        </w:rPr>
      </w:pPr>
    </w:p>
    <w:p w:rsidR="008E6D89" w:rsidRDefault="008E6D89">
      <w:pPr>
        <w:pStyle w:val="BodyTextIndent"/>
        <w:tabs>
          <w:tab w:val="clear" w:pos="720"/>
          <w:tab w:val="left" w:pos="360"/>
        </w:tabs>
        <w:ind w:left="360" w:hanging="360"/>
        <w:jc w:val="left"/>
        <w:rPr>
          <w:szCs w:val="20"/>
        </w:rPr>
      </w:pPr>
      <w:r>
        <w:rPr>
          <w:szCs w:val="20"/>
        </w:rPr>
        <w:tab/>
        <w:t>Rates below apply in the following service area:  Area of Whatcom County under authority G-145</w:t>
      </w:r>
    </w:p>
    <w:p w:rsidR="008E6D89" w:rsidRDefault="008E6D89">
      <w:pPr>
        <w:pStyle w:val="BodyTextIndent"/>
        <w:tabs>
          <w:tab w:val="clear" w:pos="720"/>
          <w:tab w:val="left" w:pos="360"/>
        </w:tabs>
        <w:ind w:left="360" w:hanging="360"/>
        <w:jc w:val="left"/>
        <w:rPr>
          <w:szCs w:val="20"/>
        </w:rPr>
      </w:pPr>
    </w:p>
    <w:p w:rsidR="008E6D89" w:rsidRDefault="008E6D89">
      <w:pPr>
        <w:pStyle w:val="BodyTextIndent"/>
        <w:tabs>
          <w:tab w:val="clear" w:pos="720"/>
          <w:tab w:val="left" w:pos="360"/>
        </w:tabs>
        <w:ind w:left="360" w:hanging="360"/>
        <w:jc w:val="left"/>
        <w:rPr>
          <w:szCs w:val="20"/>
        </w:rPr>
      </w:pPr>
    </w:p>
    <w:p w:rsidR="008E6D89" w:rsidRDefault="001F4B23">
      <w:pPr>
        <w:pStyle w:val="BodyTextIndent"/>
        <w:tabs>
          <w:tab w:val="clear" w:pos="720"/>
          <w:tab w:val="left" w:pos="360"/>
        </w:tabs>
        <w:ind w:left="360" w:hanging="360"/>
        <w:jc w:val="left"/>
        <w:rPr>
          <w:szCs w:val="20"/>
        </w:rPr>
      </w:pPr>
      <w:r w:rsidRPr="00FD3D47">
        <w:rPr>
          <w:szCs w:val="20"/>
        </w:rPr>
        <w:object w:dxaOrig="11525" w:dyaOrig="3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in;height:168pt" o:ole="">
            <v:imagedata r:id="rId7" o:title=""/>
          </v:shape>
          <o:OLEObject Type="Embed" ProgID="Excel.Sheet.8" ShapeID="_x0000_i1025" DrawAspect="Content" ObjectID="_1344343984" r:id="rId8"/>
        </w:object>
      </w:r>
    </w:p>
    <w:p w:rsidR="008E6D89" w:rsidRDefault="008E6D89">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Frequency of Service Codes:</w:t>
      </w:r>
      <w:r>
        <w:rPr>
          <w:sz w:val="20"/>
          <w:szCs w:val="20"/>
        </w:rPr>
        <w:tab/>
        <w:t>WG=Weekly Garbage; EOWG=Every Other Week Garbage; MG=Monthly Garbage; WR=Weekly</w:t>
      </w:r>
    </w:p>
    <w:p w:rsidR="008E6D89" w:rsidRDefault="008E6D89">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 w:val="20"/>
          <w:szCs w:val="20"/>
        </w:rPr>
        <w:tab/>
      </w:r>
      <w:r>
        <w:rPr>
          <w:sz w:val="20"/>
          <w:szCs w:val="20"/>
        </w:rPr>
        <w:tab/>
      </w:r>
      <w:r>
        <w:rPr>
          <w:sz w:val="20"/>
          <w:szCs w:val="20"/>
        </w:rPr>
        <w:tab/>
      </w:r>
      <w:r>
        <w:rPr>
          <w:sz w:val="20"/>
          <w:szCs w:val="20"/>
        </w:rPr>
        <w:tab/>
      </w:r>
      <w:r>
        <w:rPr>
          <w:sz w:val="20"/>
          <w:szCs w:val="20"/>
        </w:rPr>
        <w:tab/>
        <w:t>Recycling; EOWR=Every Other Week Recycling; MR=Monthly Recycling</w:t>
      </w:r>
    </w:p>
    <w:p w:rsidR="008E6D89" w:rsidRDefault="008E6D89">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List others used: 2/MG=Twice a month </w:t>
      </w:r>
      <w:proofErr w:type="gramStart"/>
      <w:r>
        <w:rPr>
          <w:sz w:val="20"/>
          <w:szCs w:val="20"/>
        </w:rPr>
        <w:t>garbage.;</w:t>
      </w:r>
      <w:proofErr w:type="gramEnd"/>
      <w:r>
        <w:rPr>
          <w:sz w:val="20"/>
          <w:szCs w:val="20"/>
        </w:rPr>
        <w:t xml:space="preserve"> EOWYW=/Every Other Week Yard Waste.  </w:t>
      </w:r>
    </w:p>
    <w:p w:rsidR="008E6D89" w:rsidRDefault="008E6D8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8E6D89" w:rsidRDefault="008E6D8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 xml:space="preserve">Description/rules related to recycling program are shown on page  </w:t>
      </w:r>
      <w:r>
        <w:rPr>
          <w:szCs w:val="20"/>
          <w:u w:val="single"/>
        </w:rPr>
        <w:t xml:space="preserve"> 26    </w:t>
      </w:r>
      <w:r>
        <w:rPr>
          <w:szCs w:val="20"/>
        </w:rPr>
        <w:t>.</w:t>
      </w:r>
    </w:p>
    <w:p w:rsidR="008E6D89" w:rsidRDefault="008E6D8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b/>
          <w:szCs w:val="20"/>
        </w:rPr>
      </w:pPr>
      <w:r>
        <w:rPr>
          <w:szCs w:val="20"/>
        </w:rPr>
        <w:t xml:space="preserve">Description/rules related to yardwaste program are shown on </w:t>
      </w:r>
      <w:proofErr w:type="gramStart"/>
      <w:r>
        <w:rPr>
          <w:szCs w:val="20"/>
        </w:rPr>
        <w:t xml:space="preserve">page </w:t>
      </w:r>
      <w:r>
        <w:rPr>
          <w:szCs w:val="20"/>
          <w:u w:val="single"/>
        </w:rPr>
        <w:t xml:space="preserve"> 26</w:t>
      </w:r>
      <w:proofErr w:type="gramEnd"/>
      <w:r>
        <w:rPr>
          <w:szCs w:val="20"/>
          <w:u w:val="single"/>
        </w:rPr>
        <w:t xml:space="preserve">    </w:t>
      </w:r>
      <w:r>
        <w:rPr>
          <w:szCs w:val="20"/>
        </w:rPr>
        <w:t xml:space="preserve">.    </w:t>
      </w:r>
    </w:p>
    <w:p w:rsidR="008E6D89" w:rsidRDefault="008E6D8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 xml:space="preserve">Note 3:  In addition to the </w:t>
      </w:r>
      <w:smartTag w:uri="urn:schemas-microsoft-com:office:smarttags" w:element="PersonName">
        <w:r>
          <w:rPr>
            <w:szCs w:val="20"/>
          </w:rPr>
          <w:t>ra</w:t>
        </w:r>
      </w:smartTag>
      <w:r>
        <w:rPr>
          <w:szCs w:val="20"/>
        </w:rPr>
        <w:t xml:space="preserve">tes shown above, a recycling Commodity </w:t>
      </w:r>
      <w:r w:rsidR="00420AEB" w:rsidRPr="00420AEB">
        <w:rPr>
          <w:szCs w:val="20"/>
          <w:u w:val="single"/>
        </w:rPr>
        <w:t>D</w:t>
      </w:r>
      <w:r w:rsidRPr="00420AEB">
        <w:rPr>
          <w:szCs w:val="20"/>
          <w:u w:val="single"/>
        </w:rPr>
        <w:t>ebi</w:t>
      </w:r>
      <w:r>
        <w:rPr>
          <w:szCs w:val="20"/>
          <w:u w:val="single"/>
        </w:rPr>
        <w:t>t</w:t>
      </w:r>
      <w:r>
        <w:rPr>
          <w:szCs w:val="20"/>
        </w:rPr>
        <w:t xml:space="preserve"> of </w:t>
      </w:r>
      <w:r w:rsidR="00B337AE">
        <w:rPr>
          <w:szCs w:val="20"/>
        </w:rPr>
        <w:t>(</w:t>
      </w:r>
      <w:r>
        <w:rPr>
          <w:szCs w:val="20"/>
        </w:rPr>
        <w:t>$</w:t>
      </w:r>
      <w:r>
        <w:rPr>
          <w:szCs w:val="20"/>
          <w:u w:val="single"/>
        </w:rPr>
        <w:t xml:space="preserve"> .</w:t>
      </w:r>
      <w:r w:rsidR="00C53CE8">
        <w:rPr>
          <w:szCs w:val="20"/>
          <w:u w:val="single"/>
        </w:rPr>
        <w:t>25</w:t>
      </w:r>
      <w:r w:rsidR="00B337AE">
        <w:rPr>
          <w:szCs w:val="20"/>
          <w:u w:val="single"/>
        </w:rPr>
        <w:t>)</w:t>
      </w:r>
      <w:r>
        <w:rPr>
          <w:szCs w:val="20"/>
        </w:rPr>
        <w:t xml:space="preserve"> </w:t>
      </w:r>
      <w:r w:rsidR="00AB35B0">
        <w:rPr>
          <w:szCs w:val="20"/>
        </w:rPr>
        <w:t>(</w:t>
      </w:r>
      <w:r w:rsidR="001F4B23">
        <w:rPr>
          <w:szCs w:val="20"/>
        </w:rPr>
        <w:t>R</w:t>
      </w:r>
      <w:r w:rsidR="00AB35B0">
        <w:rPr>
          <w:szCs w:val="20"/>
        </w:rPr>
        <w:t xml:space="preserve">) </w:t>
      </w:r>
      <w:r>
        <w:rPr>
          <w:szCs w:val="20"/>
        </w:rPr>
        <w:t xml:space="preserve">applies.      </w:t>
      </w:r>
    </w:p>
    <w:p w:rsidR="008E6D89" w:rsidRDefault="00E16A4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Note 4:</w:t>
      </w:r>
      <w:r w:rsidR="00302D41">
        <w:rPr>
          <w:szCs w:val="20"/>
        </w:rPr>
        <w:t>**</w:t>
      </w:r>
      <w:proofErr w:type="gramStart"/>
      <w:r w:rsidR="00302D41">
        <w:rPr>
          <w:szCs w:val="20"/>
        </w:rPr>
        <w:t>*</w:t>
      </w:r>
      <w:r w:rsidR="00AB35B0">
        <w:rPr>
          <w:szCs w:val="20"/>
        </w:rPr>
        <w:t xml:space="preserve">  (</w:t>
      </w:r>
      <w:proofErr w:type="gramEnd"/>
      <w:r w:rsidR="00AB35B0">
        <w:rPr>
          <w:szCs w:val="20"/>
        </w:rPr>
        <w:t xml:space="preserve">See </w:t>
      </w:r>
      <w:r>
        <w:rPr>
          <w:szCs w:val="20"/>
        </w:rPr>
        <w:t>I</w:t>
      </w:r>
      <w:r w:rsidR="00AB35B0">
        <w:rPr>
          <w:szCs w:val="20"/>
        </w:rPr>
        <w:t>tems 55 and 207)</w:t>
      </w:r>
    </w:p>
    <w:p w:rsidR="008E6D89" w:rsidRDefault="00E16A4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 xml:space="preserve">Note 5: </w:t>
      </w:r>
      <w:r w:rsidR="00302D41">
        <w:rPr>
          <w:szCs w:val="20"/>
        </w:rPr>
        <w:t>**</w:t>
      </w:r>
      <w:proofErr w:type="gramStart"/>
      <w:r w:rsidR="00302D41">
        <w:rPr>
          <w:szCs w:val="20"/>
        </w:rPr>
        <w:t>*</w:t>
      </w:r>
      <w:r w:rsidR="00AB35B0">
        <w:rPr>
          <w:szCs w:val="20"/>
        </w:rPr>
        <w:t xml:space="preserve">  (</w:t>
      </w:r>
      <w:proofErr w:type="gramEnd"/>
      <w:r w:rsidR="00AB35B0">
        <w:rPr>
          <w:szCs w:val="20"/>
        </w:rPr>
        <w:t>See page 25)</w:t>
      </w:r>
    </w:p>
    <w:p w:rsidR="008E6D89" w:rsidRDefault="008E6D8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Notes for this item are continued on next page.</w:t>
      </w:r>
      <w:r>
        <w:rPr>
          <w:szCs w:val="20"/>
        </w:rPr>
        <w:tab/>
      </w:r>
      <w:r>
        <w:rPr>
          <w:szCs w:val="20"/>
        </w:rPr>
        <w:tab/>
      </w:r>
    </w:p>
    <w:p w:rsidR="008E6D89" w:rsidRDefault="008E6D8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p>
    <w:p w:rsidR="008E6D89" w:rsidRDefault="008E6D8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p>
    <w:p w:rsidR="008E6D89" w:rsidRDefault="008E6D89">
      <w:pPr>
        <w:pStyle w:val="Heading6"/>
      </w:pPr>
      <w:r>
        <w:t xml:space="preserve">Recycling </w:t>
      </w:r>
      <w:r w:rsidR="003A19FE">
        <w:t>Commodity Debit</w:t>
      </w:r>
      <w:r>
        <w:t xml:space="preserve"> on this page expire</w:t>
      </w:r>
      <w:r w:rsidR="003A19FE">
        <w:t>s</w:t>
      </w:r>
      <w:r>
        <w:t>:</w:t>
      </w:r>
      <w:r>
        <w:rPr>
          <w:u w:val="single"/>
        </w:rPr>
        <w:t xml:space="preserve"> 9-30-</w:t>
      </w:r>
      <w:r w:rsidR="001F4B23">
        <w:rPr>
          <w:u w:val="single"/>
        </w:rPr>
        <w:t>2011 (C)</w:t>
      </w:r>
    </w:p>
    <w:sectPr w:rsidR="008E6D89">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89E" w:rsidRDefault="00EF389E">
      <w:r>
        <w:separator/>
      </w:r>
    </w:p>
  </w:endnote>
  <w:endnote w:type="continuationSeparator" w:id="0">
    <w:p w:rsidR="00EF389E" w:rsidRDefault="00EF38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D89" w:rsidRDefault="008E6D89">
    <w:pPr>
      <w:pStyle w:val="Footer"/>
      <w:pBdr>
        <w:bottom w:val="single" w:sz="12" w:space="1" w:color="auto"/>
      </w:pBdr>
      <w:tabs>
        <w:tab w:val="clear" w:pos="8640"/>
        <w:tab w:val="right" w:pos="9360"/>
      </w:tabs>
    </w:pPr>
  </w:p>
  <w:p w:rsidR="008E6D89" w:rsidRDefault="008E6D89">
    <w:pPr>
      <w:pStyle w:val="Footer"/>
      <w:tabs>
        <w:tab w:val="clear" w:pos="8640"/>
        <w:tab w:val="right" w:pos="9360"/>
      </w:tabs>
    </w:pPr>
    <w:r>
      <w:t xml:space="preserve">Issued by:  </w:t>
    </w:r>
    <w:smartTag w:uri="urn:schemas-microsoft-com:office:smarttags" w:element="PersonName">
      <w:r w:rsidR="00302D41">
        <w:t>Paul Razore</w:t>
      </w:r>
    </w:smartTag>
    <w:r w:rsidR="00D16981">
      <w:t xml:space="preserve"> - President</w:t>
    </w:r>
  </w:p>
  <w:p w:rsidR="008E6D89" w:rsidRDefault="008E6D89">
    <w:pPr>
      <w:pStyle w:val="Footer"/>
      <w:tabs>
        <w:tab w:val="clear" w:pos="8640"/>
        <w:tab w:val="right" w:pos="9360"/>
      </w:tabs>
    </w:pPr>
  </w:p>
  <w:p w:rsidR="00420AEB" w:rsidRDefault="008E6D89">
    <w:pPr>
      <w:pStyle w:val="Footer"/>
      <w:pBdr>
        <w:bottom w:val="single" w:sz="12" w:space="1" w:color="auto"/>
      </w:pBdr>
      <w:tabs>
        <w:tab w:val="clear" w:pos="8640"/>
        <w:tab w:val="left" w:pos="8100"/>
        <w:tab w:val="right" w:pos="9360"/>
      </w:tabs>
    </w:pPr>
    <w:r>
      <w:t xml:space="preserve">Issue date: </w:t>
    </w:r>
    <w:r w:rsidR="00302D41">
      <w:t xml:space="preserve">August </w:t>
    </w:r>
    <w:r w:rsidR="001F4B23">
      <w:t>11, 2010</w:t>
    </w:r>
    <w:r w:rsidR="00836680">
      <w:t xml:space="preserve">                                           </w:t>
    </w:r>
    <w:r w:rsidR="00227003">
      <w:t xml:space="preserve">                          </w:t>
    </w:r>
    <w:r w:rsidR="00836680">
      <w:t xml:space="preserve">  </w:t>
    </w:r>
    <w:r>
      <w:t xml:space="preserve">Effective date: </w:t>
    </w:r>
    <w:r w:rsidR="00302D41">
      <w:t xml:space="preserve">October 1, </w:t>
    </w:r>
    <w:r w:rsidR="001F4B23">
      <w:t>2010</w:t>
    </w:r>
  </w:p>
  <w:p w:rsidR="008E6D89" w:rsidRDefault="008E6D89">
    <w:pPr>
      <w:pStyle w:val="Footer"/>
      <w:tabs>
        <w:tab w:val="clear" w:pos="8640"/>
        <w:tab w:val="left" w:pos="8100"/>
        <w:tab w:val="right" w:pos="9360"/>
      </w:tabs>
      <w:jc w:val="center"/>
    </w:pPr>
    <w:r>
      <w:t>(For Official Use Only)</w:t>
    </w:r>
  </w:p>
  <w:p w:rsidR="008E6D89" w:rsidRDefault="008E6D89">
    <w:pPr>
      <w:pStyle w:val="Footer"/>
      <w:tabs>
        <w:tab w:val="clear" w:pos="8640"/>
        <w:tab w:val="left" w:pos="8100"/>
        <w:tab w:val="right" w:pos="9360"/>
      </w:tabs>
      <w:jc w:val="center"/>
    </w:pPr>
  </w:p>
  <w:p w:rsidR="008E6D89" w:rsidRDefault="008E6D89">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89E" w:rsidRDefault="00EF389E">
      <w:r>
        <w:separator/>
      </w:r>
    </w:p>
  </w:footnote>
  <w:footnote w:type="continuationSeparator" w:id="0">
    <w:p w:rsidR="00EF389E" w:rsidRDefault="00EF38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D89" w:rsidRPr="00836680" w:rsidRDefault="008E6D89">
    <w:pPr>
      <w:pStyle w:val="Header"/>
      <w:tabs>
        <w:tab w:val="clear" w:pos="8640"/>
        <w:tab w:val="right" w:pos="10440"/>
      </w:tabs>
    </w:pPr>
    <w:r>
      <w:t xml:space="preserve">Tariff No. </w:t>
    </w:r>
    <w:r>
      <w:rPr>
        <w:u w:val="single"/>
      </w:rPr>
      <w:t xml:space="preserve"> 3</w:t>
    </w:r>
    <w:r>
      <w:tab/>
    </w:r>
    <w:r>
      <w:tab/>
    </w:r>
    <w:r w:rsidR="001F4B23">
      <w:t>11</w:t>
    </w:r>
    <w:r w:rsidR="00836680" w:rsidRPr="00836680">
      <w:rPr>
        <w:vertAlign w:val="superscript"/>
      </w:rPr>
      <w:t>th</w:t>
    </w:r>
    <w:r>
      <w:t xml:space="preserve"> Revised Page. </w:t>
    </w:r>
    <w:r>
      <w:rPr>
        <w:u w:val="single"/>
      </w:rPr>
      <w:t xml:space="preserve"> 24 </w:t>
    </w:r>
  </w:p>
  <w:p w:rsidR="008E6D89" w:rsidRDefault="008E6D89">
    <w:pPr>
      <w:pStyle w:val="Header"/>
      <w:tabs>
        <w:tab w:val="clear" w:pos="8640"/>
        <w:tab w:val="right" w:pos="10440"/>
      </w:tabs>
    </w:pPr>
  </w:p>
  <w:p w:rsidR="008E6D89" w:rsidRDefault="008E6D89">
    <w:pPr>
      <w:pStyle w:val="Header"/>
      <w:pBdr>
        <w:bottom w:val="single" w:sz="12" w:space="1" w:color="auto"/>
      </w:pBdr>
      <w:tabs>
        <w:tab w:val="clear" w:pos="8640"/>
        <w:tab w:val="right" w:pos="10440"/>
      </w:tabs>
    </w:pPr>
    <w:r>
      <w:t>Company Name/Permit Number:  Blaine-Bay Refuse, Inc. G-145</w:t>
    </w:r>
  </w:p>
  <w:p w:rsidR="008E6D89" w:rsidRDefault="008E6D89">
    <w:pPr>
      <w:pStyle w:val="Header"/>
      <w:pBdr>
        <w:bottom w:val="single" w:sz="12" w:space="1" w:color="auto"/>
      </w:pBdr>
      <w:tabs>
        <w:tab w:val="clear" w:pos="8640"/>
        <w:tab w:val="right" w:pos="10440"/>
      </w:tabs>
    </w:pPr>
    <w:r>
      <w:t xml:space="preserve">Registered Trade Name:  </w:t>
    </w:r>
  </w:p>
  <w:p w:rsidR="008E6D89" w:rsidRDefault="008E6D89">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420AEB"/>
    <w:rsid w:val="000119A8"/>
    <w:rsid w:val="000841AE"/>
    <w:rsid w:val="000B052D"/>
    <w:rsid w:val="00102A8C"/>
    <w:rsid w:val="00157382"/>
    <w:rsid w:val="001D27D0"/>
    <w:rsid w:val="001F4B23"/>
    <w:rsid w:val="00227003"/>
    <w:rsid w:val="00294561"/>
    <w:rsid w:val="00300E3D"/>
    <w:rsid w:val="00302D41"/>
    <w:rsid w:val="0039358C"/>
    <w:rsid w:val="003A19FE"/>
    <w:rsid w:val="003C751C"/>
    <w:rsid w:val="00400F5A"/>
    <w:rsid w:val="00404FFF"/>
    <w:rsid w:val="00420AEB"/>
    <w:rsid w:val="004D415B"/>
    <w:rsid w:val="00572B63"/>
    <w:rsid w:val="005E7070"/>
    <w:rsid w:val="006E518F"/>
    <w:rsid w:val="006F2038"/>
    <w:rsid w:val="007717DA"/>
    <w:rsid w:val="007A1E91"/>
    <w:rsid w:val="007E3160"/>
    <w:rsid w:val="00800D4B"/>
    <w:rsid w:val="008100B9"/>
    <w:rsid w:val="00836680"/>
    <w:rsid w:val="00881B4E"/>
    <w:rsid w:val="0088635F"/>
    <w:rsid w:val="008B59FA"/>
    <w:rsid w:val="008E6D89"/>
    <w:rsid w:val="00A407BD"/>
    <w:rsid w:val="00A86ECA"/>
    <w:rsid w:val="00AB35B0"/>
    <w:rsid w:val="00B337AE"/>
    <w:rsid w:val="00B34389"/>
    <w:rsid w:val="00C41DC3"/>
    <w:rsid w:val="00C53CE8"/>
    <w:rsid w:val="00D16981"/>
    <w:rsid w:val="00D304C3"/>
    <w:rsid w:val="00DB64DA"/>
    <w:rsid w:val="00E16A43"/>
    <w:rsid w:val="00E718DA"/>
    <w:rsid w:val="00EB741A"/>
    <w:rsid w:val="00EF389E"/>
    <w:rsid w:val="00EF4443"/>
    <w:rsid w:val="00F210AD"/>
    <w:rsid w:val="00FD3D47"/>
    <w:rsid w:val="00FF69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BalloonText">
    <w:name w:val="Balloon Text"/>
    <w:basedOn w:val="Normal"/>
    <w:semiHidden/>
    <w:rsid w:val="00800D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Solid%20Waste%20Tariff%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2010-08-11T07:00:00+00:00</OpenedDate>
    <Date1 xmlns="dc463f71-b30c-4ab2-9473-d307f9d35888">2010-08-26T07:00:00+00:00</Date1>
    <IsDocumentOrder xmlns="dc463f71-b30c-4ab2-9473-d307f9d35888" xsi:nil="true"/>
    <IsHighlyConfidential xmlns="dc463f71-b30c-4ab2-9473-d307f9d35888">false</IsHighlyConfidential>
    <CaseCompanyNames xmlns="dc463f71-b30c-4ab2-9473-d307f9d35888">BLAINE-BAY REFUSE, INC.</CaseCompanyNames>
    <DocketNumber xmlns="dc463f71-b30c-4ab2-9473-d307f9d35888">101367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76A30E0D0B63A458F9DF35CD1D009D2" ma:contentTypeVersion="131" ma:contentTypeDescription="" ma:contentTypeScope="" ma:versionID="86b79d0d298e00258b47fb49d97e9a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139EAF-C06D-4991-B510-773F2D88D9C0}"/>
</file>

<file path=customXml/itemProps2.xml><?xml version="1.0" encoding="utf-8"?>
<ds:datastoreItem xmlns:ds="http://schemas.openxmlformats.org/officeDocument/2006/customXml" ds:itemID="{6506E25D-2D9C-4A74-AA6B-6312BE2F2FF4}"/>
</file>

<file path=customXml/itemProps3.xml><?xml version="1.0" encoding="utf-8"?>
<ds:datastoreItem xmlns:ds="http://schemas.openxmlformats.org/officeDocument/2006/customXml" ds:itemID="{EE1EDEA5-8110-44B9-94D2-6B78369A00CC}"/>
</file>

<file path=customXml/itemProps4.xml><?xml version="1.0" encoding="utf-8"?>
<ds:datastoreItem xmlns:ds="http://schemas.openxmlformats.org/officeDocument/2006/customXml" ds:itemID="{18E59164-354B-4041-B79E-67563E91FBB6}"/>
</file>

<file path=docProps/app.xml><?xml version="1.0" encoding="utf-8"?>
<Properties xmlns="http://schemas.openxmlformats.org/officeDocument/2006/extended-properties" xmlns:vt="http://schemas.openxmlformats.org/officeDocument/2006/docPropsVTypes">
  <Template>Solid Waste Tariff Page.dot</Template>
  <TotalTime>2</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Taliaferro</cp:lastModifiedBy>
  <cp:revision>2</cp:revision>
  <cp:lastPrinted>2010-08-11T15:41:00Z</cp:lastPrinted>
  <dcterms:created xsi:type="dcterms:W3CDTF">2010-08-26T23:07:00Z</dcterms:created>
  <dcterms:modified xsi:type="dcterms:W3CDTF">2010-08-26T23:07:00Z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0x0101006E56B4D1795A2E4DB2F0B01679ED314A00376A30E0D0B63A458F9DF35CD1D009D2</vt:lpwstr>
  </property>
  <property fmtid="{D5CDD505-2E9C-101B-9397-08002B2CF9AE}" pid="3" name="_docset_NoMedatataSyncRequired">
    <vt:lpwstr>False</vt:lpwstr>
  </property>
</Properties>
</file>