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4A" w:rsidRDefault="0054574A">
      <w:pPr>
        <w:jc w:val="center"/>
        <w:rPr>
          <w:b/>
        </w:rPr>
      </w:pPr>
    </w:p>
    <w:p w:rsidR="0054574A" w:rsidRDefault="0054574A">
      <w:pPr>
        <w:jc w:val="center"/>
        <w:rPr>
          <w:b/>
        </w:rPr>
      </w:pPr>
    </w:p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>BEFORE THE WASHINGTON STATE</w:t>
      </w:r>
    </w:p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>UTILITIES AND TRANSPORTATION COMMISSION</w:t>
      </w:r>
    </w:p>
    <w:p w:rsidR="007D2D8D" w:rsidRDefault="007D2D8D">
      <w:pPr>
        <w:jc w:val="center"/>
        <w:rPr>
          <w:b/>
        </w:rPr>
      </w:pPr>
    </w:p>
    <w:p w:rsidR="0054574A" w:rsidRPr="00E34D0B" w:rsidRDefault="0054574A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05"/>
        <w:gridCol w:w="861"/>
        <w:gridCol w:w="4090"/>
      </w:tblGrid>
      <w:tr w:rsidR="00E86228" w:rsidRPr="00FA2761" w:rsidTr="004A0308">
        <w:tc>
          <w:tcPr>
            <w:tcW w:w="4068" w:type="dxa"/>
          </w:tcPr>
          <w:p w:rsidR="00C51442" w:rsidRDefault="00710FB0" w:rsidP="004A0308">
            <w:r>
              <w:t>Application of</w:t>
            </w:r>
            <w:r w:rsidR="00C51442">
              <w:t>:</w:t>
            </w:r>
          </w:p>
          <w:p w:rsidR="00C51442" w:rsidRDefault="00C51442" w:rsidP="004A0308"/>
          <w:p w:rsidR="0073067F" w:rsidRDefault="00C51442" w:rsidP="004A0308">
            <w:r>
              <w:t>ISLAND EXPRESS CHARTERS, INC.</w:t>
            </w:r>
          </w:p>
          <w:p w:rsidR="00E86228" w:rsidRDefault="00E86228" w:rsidP="004A0308"/>
          <w:p w:rsidR="0073067F" w:rsidRDefault="00C51442" w:rsidP="004A0308">
            <w:r>
              <w:t>For a Certificate of Public Convenience and Necessity to provide Commercial Ferry Service.</w:t>
            </w:r>
          </w:p>
          <w:p w:rsidR="0073067F" w:rsidRPr="00FA2761" w:rsidRDefault="0073067F" w:rsidP="004A0308"/>
          <w:p w:rsidR="00E86228" w:rsidRPr="00FA2761" w:rsidRDefault="00E86228" w:rsidP="004A030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E86228" w:rsidRDefault="00E86228" w:rsidP="0073067F">
            <w:pPr>
              <w:jc w:val="center"/>
            </w:pPr>
            <w:r w:rsidRPr="00FA2761"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</w:r>
            <w:r w:rsidR="00710FB0">
              <w:t>)</w:t>
            </w:r>
          </w:p>
          <w:p w:rsidR="00C51442" w:rsidRDefault="00C51442" w:rsidP="0073067F">
            <w:pPr>
              <w:jc w:val="center"/>
            </w:pPr>
            <w:r>
              <w:t>)</w:t>
            </w:r>
          </w:p>
          <w:p w:rsidR="00C51442" w:rsidRDefault="00C51442" w:rsidP="0073067F">
            <w:pPr>
              <w:jc w:val="center"/>
            </w:pPr>
            <w:r>
              <w:t>)</w:t>
            </w:r>
          </w:p>
          <w:p w:rsidR="00C51442" w:rsidRDefault="00C51442" w:rsidP="0073067F">
            <w:pPr>
              <w:jc w:val="center"/>
            </w:pPr>
            <w:r>
              <w:t>)</w:t>
            </w:r>
          </w:p>
          <w:p w:rsidR="00C51442" w:rsidRPr="00FA2761" w:rsidRDefault="0054574A" w:rsidP="0073067F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:rsidR="00E86228" w:rsidRPr="00FA2761" w:rsidRDefault="00E86228" w:rsidP="004A0308">
            <w:r w:rsidRPr="00FA2761">
              <w:t xml:space="preserve">DOCKET </w:t>
            </w:r>
            <w:r w:rsidR="0073067F">
              <w:t>TS</w:t>
            </w:r>
            <w:r w:rsidR="00043D08">
              <w:t>-09</w:t>
            </w:r>
            <w:r w:rsidR="0073067F">
              <w:t>1</w:t>
            </w:r>
            <w:r w:rsidR="00F64B10">
              <w:t>835</w:t>
            </w:r>
          </w:p>
          <w:p w:rsidR="00E86228" w:rsidRPr="00FA2761" w:rsidRDefault="00E86228" w:rsidP="004A0308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86228" w:rsidRPr="00FA2761" w:rsidRDefault="00E86228" w:rsidP="004A0308">
            <w:r w:rsidRPr="00FA2761">
              <w:t xml:space="preserve">ORDER </w:t>
            </w:r>
            <w:r w:rsidR="00043D08">
              <w:t>01</w:t>
            </w:r>
          </w:p>
          <w:p w:rsidR="00E86228" w:rsidRDefault="00E86228" w:rsidP="004A0308"/>
          <w:p w:rsidR="00E86228" w:rsidRPr="00FA2761" w:rsidRDefault="00E86228" w:rsidP="004E1BB7">
            <w:r w:rsidRPr="00FA2761">
              <w:t xml:space="preserve">ORDER </w:t>
            </w:r>
            <w:r w:rsidR="00C51442">
              <w:t xml:space="preserve">DISMISSING APPLICATION </w:t>
            </w:r>
          </w:p>
        </w:tc>
      </w:tr>
    </w:tbl>
    <w:p w:rsidR="00E86228" w:rsidRPr="00FA2761" w:rsidRDefault="00E86228" w:rsidP="00E86228">
      <w:pPr>
        <w:jc w:val="center"/>
      </w:pPr>
    </w:p>
    <w:p w:rsidR="00E86228" w:rsidRPr="00FA2761" w:rsidRDefault="00E86228" w:rsidP="00E8622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E86228" w:rsidRPr="0050337D" w:rsidRDefault="00E86228" w:rsidP="00E86228"/>
    <w:p w:rsidR="005D6ECA" w:rsidRDefault="00F64B10">
      <w:pPr>
        <w:pStyle w:val="ListParagraph"/>
        <w:numPr>
          <w:ilvl w:val="0"/>
          <w:numId w:val="1"/>
        </w:numPr>
        <w:spacing w:line="288" w:lineRule="auto"/>
      </w:pPr>
      <w:r>
        <w:t xml:space="preserve">On November 23, 2009, Island Express Charters, </w:t>
      </w:r>
      <w:r w:rsidR="00710FB0">
        <w:t>I</w:t>
      </w:r>
      <w:r w:rsidR="0054574A">
        <w:t>nc.</w:t>
      </w:r>
      <w:r>
        <w:t xml:space="preserve"> (Island Express</w:t>
      </w:r>
      <w:r w:rsidR="0054574A">
        <w:t xml:space="preserve"> or Company</w:t>
      </w:r>
      <w:r>
        <w:t>)</w:t>
      </w:r>
      <w:r w:rsidR="0054574A">
        <w:t>,</w:t>
      </w:r>
      <w:r>
        <w:t xml:space="preserve"> filed an application </w:t>
      </w:r>
      <w:r w:rsidR="004F163D">
        <w:t xml:space="preserve">(Application) </w:t>
      </w:r>
      <w:r>
        <w:t xml:space="preserve">with the Washington Utilities and Transportation Commission (Commission) for a certificate to operate as a commercial ferry.  </w:t>
      </w:r>
      <w:r w:rsidR="0079091A">
        <w:t>In</w:t>
      </w:r>
      <w:r>
        <w:t xml:space="preserve"> the Application, Island Express seeks to serve “between Anacortes and all the islands of the San </w:t>
      </w:r>
      <w:proofErr w:type="spellStart"/>
      <w:r>
        <w:t>Juans</w:t>
      </w:r>
      <w:proofErr w:type="spellEnd"/>
      <w:r>
        <w:t xml:space="preserve">.”  </w:t>
      </w:r>
      <w:r w:rsidR="0079091A">
        <w:t>A</w:t>
      </w:r>
      <w:r>
        <w:t xml:space="preserve"> Statement of Support </w:t>
      </w:r>
      <w:r w:rsidR="0079091A">
        <w:t xml:space="preserve">included with </w:t>
      </w:r>
      <w:r>
        <w:t>the Application</w:t>
      </w:r>
      <w:r w:rsidR="0079091A">
        <w:t xml:space="preserve"> </w:t>
      </w:r>
      <w:r>
        <w:t>describe</w:t>
      </w:r>
      <w:r w:rsidR="0079091A">
        <w:t>s the service</w:t>
      </w:r>
      <w:r>
        <w:t xml:space="preserve"> as a “water taxi” that is capable of providing persons access to their homes by beach landing.  </w:t>
      </w:r>
    </w:p>
    <w:p w:rsidR="005D6ECA" w:rsidRDefault="005D6ECA">
      <w:pPr>
        <w:pStyle w:val="ListParagraph"/>
        <w:spacing w:line="288" w:lineRule="auto"/>
        <w:ind w:left="0"/>
      </w:pPr>
    </w:p>
    <w:p w:rsidR="005D6ECA" w:rsidRDefault="00F64B10">
      <w:pPr>
        <w:pStyle w:val="ListParagraph"/>
        <w:numPr>
          <w:ilvl w:val="0"/>
          <w:numId w:val="1"/>
        </w:numPr>
        <w:spacing w:line="288" w:lineRule="auto"/>
      </w:pPr>
      <w:r>
        <w:t xml:space="preserve">The proposed service is on a reservation-only basis, </w:t>
      </w:r>
      <w:r w:rsidR="0079091A">
        <w:t xml:space="preserve">with </w:t>
      </w:r>
      <w:r>
        <w:t>the origin and destination points vary</w:t>
      </w:r>
      <w:r w:rsidR="0079091A">
        <w:t>ing</w:t>
      </w:r>
      <w:r>
        <w:t xml:space="preserve"> day to day.  </w:t>
      </w:r>
      <w:r w:rsidRPr="00872B41">
        <w:t xml:space="preserve">In its proposed tariff, Island Express names numerous islands as service areas, as well as specific </w:t>
      </w:r>
      <w:r w:rsidR="00710FB0">
        <w:t xml:space="preserve">named </w:t>
      </w:r>
      <w:r w:rsidRPr="00872B41">
        <w:t xml:space="preserve">points on certain islands. </w:t>
      </w:r>
      <w:r>
        <w:t xml:space="preserve"> Thus, there is not </w:t>
      </w:r>
      <w:r w:rsidR="00710FB0">
        <w:t xml:space="preserve">any </w:t>
      </w:r>
      <w:r>
        <w:t>apparent limitation as to the points to be served</w:t>
      </w:r>
      <w:r w:rsidR="00710FB0">
        <w:t xml:space="preserve"> by Island Express</w:t>
      </w:r>
      <w:r>
        <w:t>.  Island Express is able to pick up passengers at private docks and private beaches, for example.</w:t>
      </w:r>
      <w:r w:rsidR="0073067F">
        <w:t xml:space="preserve">  </w:t>
      </w:r>
    </w:p>
    <w:p w:rsidR="005D6ECA" w:rsidRDefault="005D6ECA">
      <w:pPr>
        <w:pStyle w:val="ListParagraph"/>
        <w:spacing w:line="288" w:lineRule="auto"/>
        <w:ind w:left="0"/>
      </w:pPr>
    </w:p>
    <w:p w:rsidR="00F64B10" w:rsidRPr="00F64B10" w:rsidRDefault="00F64B10" w:rsidP="00F64B10">
      <w:pPr>
        <w:pStyle w:val="ListParagraph"/>
        <w:spacing w:line="480" w:lineRule="auto"/>
        <w:ind w:left="0"/>
        <w:jc w:val="center"/>
        <w:rPr>
          <w:b/>
        </w:rPr>
      </w:pPr>
      <w:r w:rsidRPr="0073067F">
        <w:rPr>
          <w:b/>
        </w:rPr>
        <w:t>DISCUSSION</w:t>
      </w:r>
    </w:p>
    <w:p w:rsidR="005D6ECA" w:rsidRDefault="00F64B10">
      <w:pPr>
        <w:pStyle w:val="ListParagraph"/>
        <w:numPr>
          <w:ilvl w:val="0"/>
          <w:numId w:val="1"/>
        </w:numPr>
        <w:spacing w:line="288" w:lineRule="auto"/>
      </w:pPr>
      <w:r>
        <w:t xml:space="preserve">Island Express proposes to serve </w:t>
      </w:r>
      <w:r w:rsidR="0079091A">
        <w:t xml:space="preserve">the area </w:t>
      </w:r>
      <w:r>
        <w:t>known as the San Juan Islands.  The San Juan Islands present a</w:t>
      </w:r>
      <w:r w:rsidR="004F163D">
        <w:t>n unusual</w:t>
      </w:r>
      <w:r>
        <w:t xml:space="preserve"> topography in which </w:t>
      </w:r>
      <w:r w:rsidR="00710FB0">
        <w:t xml:space="preserve">the landscape is dotted with </w:t>
      </w:r>
      <w:r>
        <w:t xml:space="preserve">several </w:t>
      </w:r>
      <w:r w:rsidR="00710FB0">
        <w:t>large</w:t>
      </w:r>
      <w:r>
        <w:t xml:space="preserve"> islands and numerous </w:t>
      </w:r>
      <w:r w:rsidR="00710FB0">
        <w:t xml:space="preserve">much </w:t>
      </w:r>
      <w:r>
        <w:t>smaller islands.  Th</w:t>
      </w:r>
      <w:r w:rsidR="00710FB0">
        <w:t xml:space="preserve">e unique features of this area </w:t>
      </w:r>
      <w:r>
        <w:t>present challenge</w:t>
      </w:r>
      <w:r w:rsidR="0079091A">
        <w:t>s</w:t>
      </w:r>
      <w:r>
        <w:t xml:space="preserve"> </w:t>
      </w:r>
      <w:r w:rsidR="004F163D">
        <w:t>in</w:t>
      </w:r>
      <w:r>
        <w:t xml:space="preserve"> appl</w:t>
      </w:r>
      <w:r w:rsidR="00710FB0">
        <w:t>ying</w:t>
      </w:r>
      <w:r>
        <w:t xml:space="preserve"> the Commission’s commercial ferry statutes</w:t>
      </w:r>
      <w:r w:rsidR="00546E63">
        <w:t xml:space="preserve">.  For example, </w:t>
      </w:r>
      <w:r>
        <w:t xml:space="preserve">among </w:t>
      </w:r>
      <w:r w:rsidR="001D7ED8">
        <w:t xml:space="preserve">other things, the </w:t>
      </w:r>
      <w:r w:rsidR="0079091A">
        <w:t xml:space="preserve">scope of </w:t>
      </w:r>
      <w:r>
        <w:t>Commission</w:t>
      </w:r>
      <w:r w:rsidR="00546E63">
        <w:t xml:space="preserve"> jurisdiction over </w:t>
      </w:r>
      <w:r>
        <w:t xml:space="preserve">commercial ferry service is </w:t>
      </w:r>
      <w:r w:rsidR="001D7ED8">
        <w:t xml:space="preserve">limited to </w:t>
      </w:r>
      <w:r>
        <w:t xml:space="preserve">service “between fixed termini or over a regular route.”  RCW 81.84.010(1).  </w:t>
      </w:r>
    </w:p>
    <w:p w:rsidR="005D6ECA" w:rsidRDefault="005D6ECA">
      <w:pPr>
        <w:pStyle w:val="ListParagraph"/>
        <w:spacing w:line="288" w:lineRule="auto"/>
        <w:ind w:left="0"/>
      </w:pPr>
    </w:p>
    <w:p w:rsidR="005D6ECA" w:rsidRDefault="00F64B10">
      <w:pPr>
        <w:pStyle w:val="ListParagraph"/>
        <w:numPr>
          <w:ilvl w:val="0"/>
          <w:numId w:val="1"/>
        </w:numPr>
        <w:spacing w:line="288" w:lineRule="auto"/>
      </w:pPr>
      <w:r>
        <w:lastRenderedPageBreak/>
        <w:t>It is apparent from the Application that Island Express proposes to offer irregular route service, i.e., on call</w:t>
      </w:r>
      <w:r w:rsidR="0079091A">
        <w:t>,</w:t>
      </w:r>
      <w:r>
        <w:t xml:space="preserve"> anytime, anywhere</w:t>
      </w:r>
      <w:r w:rsidR="004F163D">
        <w:t xml:space="preserve">, </w:t>
      </w:r>
      <w:r>
        <w:t xml:space="preserve">for-hire service.  The proposed service is not “over a regular route,” because </w:t>
      </w:r>
      <w:r w:rsidR="0079091A">
        <w:t xml:space="preserve">the </w:t>
      </w:r>
      <w:r>
        <w:t>service varies daily in regard to the points served.</w:t>
      </w:r>
      <w:r w:rsidR="00710FB0">
        <w:t xml:space="preserve">  In other words, </w:t>
      </w:r>
      <w:r>
        <w:t>the route change</w:t>
      </w:r>
      <w:r w:rsidR="00710FB0">
        <w:t>s</w:t>
      </w:r>
      <w:r>
        <w:t xml:space="preserve"> daily based on customer demand.  The proposed service is not “between fixed termini” because </w:t>
      </w:r>
      <w:r w:rsidRPr="00215057">
        <w:t xml:space="preserve">the number of points </w:t>
      </w:r>
      <w:r>
        <w:t xml:space="preserve">Island Express </w:t>
      </w:r>
      <w:r w:rsidRPr="00215057">
        <w:t xml:space="preserve">proposes to serve </w:t>
      </w:r>
      <w:r>
        <w:t>is</w:t>
      </w:r>
      <w:r w:rsidRPr="00215057">
        <w:t xml:space="preserve"> limited only by the large number of docks </w:t>
      </w:r>
      <w:r>
        <w:t xml:space="preserve">or beach landings </w:t>
      </w:r>
      <w:r w:rsidRPr="00215057">
        <w:t xml:space="preserve">practically available.  </w:t>
      </w:r>
      <w:r>
        <w:t>For example, a</w:t>
      </w:r>
      <w:r w:rsidRPr="00215057">
        <w:t xml:space="preserve"> map </w:t>
      </w:r>
      <w:r>
        <w:t xml:space="preserve">Island Express </w:t>
      </w:r>
      <w:r w:rsidRPr="00215057">
        <w:t xml:space="preserve">attached to the Application shows </w:t>
      </w:r>
      <w:r>
        <w:t xml:space="preserve">that </w:t>
      </w:r>
      <w:r w:rsidR="0079091A">
        <w:t>the Company</w:t>
      </w:r>
      <w:r>
        <w:t xml:space="preserve"> </w:t>
      </w:r>
      <w:r w:rsidR="00710FB0">
        <w:t xml:space="preserve">has provided service </w:t>
      </w:r>
      <w:r>
        <w:t>(and thus prospectively will hold itself out to serve)</w:t>
      </w:r>
      <w:r w:rsidRPr="00215057">
        <w:t xml:space="preserve"> </w:t>
      </w:r>
      <w:r w:rsidR="00710FB0">
        <w:t xml:space="preserve">to </w:t>
      </w:r>
      <w:r w:rsidRPr="00215057">
        <w:t xml:space="preserve">over </w:t>
      </w:r>
      <w:r>
        <w:t>55</w:t>
      </w:r>
      <w:r w:rsidRPr="00215057">
        <w:t xml:space="preserve"> separate </w:t>
      </w:r>
      <w:r w:rsidR="00710FB0">
        <w:t>locations</w:t>
      </w:r>
      <w:r>
        <w:t xml:space="preserve">, involving many </w:t>
      </w:r>
      <w:r w:rsidR="00710FB0">
        <w:t>different</w:t>
      </w:r>
      <w:r>
        <w:t xml:space="preserve"> islands</w:t>
      </w:r>
      <w:r w:rsidRPr="00215057">
        <w:t>.</w:t>
      </w:r>
      <w:r>
        <w:t xml:space="preserve">  </w:t>
      </w:r>
    </w:p>
    <w:p w:rsidR="005D6ECA" w:rsidRDefault="005D6ECA">
      <w:pPr>
        <w:pStyle w:val="ListParagraph"/>
        <w:spacing w:line="288" w:lineRule="auto"/>
        <w:ind w:left="0"/>
      </w:pPr>
    </w:p>
    <w:p w:rsidR="005D6ECA" w:rsidRDefault="00F64B10">
      <w:pPr>
        <w:pStyle w:val="ListParagraph"/>
        <w:numPr>
          <w:ilvl w:val="0"/>
          <w:numId w:val="1"/>
        </w:numPr>
        <w:spacing w:line="288" w:lineRule="auto"/>
      </w:pPr>
      <w:r>
        <w:t xml:space="preserve">Given these </w:t>
      </w:r>
      <w:r w:rsidR="003B78F6">
        <w:t xml:space="preserve">diverse, </w:t>
      </w:r>
      <w:r>
        <w:t xml:space="preserve">geographically dispersed </w:t>
      </w:r>
      <w:r w:rsidR="001D7ED8">
        <w:t xml:space="preserve">and large number of </w:t>
      </w:r>
      <w:r>
        <w:t xml:space="preserve">service </w:t>
      </w:r>
      <w:r w:rsidR="00710FB0">
        <w:t>locations</w:t>
      </w:r>
      <w:r>
        <w:t xml:space="preserve">, </w:t>
      </w:r>
      <w:r w:rsidRPr="009F48DF">
        <w:t xml:space="preserve">it is not reasonable for the Commission to consider all of the islands collectively as a </w:t>
      </w:r>
      <w:r w:rsidR="001D7ED8">
        <w:t xml:space="preserve">“fixed </w:t>
      </w:r>
      <w:r w:rsidRPr="009F48DF">
        <w:t>terminus</w:t>
      </w:r>
      <w:r w:rsidR="00710FB0">
        <w:t>”</w:t>
      </w:r>
      <w:r>
        <w:t xml:space="preserve"> or a </w:t>
      </w:r>
      <w:r w:rsidR="00710FB0">
        <w:t xml:space="preserve">handful of </w:t>
      </w:r>
      <w:r w:rsidR="001D7ED8">
        <w:t>“fixed termini.”</w:t>
      </w:r>
      <w:r w:rsidRPr="009F48DF">
        <w:t xml:space="preserve">  </w:t>
      </w:r>
      <w:r>
        <w:t xml:space="preserve">Consequently, the proposed service does not qualify as “between fixed termini.”   </w:t>
      </w:r>
    </w:p>
    <w:p w:rsidR="005D6ECA" w:rsidRDefault="005D6ECA">
      <w:pPr>
        <w:pStyle w:val="ListParagraph"/>
        <w:spacing w:line="288" w:lineRule="auto"/>
        <w:ind w:left="0"/>
      </w:pPr>
    </w:p>
    <w:p w:rsidR="005D6ECA" w:rsidRDefault="00F64B10">
      <w:pPr>
        <w:pStyle w:val="ListParagraph"/>
        <w:numPr>
          <w:ilvl w:val="0"/>
          <w:numId w:val="1"/>
        </w:numPr>
        <w:spacing w:line="288" w:lineRule="auto"/>
      </w:pPr>
      <w:r>
        <w:t>In sum, because the proposed service is not “between fixed termini</w:t>
      </w:r>
      <w:r w:rsidR="004F163D">
        <w:t>”</w:t>
      </w:r>
      <w:r>
        <w:t xml:space="preserve"> or </w:t>
      </w:r>
      <w:r w:rsidR="004F163D">
        <w:t>“</w:t>
      </w:r>
      <w:r>
        <w:t xml:space="preserve">over a regular route,” the Application does not define a service which requires a commercial ferry certificate from the Commission.  However, this conclusion is subject to change if Island Express’ service is not a bona fide </w:t>
      </w:r>
      <w:r w:rsidRPr="00FF5D3E">
        <w:t>on call</w:t>
      </w:r>
      <w:r w:rsidR="0079091A">
        <w:t>,</w:t>
      </w:r>
      <w:r w:rsidRPr="00FF5D3E">
        <w:t xml:space="preserve"> anytime, anywhere</w:t>
      </w:r>
      <w:r w:rsidR="004F163D">
        <w:t xml:space="preserve">, </w:t>
      </w:r>
      <w:r w:rsidRPr="00FF5D3E">
        <w:t>for-hire service.</w:t>
      </w:r>
      <w:r>
        <w:t xml:space="preserve">  In that </w:t>
      </w:r>
      <w:r w:rsidR="004F163D">
        <w:t>case</w:t>
      </w:r>
      <w:r>
        <w:t>, the Commission will consider various factors, such as if Island Express’ service is regular, scheduled or fixed between specific points for significant periods of time</w:t>
      </w:r>
      <w:r w:rsidR="004F163D">
        <w:t xml:space="preserve">.  </w:t>
      </w:r>
      <w:r>
        <w:t>As we have noted, these factors are not exclusive.</w:t>
      </w:r>
      <w:r w:rsidR="0073067F">
        <w:t xml:space="preserve"> </w:t>
      </w:r>
      <w:r>
        <w:t xml:space="preserve">  </w:t>
      </w:r>
    </w:p>
    <w:p w:rsidR="005D6ECA" w:rsidRDefault="005D6ECA">
      <w:pPr>
        <w:pStyle w:val="ListParagraph"/>
        <w:spacing w:line="288" w:lineRule="auto"/>
        <w:ind w:left="0"/>
      </w:pPr>
    </w:p>
    <w:p w:rsidR="00F64B10" w:rsidRPr="00F64B10" w:rsidRDefault="004E1BB7" w:rsidP="00F64B10">
      <w:pPr>
        <w:pStyle w:val="ListParagraph"/>
        <w:spacing w:line="288" w:lineRule="auto"/>
        <w:ind w:left="0"/>
        <w:jc w:val="center"/>
        <w:rPr>
          <w:b/>
          <w:bCs/>
        </w:rPr>
      </w:pPr>
      <w:r>
        <w:rPr>
          <w:b/>
          <w:bCs/>
        </w:rPr>
        <w:t>O</w:t>
      </w:r>
      <w:r w:rsidR="00F64B10" w:rsidRPr="00F64B10">
        <w:rPr>
          <w:b/>
          <w:bCs/>
        </w:rPr>
        <w:t>RDER</w:t>
      </w:r>
    </w:p>
    <w:p w:rsidR="00F64B10" w:rsidRPr="00F64B10" w:rsidRDefault="00F64B10" w:rsidP="00F64B10">
      <w:pPr>
        <w:pStyle w:val="ListParagraph"/>
        <w:spacing w:line="288" w:lineRule="auto"/>
        <w:ind w:left="0"/>
        <w:rPr>
          <w:b/>
          <w:bCs/>
        </w:rPr>
      </w:pPr>
    </w:p>
    <w:p w:rsidR="00F64B10" w:rsidRPr="00F64B10" w:rsidRDefault="00F64B10" w:rsidP="00F64B10">
      <w:pPr>
        <w:pStyle w:val="ListParagraph"/>
        <w:spacing w:line="288" w:lineRule="auto"/>
        <w:ind w:left="0"/>
        <w:rPr>
          <w:b/>
        </w:rPr>
      </w:pPr>
      <w:r w:rsidRPr="00F64B10">
        <w:rPr>
          <w:b/>
        </w:rPr>
        <w:t>THE COMMISSION ORDERS:</w:t>
      </w:r>
    </w:p>
    <w:p w:rsidR="00F64B10" w:rsidRDefault="00F64B10" w:rsidP="00F64B10">
      <w:pPr>
        <w:pStyle w:val="ListParagraph"/>
        <w:spacing w:line="480" w:lineRule="auto"/>
        <w:ind w:left="0"/>
      </w:pPr>
    </w:p>
    <w:p w:rsidR="005D6ECA" w:rsidRDefault="00F64B10">
      <w:pPr>
        <w:pStyle w:val="ListParagraph"/>
        <w:numPr>
          <w:ilvl w:val="0"/>
          <w:numId w:val="1"/>
        </w:numPr>
        <w:spacing w:line="288" w:lineRule="auto"/>
      </w:pPr>
      <w:r>
        <w:t xml:space="preserve">Based on the foregoing discussion, the Commission </w:t>
      </w:r>
      <w:r w:rsidR="0079091A">
        <w:t>dismisses the Application filed by Island Express</w:t>
      </w:r>
      <w:r>
        <w:t xml:space="preserve"> </w:t>
      </w:r>
      <w:r w:rsidR="0079091A">
        <w:t>Charters, Inc. in this docket on November 23, 2009, and closes</w:t>
      </w:r>
      <w:r>
        <w:t xml:space="preserve"> </w:t>
      </w:r>
      <w:r w:rsidR="0079091A">
        <w:t xml:space="preserve">the </w:t>
      </w:r>
      <w:r>
        <w:t>docket</w:t>
      </w:r>
      <w:r w:rsidR="00710FB0">
        <w:t>.</w:t>
      </w:r>
    </w:p>
    <w:p w:rsidR="00F64B10" w:rsidRDefault="00F64B10" w:rsidP="00F64B10">
      <w:pPr>
        <w:pStyle w:val="ListParagraph"/>
        <w:spacing w:line="480" w:lineRule="auto"/>
        <w:ind w:left="0"/>
      </w:pPr>
    </w:p>
    <w:p w:rsidR="0054574A" w:rsidRDefault="0054574A">
      <w:r>
        <w:br w:type="page"/>
      </w:r>
    </w:p>
    <w:p w:rsidR="007D2D8D" w:rsidRPr="00E34D0B" w:rsidRDefault="007D2D8D">
      <w:pPr>
        <w:spacing w:line="288" w:lineRule="auto"/>
      </w:pPr>
      <w:proofErr w:type="gramStart"/>
      <w:r w:rsidRPr="00E34D0B">
        <w:lastRenderedPageBreak/>
        <w:t>DATED at Olympia, Washington, and effect</w:t>
      </w:r>
      <w:r w:rsidR="001C5B41">
        <w:t xml:space="preserve">ive </w:t>
      </w:r>
      <w:r w:rsidR="0054574A">
        <w:t xml:space="preserve">July </w:t>
      </w:r>
      <w:r w:rsidR="004E1BB7">
        <w:t>23</w:t>
      </w:r>
      <w:r w:rsidR="00C51442">
        <w:t xml:space="preserve">, </w:t>
      </w:r>
      <w:r w:rsidR="006D0D28">
        <w:t>2010</w:t>
      </w:r>
      <w:r w:rsidR="00845A6A">
        <w:t>.</w:t>
      </w:r>
      <w:proofErr w:type="gramEnd"/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A43223" w:rsidRPr="00727601" w:rsidRDefault="007D2D8D" w:rsidP="00F4269B">
      <w:pPr>
        <w:spacing w:line="288" w:lineRule="auto"/>
        <w:jc w:val="center"/>
      </w:pPr>
      <w:r w:rsidRPr="00E34D0B">
        <w:t>WASHINGTON UTILITIES AND TRANSPORTATION COMMISSION</w:t>
      </w:r>
    </w:p>
    <w:p w:rsidR="00A43223" w:rsidRPr="00727601" w:rsidRDefault="00A43223" w:rsidP="00A43223">
      <w:pPr>
        <w:spacing w:line="288" w:lineRule="auto"/>
      </w:pPr>
    </w:p>
    <w:p w:rsidR="00A43223" w:rsidRDefault="00A43223" w:rsidP="00A43223">
      <w:pPr>
        <w:spacing w:line="288" w:lineRule="auto"/>
      </w:pPr>
    </w:p>
    <w:p w:rsidR="004E1BB7" w:rsidRPr="00727601" w:rsidRDefault="004E1BB7" w:rsidP="00A43223">
      <w:pPr>
        <w:spacing w:line="288" w:lineRule="auto"/>
      </w:pPr>
    </w:p>
    <w:p w:rsidR="00A43223" w:rsidRPr="00727601" w:rsidRDefault="00A43223" w:rsidP="00A43223">
      <w:pPr>
        <w:spacing w:line="288" w:lineRule="auto"/>
      </w:pPr>
    </w:p>
    <w:p w:rsidR="0079091A" w:rsidRDefault="00A43223" w:rsidP="0073067F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="0079091A">
        <w:tab/>
      </w:r>
      <w:r w:rsidR="0054574A">
        <w:t>JEFFREY D. GOLTZ, Chairman</w:t>
      </w:r>
      <w:r w:rsidR="00845A6A">
        <w:t xml:space="preserve">, </w:t>
      </w:r>
    </w:p>
    <w:p w:rsidR="005D6ECA" w:rsidRDefault="005D6ECA">
      <w:pPr>
        <w:spacing w:line="288" w:lineRule="auto"/>
        <w:ind w:left="3600" w:firstLine="720"/>
      </w:pPr>
    </w:p>
    <w:p w:rsidR="0054574A" w:rsidRDefault="0054574A">
      <w:pPr>
        <w:spacing w:line="288" w:lineRule="auto"/>
        <w:ind w:left="3600" w:firstLine="720"/>
      </w:pPr>
    </w:p>
    <w:p w:rsidR="004E1BB7" w:rsidRDefault="004E1BB7">
      <w:pPr>
        <w:spacing w:line="288" w:lineRule="auto"/>
        <w:ind w:left="3600" w:firstLine="720"/>
      </w:pPr>
    </w:p>
    <w:p w:rsidR="0054574A" w:rsidRDefault="0054574A">
      <w:pPr>
        <w:spacing w:line="288" w:lineRule="auto"/>
        <w:ind w:left="3600" w:firstLine="720"/>
      </w:pPr>
    </w:p>
    <w:p w:rsidR="0054574A" w:rsidRDefault="0054574A">
      <w:pPr>
        <w:spacing w:line="288" w:lineRule="auto"/>
        <w:ind w:left="3600" w:firstLine="720"/>
      </w:pPr>
      <w:r>
        <w:t>PATRICK J. OSHIE, Commissioner</w:t>
      </w:r>
    </w:p>
    <w:p w:rsidR="004224BF" w:rsidRPr="00E34D0B" w:rsidRDefault="004224BF" w:rsidP="00312457">
      <w:pPr>
        <w:spacing w:line="288" w:lineRule="auto"/>
        <w:rPr>
          <w:b/>
        </w:rPr>
      </w:pPr>
    </w:p>
    <w:sectPr w:rsidR="004224BF" w:rsidRPr="00E34D0B" w:rsidSect="00312457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91A" w:rsidRDefault="0079091A">
      <w:r>
        <w:separator/>
      </w:r>
    </w:p>
  </w:endnote>
  <w:endnote w:type="continuationSeparator" w:id="0">
    <w:p w:rsidR="0079091A" w:rsidRDefault="0079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91A" w:rsidRDefault="0079091A">
      <w:r>
        <w:separator/>
      </w:r>
    </w:p>
  </w:footnote>
  <w:footnote w:type="continuationSeparator" w:id="0">
    <w:p w:rsidR="0079091A" w:rsidRDefault="00790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4A" w:rsidRDefault="0079091A" w:rsidP="00B9097F">
    <w:pPr>
      <w:pStyle w:val="Header"/>
      <w:tabs>
        <w:tab w:val="left" w:pos="7000"/>
      </w:tabs>
      <w:rPr>
        <w:b/>
        <w:sz w:val="20"/>
      </w:rPr>
    </w:pPr>
    <w:r w:rsidRPr="00A748CC">
      <w:rPr>
        <w:b/>
        <w:sz w:val="20"/>
      </w:rPr>
      <w:t xml:space="preserve">DOCKET </w:t>
    </w:r>
    <w:r>
      <w:rPr>
        <w:b/>
        <w:sz w:val="20"/>
      </w:rPr>
      <w:t>TS</w:t>
    </w:r>
    <w:r w:rsidRPr="00043D08">
      <w:rPr>
        <w:b/>
        <w:sz w:val="20"/>
      </w:rPr>
      <w:t>-09</w:t>
    </w:r>
    <w:r>
      <w:rPr>
        <w:b/>
        <w:sz w:val="20"/>
      </w:rPr>
      <w:t>1835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PAGE </w:t>
    </w:r>
    <w:r w:rsidR="005D6ECA" w:rsidRPr="004C059B">
      <w:rPr>
        <w:b/>
        <w:sz w:val="20"/>
      </w:rPr>
      <w:fldChar w:fldCharType="begin"/>
    </w:r>
    <w:r w:rsidRPr="004C059B">
      <w:rPr>
        <w:b/>
        <w:sz w:val="20"/>
      </w:rPr>
      <w:instrText xml:space="preserve"> PAGE   \* MERGEFORMAT </w:instrText>
    </w:r>
    <w:r w:rsidR="005D6ECA" w:rsidRPr="004C059B">
      <w:rPr>
        <w:b/>
        <w:sz w:val="20"/>
      </w:rPr>
      <w:fldChar w:fldCharType="separate"/>
    </w:r>
    <w:r w:rsidR="004E1BB7">
      <w:rPr>
        <w:b/>
        <w:noProof/>
        <w:sz w:val="20"/>
      </w:rPr>
      <w:t>3</w:t>
    </w:r>
    <w:r w:rsidR="005D6ECA" w:rsidRPr="004C059B">
      <w:rPr>
        <w:b/>
        <w:sz w:val="20"/>
      </w:rPr>
      <w:fldChar w:fldCharType="end"/>
    </w:r>
  </w:p>
  <w:p w:rsidR="0079091A" w:rsidRPr="00845A6A" w:rsidRDefault="0079091A" w:rsidP="00B9097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rStyle w:val="PageNumber"/>
        <w:b/>
        <w:sz w:val="20"/>
      </w:rPr>
      <w:t xml:space="preserve">ORDER </w:t>
    </w:r>
    <w:r w:rsidRPr="00043D08">
      <w:rPr>
        <w:b/>
        <w:sz w:val="20"/>
      </w:rPr>
      <w:t>01</w:t>
    </w:r>
  </w:p>
  <w:p w:rsidR="0079091A" w:rsidRPr="00E34D0B" w:rsidRDefault="0079091A">
    <w:pPr>
      <w:pStyle w:val="Header"/>
      <w:rPr>
        <w:rStyle w:val="PageNumber"/>
        <w:sz w:val="20"/>
        <w:szCs w:val="20"/>
      </w:rPr>
    </w:pPr>
  </w:p>
  <w:p w:rsidR="0079091A" w:rsidRPr="00E34D0B" w:rsidRDefault="0079091A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7582859C"/>
    <w:lvl w:ilvl="0" w:tplc="72E8AB9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ACA"/>
    <w:rsid w:val="00027F67"/>
    <w:rsid w:val="0003793D"/>
    <w:rsid w:val="00042359"/>
    <w:rsid w:val="00043D08"/>
    <w:rsid w:val="000524B4"/>
    <w:rsid w:val="00053FF1"/>
    <w:rsid w:val="00060E12"/>
    <w:rsid w:val="00090E8A"/>
    <w:rsid w:val="000C1BA3"/>
    <w:rsid w:val="000C31DD"/>
    <w:rsid w:val="00124495"/>
    <w:rsid w:val="0013303F"/>
    <w:rsid w:val="00165176"/>
    <w:rsid w:val="00166153"/>
    <w:rsid w:val="00167FDC"/>
    <w:rsid w:val="0018276A"/>
    <w:rsid w:val="001C5B41"/>
    <w:rsid w:val="001D22A2"/>
    <w:rsid w:val="001D7ED8"/>
    <w:rsid w:val="001E252E"/>
    <w:rsid w:val="001F55D6"/>
    <w:rsid w:val="002020F1"/>
    <w:rsid w:val="002162E5"/>
    <w:rsid w:val="00222F42"/>
    <w:rsid w:val="0025327F"/>
    <w:rsid w:val="00266B4C"/>
    <w:rsid w:val="0027682E"/>
    <w:rsid w:val="002F103A"/>
    <w:rsid w:val="00310E72"/>
    <w:rsid w:val="00312457"/>
    <w:rsid w:val="00330D5E"/>
    <w:rsid w:val="00337F99"/>
    <w:rsid w:val="00341793"/>
    <w:rsid w:val="00353EF2"/>
    <w:rsid w:val="00354057"/>
    <w:rsid w:val="00366C7F"/>
    <w:rsid w:val="0038337A"/>
    <w:rsid w:val="00394550"/>
    <w:rsid w:val="003A66AA"/>
    <w:rsid w:val="003B123D"/>
    <w:rsid w:val="003B78F6"/>
    <w:rsid w:val="003C74C4"/>
    <w:rsid w:val="003C7894"/>
    <w:rsid w:val="003D19FF"/>
    <w:rsid w:val="003D3A29"/>
    <w:rsid w:val="003D4600"/>
    <w:rsid w:val="003D481B"/>
    <w:rsid w:val="003D4E24"/>
    <w:rsid w:val="004224BF"/>
    <w:rsid w:val="0042728D"/>
    <w:rsid w:val="00431A8C"/>
    <w:rsid w:val="00440288"/>
    <w:rsid w:val="00455BC1"/>
    <w:rsid w:val="004620EA"/>
    <w:rsid w:val="0046265B"/>
    <w:rsid w:val="00473938"/>
    <w:rsid w:val="0047510D"/>
    <w:rsid w:val="004A0308"/>
    <w:rsid w:val="004A216A"/>
    <w:rsid w:val="004B5A69"/>
    <w:rsid w:val="004C059B"/>
    <w:rsid w:val="004C6DB0"/>
    <w:rsid w:val="004E1BB7"/>
    <w:rsid w:val="004E3797"/>
    <w:rsid w:val="004F163D"/>
    <w:rsid w:val="004F787C"/>
    <w:rsid w:val="00520800"/>
    <w:rsid w:val="0053537A"/>
    <w:rsid w:val="00536CBC"/>
    <w:rsid w:val="0054574A"/>
    <w:rsid w:val="00546E63"/>
    <w:rsid w:val="005828D2"/>
    <w:rsid w:val="00584FC6"/>
    <w:rsid w:val="005B4DB8"/>
    <w:rsid w:val="005C2ADF"/>
    <w:rsid w:val="005C2E23"/>
    <w:rsid w:val="005D0B69"/>
    <w:rsid w:val="005D6ECA"/>
    <w:rsid w:val="006026FA"/>
    <w:rsid w:val="00612D99"/>
    <w:rsid w:val="00620CE6"/>
    <w:rsid w:val="0064240D"/>
    <w:rsid w:val="006557F7"/>
    <w:rsid w:val="00665157"/>
    <w:rsid w:val="00684A40"/>
    <w:rsid w:val="006853E0"/>
    <w:rsid w:val="006867C2"/>
    <w:rsid w:val="006938E8"/>
    <w:rsid w:val="00697848"/>
    <w:rsid w:val="006A650C"/>
    <w:rsid w:val="006D0D28"/>
    <w:rsid w:val="006D1814"/>
    <w:rsid w:val="006D7539"/>
    <w:rsid w:val="006E6131"/>
    <w:rsid w:val="0070265F"/>
    <w:rsid w:val="00710FB0"/>
    <w:rsid w:val="00725614"/>
    <w:rsid w:val="0072575F"/>
    <w:rsid w:val="00725783"/>
    <w:rsid w:val="007259D5"/>
    <w:rsid w:val="0073067F"/>
    <w:rsid w:val="00745B60"/>
    <w:rsid w:val="00750E5D"/>
    <w:rsid w:val="00780400"/>
    <w:rsid w:val="0079091A"/>
    <w:rsid w:val="00793103"/>
    <w:rsid w:val="007B1E24"/>
    <w:rsid w:val="007D2D8D"/>
    <w:rsid w:val="007D7D8E"/>
    <w:rsid w:val="007E2053"/>
    <w:rsid w:val="007E46BF"/>
    <w:rsid w:val="008131FC"/>
    <w:rsid w:val="008141E1"/>
    <w:rsid w:val="00845A6A"/>
    <w:rsid w:val="00851380"/>
    <w:rsid w:val="00851D65"/>
    <w:rsid w:val="008632C5"/>
    <w:rsid w:val="00863CB0"/>
    <w:rsid w:val="008A193F"/>
    <w:rsid w:val="008A1A71"/>
    <w:rsid w:val="008B084B"/>
    <w:rsid w:val="008E2C3B"/>
    <w:rsid w:val="00925AC4"/>
    <w:rsid w:val="00927FE0"/>
    <w:rsid w:val="00932EB2"/>
    <w:rsid w:val="00951A5B"/>
    <w:rsid w:val="00976056"/>
    <w:rsid w:val="00994C12"/>
    <w:rsid w:val="009A7D86"/>
    <w:rsid w:val="009B199E"/>
    <w:rsid w:val="009E3E39"/>
    <w:rsid w:val="009E6047"/>
    <w:rsid w:val="009E7509"/>
    <w:rsid w:val="009F3E74"/>
    <w:rsid w:val="00A01CEA"/>
    <w:rsid w:val="00A24EEB"/>
    <w:rsid w:val="00A43223"/>
    <w:rsid w:val="00A43240"/>
    <w:rsid w:val="00A43538"/>
    <w:rsid w:val="00A52A1A"/>
    <w:rsid w:val="00A73B45"/>
    <w:rsid w:val="00AC3FA6"/>
    <w:rsid w:val="00AE2D33"/>
    <w:rsid w:val="00AF3E28"/>
    <w:rsid w:val="00B11567"/>
    <w:rsid w:val="00B46526"/>
    <w:rsid w:val="00B47111"/>
    <w:rsid w:val="00B6341A"/>
    <w:rsid w:val="00B65D12"/>
    <w:rsid w:val="00B727FE"/>
    <w:rsid w:val="00B9097F"/>
    <w:rsid w:val="00B94B33"/>
    <w:rsid w:val="00BA0FE3"/>
    <w:rsid w:val="00BA727D"/>
    <w:rsid w:val="00BC34B3"/>
    <w:rsid w:val="00BD0056"/>
    <w:rsid w:val="00BD4F07"/>
    <w:rsid w:val="00BE7FB4"/>
    <w:rsid w:val="00BF72D8"/>
    <w:rsid w:val="00C0515A"/>
    <w:rsid w:val="00C424E7"/>
    <w:rsid w:val="00C51442"/>
    <w:rsid w:val="00C562F9"/>
    <w:rsid w:val="00CA003E"/>
    <w:rsid w:val="00CB24FF"/>
    <w:rsid w:val="00CB28E7"/>
    <w:rsid w:val="00CB7A3C"/>
    <w:rsid w:val="00CC31CF"/>
    <w:rsid w:val="00CD04C9"/>
    <w:rsid w:val="00D009B4"/>
    <w:rsid w:val="00D0254E"/>
    <w:rsid w:val="00D13831"/>
    <w:rsid w:val="00D2052E"/>
    <w:rsid w:val="00D239AE"/>
    <w:rsid w:val="00D30CBC"/>
    <w:rsid w:val="00D4319E"/>
    <w:rsid w:val="00D44758"/>
    <w:rsid w:val="00D473BB"/>
    <w:rsid w:val="00D50279"/>
    <w:rsid w:val="00DB5A4D"/>
    <w:rsid w:val="00DC6394"/>
    <w:rsid w:val="00DD2CC5"/>
    <w:rsid w:val="00DD4DC3"/>
    <w:rsid w:val="00DF030D"/>
    <w:rsid w:val="00E1114F"/>
    <w:rsid w:val="00E1116E"/>
    <w:rsid w:val="00E128E7"/>
    <w:rsid w:val="00E34AA0"/>
    <w:rsid w:val="00E34D0B"/>
    <w:rsid w:val="00E353FD"/>
    <w:rsid w:val="00E3647D"/>
    <w:rsid w:val="00E60C7C"/>
    <w:rsid w:val="00E62AD6"/>
    <w:rsid w:val="00E7539F"/>
    <w:rsid w:val="00E86228"/>
    <w:rsid w:val="00E96740"/>
    <w:rsid w:val="00EA789D"/>
    <w:rsid w:val="00EC2D5E"/>
    <w:rsid w:val="00EC38BE"/>
    <w:rsid w:val="00F00FBF"/>
    <w:rsid w:val="00F01FFB"/>
    <w:rsid w:val="00F20208"/>
    <w:rsid w:val="00F4269B"/>
    <w:rsid w:val="00F46FF8"/>
    <w:rsid w:val="00F56ED1"/>
    <w:rsid w:val="00F64B10"/>
    <w:rsid w:val="00F71247"/>
    <w:rsid w:val="00F77ACA"/>
    <w:rsid w:val="00FA22CD"/>
    <w:rsid w:val="00FA41D7"/>
    <w:rsid w:val="00FA4349"/>
    <w:rsid w:val="00FB01E3"/>
    <w:rsid w:val="00FB2981"/>
    <w:rsid w:val="00FC46FB"/>
    <w:rsid w:val="00FC7DFF"/>
    <w:rsid w:val="00FD290F"/>
    <w:rsid w:val="00FD48A1"/>
    <w:rsid w:val="00FD6513"/>
    <w:rsid w:val="00FE09A8"/>
    <w:rsid w:val="00FF0E36"/>
    <w:rsid w:val="00FF694E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2F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62F9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C562F9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C562F9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C562F9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2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562F9"/>
  </w:style>
  <w:style w:type="character" w:styleId="CommentReference">
    <w:name w:val="annotation reference"/>
    <w:basedOn w:val="DefaultParagraphFont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basedOn w:val="DefaultParagraphFont"/>
    <w:rsid w:val="00E86228"/>
    <w:rPr>
      <w:color w:val="0000FF"/>
      <w:u w:val="none"/>
    </w:rPr>
  </w:style>
  <w:style w:type="character" w:styleId="FollowedHyperlink">
    <w:name w:val="FollowedHyperlink"/>
    <w:basedOn w:val="DefaultParagraphFont"/>
    <w:rsid w:val="004224BF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5A6A"/>
    <w:pPr>
      <w:ind w:left="720"/>
    </w:pPr>
  </w:style>
  <w:style w:type="paragraph" w:styleId="Revision">
    <w:name w:val="Revision"/>
    <w:hidden/>
    <w:uiPriority w:val="99"/>
    <w:semiHidden/>
    <w:rsid w:val="007D7D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LSN%20-%20Tariff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2009-11-23T08:00:00+00:00</OpenedDate>
    <Date1 xmlns="dc463f71-b30c-4ab2-9473-d307f9d35888">2010-07-23T07:00:00+00:00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Island Express Charters, Inc.</CaseCompanyNames>
    <DocketNumber xmlns="dc463f71-b30c-4ab2-9473-d307f9d35888">091835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DFC45EAD33464DB91B3143866CAF7C" ma:contentTypeVersion="131" ma:contentTypeDescription="" ma:contentTypeScope="" ma:versionID="8b3c20981368270ac19fe9dfb105e0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F9FD1A-44F3-436C-8465-BDDA2118F075}"/>
</file>

<file path=customXml/itemProps2.xml><?xml version="1.0" encoding="utf-8"?>
<ds:datastoreItem xmlns:ds="http://schemas.openxmlformats.org/officeDocument/2006/customXml" ds:itemID="{0113950C-D1F3-4D69-9000-3058E09C0130}"/>
</file>

<file path=customXml/itemProps3.xml><?xml version="1.0" encoding="utf-8"?>
<ds:datastoreItem xmlns:ds="http://schemas.openxmlformats.org/officeDocument/2006/customXml" ds:itemID="{602F8218-8BC2-4451-BF2A-393486BF5AE0}"/>
</file>

<file path=customXml/itemProps4.xml><?xml version="1.0" encoding="utf-8"?>
<ds:datastoreItem xmlns:ds="http://schemas.openxmlformats.org/officeDocument/2006/customXml" ds:itemID="{753D43BE-42B7-4883-8A00-C44443C93D5D}"/>
</file>

<file path=customXml/itemProps5.xml><?xml version="1.0" encoding="utf-8"?>
<ds:datastoreItem xmlns:ds="http://schemas.openxmlformats.org/officeDocument/2006/customXml" ds:itemID="{C8EB6275-0404-4FC5-BBE7-8AE69FEF50AA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(Natural Gas).dot</Template>
  <TotalTime>5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UE-090528</vt:lpstr>
    </vt:vector>
  </TitlesOfParts>
  <Company>WUTC</Company>
  <LinksUpToDate>false</LinksUpToDate>
  <CharactersWithSpaces>3911</CharactersWithSpaces>
  <SharedDoc>false</SharedDoc>
  <HLinks>
    <vt:vector size="114" baseType="variant">
      <vt:variant>
        <vt:i4>2490368</vt:i4>
      </vt:variant>
      <vt:variant>
        <vt:i4>293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3342373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UE-090528</dc:title>
  <dc:subject/>
  <dc:creator>Ann M. C. LaRue</dc:creator>
  <cp:keywords>LSN</cp:keywords>
  <dc:description/>
  <cp:lastModifiedBy> Tina Leipski</cp:lastModifiedBy>
  <cp:revision>4</cp:revision>
  <cp:lastPrinted>2010-07-20T20:16:00Z</cp:lastPrinted>
  <dcterms:created xsi:type="dcterms:W3CDTF">2010-07-23T18:18:00Z</dcterms:created>
  <dcterms:modified xsi:type="dcterms:W3CDTF">2010-07-23T18:45:00Z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0x0101006E56B4D1795A2E4DB2F0B01679ED314A0021DFC45EAD33464DB91B3143866CAF7C</vt:lpwstr>
  </property>
  <property fmtid="{D5CDD505-2E9C-101B-9397-08002B2CF9AE}" pid="3" name="Item ID">
    <vt:lpwstr>17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