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72" w:rsidRDefault="005A169D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American</w:t>
      </w:r>
      <w:r w:rsidR="00062572">
        <w:rPr>
          <w:snapToGrid w:val="0"/>
          <w:sz w:val="24"/>
        </w:rPr>
        <w:t xml:space="preserve"> Disposal Co., Inc.</w:t>
      </w:r>
    </w:p>
    <w:p w:rsidR="00062572" w:rsidRDefault="00062572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PO Box 399</w:t>
      </w:r>
    </w:p>
    <w:p w:rsidR="00062572" w:rsidRDefault="00062572">
      <w:pPr>
        <w:widowControl w:val="0"/>
        <w:jc w:val="center"/>
        <w:rPr>
          <w:b/>
          <w:snapToGrid w:val="0"/>
          <w:sz w:val="24"/>
        </w:rPr>
      </w:pPr>
      <w:r>
        <w:rPr>
          <w:snapToGrid w:val="0"/>
          <w:sz w:val="24"/>
        </w:rPr>
        <w:t>Puyallup, WA  98371</w:t>
      </w:r>
    </w:p>
    <w:p w:rsidR="00062572" w:rsidRDefault="00062572">
      <w:pPr>
        <w:widowControl w:val="0"/>
        <w:jc w:val="center"/>
        <w:rPr>
          <w:snapToGrid w:val="0"/>
          <w:sz w:val="28"/>
        </w:rPr>
      </w:pPr>
    </w:p>
    <w:p w:rsidR="00062572" w:rsidRDefault="00062572">
      <w:pPr>
        <w:widowControl w:val="0"/>
        <w:jc w:val="center"/>
        <w:rPr>
          <w:snapToGrid w:val="0"/>
          <w:sz w:val="28"/>
        </w:rPr>
      </w:pPr>
    </w:p>
    <w:p w:rsidR="00062572" w:rsidRDefault="006D769A">
      <w:pPr>
        <w:widowControl w:val="0"/>
        <w:jc w:val="both"/>
        <w:rPr>
          <w:snapToGrid w:val="0"/>
          <w:sz w:val="24"/>
        </w:rPr>
      </w:pPr>
      <w:smartTag w:uri="urn:schemas-microsoft-com:office:smarttags" w:element="date">
        <w:smartTagPr>
          <w:attr w:name="Year" w:val="2009"/>
          <w:attr w:name="Day" w:val="5"/>
          <w:attr w:name="Month" w:val="10"/>
        </w:smartTagPr>
        <w:r>
          <w:rPr>
            <w:snapToGrid w:val="0"/>
            <w:sz w:val="24"/>
          </w:rPr>
          <w:t>October 5</w:t>
        </w:r>
        <w:r w:rsidR="00062572">
          <w:rPr>
            <w:snapToGrid w:val="0"/>
            <w:sz w:val="24"/>
          </w:rPr>
          <w:t>, 200</w:t>
        </w:r>
        <w:r w:rsidR="0081675B">
          <w:rPr>
            <w:snapToGrid w:val="0"/>
            <w:sz w:val="24"/>
          </w:rPr>
          <w:t>9</w:t>
        </w:r>
      </w:smartTag>
    </w:p>
    <w:p w:rsidR="00E8263D" w:rsidRDefault="00E8263D">
      <w:pPr>
        <w:widowControl w:val="0"/>
        <w:jc w:val="both"/>
        <w:rPr>
          <w:snapToGrid w:val="0"/>
          <w:sz w:val="24"/>
        </w:rPr>
      </w:pPr>
    </w:p>
    <w:p w:rsidR="0081675B" w:rsidRDefault="0081675B">
      <w:pPr>
        <w:widowControl w:val="0"/>
        <w:jc w:val="both"/>
        <w:rPr>
          <w:snapToGrid w:val="0"/>
          <w:sz w:val="24"/>
        </w:rPr>
      </w:pPr>
    </w:p>
    <w:p w:rsidR="00062572" w:rsidRDefault="00E8263D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Mr. David W. Danner</w:t>
      </w:r>
    </w:p>
    <w:p w:rsidR="00E8263D" w:rsidRDefault="00E8263D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Executive Director and Secretary</w:t>
      </w:r>
    </w:p>
    <w:p w:rsidR="00062572" w:rsidRDefault="00E8263D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Attn: </w:t>
      </w:r>
      <w:r w:rsidR="00062572">
        <w:rPr>
          <w:snapToGrid w:val="0"/>
          <w:sz w:val="24"/>
        </w:rPr>
        <w:t>Record Section</w:t>
      </w:r>
    </w:p>
    <w:p w:rsidR="00062572" w:rsidRDefault="00062572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Washington Utilities and</w:t>
      </w:r>
    </w:p>
    <w:p w:rsidR="00062572" w:rsidRDefault="00062572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Transportation Commission</w:t>
      </w:r>
    </w:p>
    <w:p w:rsidR="00062572" w:rsidRDefault="00062572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>1300 S Evergreen Park Dr SW</w:t>
      </w:r>
    </w:p>
    <w:p w:rsidR="00062572" w:rsidRDefault="00062572">
      <w:pPr>
        <w:pStyle w:val="Heading2"/>
        <w:ind w:left="0"/>
      </w:pPr>
      <w:r>
        <w:t>Olympia WA  98504-7250</w:t>
      </w:r>
    </w:p>
    <w:p w:rsidR="00062572" w:rsidRDefault="00062572">
      <w:pPr>
        <w:widowControl w:val="0"/>
        <w:ind w:right="180"/>
        <w:jc w:val="both"/>
        <w:rPr>
          <w:snapToGrid w:val="0"/>
          <w:sz w:val="24"/>
        </w:rPr>
      </w:pPr>
    </w:p>
    <w:p w:rsidR="00062572" w:rsidRDefault="00062572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RE:  </w:t>
      </w:r>
      <w:r w:rsidR="007D7488">
        <w:rPr>
          <w:snapToGrid w:val="0"/>
          <w:sz w:val="24"/>
        </w:rPr>
        <w:t xml:space="preserve">Revised Tariff pages </w:t>
      </w:r>
      <w:r>
        <w:rPr>
          <w:snapToGrid w:val="0"/>
          <w:sz w:val="24"/>
        </w:rPr>
        <w:t xml:space="preserve">for </w:t>
      </w:r>
      <w:r w:rsidR="005A169D">
        <w:rPr>
          <w:snapToGrid w:val="0"/>
          <w:sz w:val="24"/>
        </w:rPr>
        <w:t>American</w:t>
      </w:r>
      <w:r>
        <w:rPr>
          <w:snapToGrid w:val="0"/>
          <w:sz w:val="24"/>
        </w:rPr>
        <w:t xml:space="preserve"> Disposal Co., Inc. G-</w:t>
      </w:r>
      <w:r w:rsidR="005A169D">
        <w:rPr>
          <w:snapToGrid w:val="0"/>
          <w:sz w:val="24"/>
        </w:rPr>
        <w:t>87</w:t>
      </w:r>
      <w:r>
        <w:rPr>
          <w:snapToGrid w:val="0"/>
          <w:sz w:val="24"/>
        </w:rPr>
        <w:t>.</w:t>
      </w:r>
      <w:r w:rsidR="006D769A">
        <w:rPr>
          <w:snapToGrid w:val="0"/>
          <w:sz w:val="24"/>
        </w:rPr>
        <w:t xml:space="preserve">  Please do not re-docket   TG-091467.</w:t>
      </w:r>
    </w:p>
    <w:p w:rsidR="006D769A" w:rsidRDefault="006D769A">
      <w:pPr>
        <w:widowControl w:val="0"/>
        <w:ind w:right="180"/>
        <w:jc w:val="both"/>
        <w:rPr>
          <w:snapToGrid w:val="0"/>
          <w:sz w:val="24"/>
        </w:rPr>
      </w:pPr>
    </w:p>
    <w:p w:rsidR="00062572" w:rsidRDefault="00062572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Dear </w:t>
      </w:r>
      <w:r w:rsidR="00DB1B84">
        <w:rPr>
          <w:snapToGrid w:val="0"/>
          <w:sz w:val="24"/>
        </w:rPr>
        <w:t>Mr. Danner</w:t>
      </w:r>
      <w:r>
        <w:rPr>
          <w:snapToGrid w:val="0"/>
          <w:sz w:val="24"/>
        </w:rPr>
        <w:t>:</w:t>
      </w:r>
    </w:p>
    <w:p w:rsidR="00062572" w:rsidRDefault="00062572">
      <w:pPr>
        <w:widowControl w:val="0"/>
        <w:ind w:right="180"/>
        <w:jc w:val="both"/>
        <w:rPr>
          <w:snapToGrid w:val="0"/>
          <w:sz w:val="24"/>
        </w:rPr>
      </w:pPr>
    </w:p>
    <w:p w:rsidR="00062572" w:rsidRDefault="00062572" w:rsidP="007D7488">
      <w:pPr>
        <w:pStyle w:val="BodyText2"/>
        <w:ind w:right="180"/>
        <w:jc w:val="left"/>
      </w:pPr>
      <w:r>
        <w:t xml:space="preserve">Attached </w:t>
      </w:r>
      <w:r w:rsidR="007D7488">
        <w:t xml:space="preserve">are </w:t>
      </w:r>
      <w:r>
        <w:t>revised pages for Tariff Number 25</w:t>
      </w:r>
      <w:r w:rsidR="007D7488">
        <w:t>. The pages have been changed to display the appropriate code symbol</w:t>
      </w:r>
      <w:r w:rsidR="00D55873">
        <w:t xml:space="preserve">.  </w:t>
      </w:r>
      <w:r w:rsidR="009C17A1">
        <w:t xml:space="preserve">Also a </w:t>
      </w:r>
      <w:r w:rsidR="00D55873">
        <w:t xml:space="preserve">few </w:t>
      </w:r>
      <w:r w:rsidR="007D7488">
        <w:t>technical corrections</w:t>
      </w:r>
      <w:r w:rsidR="00D55873">
        <w:t xml:space="preserve"> have been made to clarify the equipment for the recycling stations</w:t>
      </w:r>
      <w:r w:rsidR="007D7488">
        <w:t>.</w:t>
      </w:r>
      <w:r>
        <w:t xml:space="preserve"> </w:t>
      </w:r>
      <w:r w:rsidR="009C17A1">
        <w:t>The revenue on the affiliated interest statement has been revised from $484,263 to $485,990.</w:t>
      </w:r>
    </w:p>
    <w:p w:rsidR="00542E1E" w:rsidRDefault="00542E1E" w:rsidP="00547098">
      <w:pPr>
        <w:pStyle w:val="BodyText"/>
        <w:tabs>
          <w:tab w:val="left" w:pos="9810"/>
        </w:tabs>
        <w:ind w:right="180"/>
        <w:jc w:val="left"/>
        <w:rPr>
          <w:sz w:val="24"/>
        </w:rPr>
      </w:pPr>
    </w:p>
    <w:p w:rsidR="00062572" w:rsidRDefault="00062572" w:rsidP="00547098">
      <w:pPr>
        <w:widowControl w:val="0"/>
        <w:ind w:right="180"/>
        <w:rPr>
          <w:snapToGrid w:val="0"/>
          <w:sz w:val="24"/>
        </w:rPr>
      </w:pPr>
      <w:r>
        <w:rPr>
          <w:snapToGrid w:val="0"/>
          <w:sz w:val="24"/>
        </w:rPr>
        <w:t xml:space="preserve">If you have any questions about this filing, please contact me at (253) 896-3278, or via email at </w:t>
      </w:r>
      <w:smartTag w:uri="urn:schemas-microsoft-com:office:smarttags" w:element="PersonName">
        <w:r w:rsidR="0081675B">
          <w:rPr>
            <w:snapToGrid w:val="0"/>
            <w:sz w:val="24"/>
          </w:rPr>
          <w:t>i</w:t>
        </w:r>
        <w:r>
          <w:rPr>
            <w:snapToGrid w:val="0"/>
            <w:sz w:val="24"/>
          </w:rPr>
          <w:t>rmgard</w:t>
        </w:r>
        <w:r w:rsidR="0081675B">
          <w:rPr>
            <w:snapToGrid w:val="0"/>
            <w:sz w:val="24"/>
          </w:rPr>
          <w:t>w</w:t>
        </w:r>
        <w:r>
          <w:rPr>
            <w:snapToGrid w:val="0"/>
            <w:sz w:val="24"/>
          </w:rPr>
          <w:t>@</w:t>
        </w:r>
        <w:r w:rsidR="0081675B">
          <w:rPr>
            <w:snapToGrid w:val="0"/>
            <w:sz w:val="24"/>
          </w:rPr>
          <w:t>wcnx</w:t>
        </w:r>
        <w:r>
          <w:rPr>
            <w:snapToGrid w:val="0"/>
            <w:sz w:val="24"/>
          </w:rPr>
          <w:t>.</w:t>
        </w:r>
        <w:r w:rsidR="0081675B">
          <w:rPr>
            <w:snapToGrid w:val="0"/>
            <w:sz w:val="24"/>
          </w:rPr>
          <w:t>org</w:t>
        </w:r>
      </w:smartTag>
      <w:r>
        <w:rPr>
          <w:snapToGrid w:val="0"/>
          <w:sz w:val="24"/>
        </w:rPr>
        <w:t>.</w:t>
      </w:r>
    </w:p>
    <w:p w:rsidR="00062572" w:rsidRDefault="00062572" w:rsidP="00547098">
      <w:pPr>
        <w:widowControl w:val="0"/>
        <w:rPr>
          <w:snapToGrid w:val="0"/>
          <w:sz w:val="24"/>
        </w:rPr>
      </w:pPr>
    </w:p>
    <w:p w:rsidR="00062572" w:rsidRDefault="00062572" w:rsidP="0054709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Sincerely,</w:t>
      </w:r>
    </w:p>
    <w:p w:rsidR="00062572" w:rsidRDefault="00062572" w:rsidP="00547098">
      <w:pPr>
        <w:widowControl w:val="0"/>
        <w:rPr>
          <w:snapToGrid w:val="0"/>
          <w:sz w:val="24"/>
        </w:rPr>
      </w:pPr>
    </w:p>
    <w:p w:rsidR="00062572" w:rsidRDefault="00062572" w:rsidP="0054709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Irmgard R Wilcox</w:t>
      </w:r>
    </w:p>
    <w:p w:rsidR="00062572" w:rsidRDefault="00062572" w:rsidP="0054709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Controller </w:t>
      </w:r>
    </w:p>
    <w:p w:rsidR="00062572" w:rsidRDefault="00062572" w:rsidP="00547098">
      <w:pPr>
        <w:widowControl w:val="0"/>
        <w:rPr>
          <w:snapToGrid w:val="0"/>
          <w:sz w:val="24"/>
        </w:rPr>
      </w:pPr>
    </w:p>
    <w:p w:rsidR="00062572" w:rsidRDefault="00062572" w:rsidP="00547098">
      <w:pPr>
        <w:widowControl w:val="0"/>
        <w:rPr>
          <w:snapToGrid w:val="0"/>
          <w:sz w:val="24"/>
        </w:rPr>
      </w:pPr>
    </w:p>
    <w:p w:rsidR="00062572" w:rsidRDefault="00062572" w:rsidP="00547098">
      <w:pPr>
        <w:widowControl w:val="0"/>
        <w:rPr>
          <w:snapToGrid w:val="0"/>
          <w:sz w:val="24"/>
        </w:rPr>
      </w:pPr>
    </w:p>
    <w:p w:rsidR="00062572" w:rsidRDefault="00062572" w:rsidP="00547098">
      <w:pPr>
        <w:widowControl w:val="0"/>
        <w:rPr>
          <w:snapToGrid w:val="0"/>
          <w:sz w:val="24"/>
        </w:rPr>
      </w:pPr>
    </w:p>
    <w:p w:rsidR="00062572" w:rsidRDefault="00062572" w:rsidP="00223A5B">
      <w:pPr>
        <w:widowControl w:val="0"/>
        <w:jc w:val="center"/>
        <w:rPr>
          <w:snapToGrid w:val="0"/>
        </w:rPr>
      </w:pPr>
      <w:r>
        <w:rPr>
          <w:snapToGrid w:val="0"/>
        </w:rPr>
        <w:t>Telephone Number (253) 896-3278, (253) 377-4208 cell,  Fax (253) 582-9561</w:t>
      </w:r>
    </w:p>
    <w:p w:rsidR="00062572" w:rsidRDefault="00062572">
      <w:pPr>
        <w:widowControl w:val="0"/>
        <w:jc w:val="center"/>
        <w:rPr>
          <w:snapToGrid w:val="0"/>
        </w:rPr>
      </w:pPr>
    </w:p>
    <w:sectPr w:rsidR="00062572" w:rsidSect="00E07421">
      <w:pgSz w:w="12240" w:h="15840"/>
      <w:pgMar w:top="1440" w:right="1440" w:bottom="540" w:left="16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A0DB2"/>
    <w:rsid w:val="000434E8"/>
    <w:rsid w:val="00062572"/>
    <w:rsid w:val="00223A5B"/>
    <w:rsid w:val="00315D3D"/>
    <w:rsid w:val="0035326A"/>
    <w:rsid w:val="003A0DB2"/>
    <w:rsid w:val="003C58D3"/>
    <w:rsid w:val="003F0766"/>
    <w:rsid w:val="00542E1E"/>
    <w:rsid w:val="00547098"/>
    <w:rsid w:val="005A169D"/>
    <w:rsid w:val="005F0A79"/>
    <w:rsid w:val="006D769A"/>
    <w:rsid w:val="007D7488"/>
    <w:rsid w:val="0081675B"/>
    <w:rsid w:val="008841E2"/>
    <w:rsid w:val="009C17A1"/>
    <w:rsid w:val="00D55873"/>
    <w:rsid w:val="00DB1B84"/>
    <w:rsid w:val="00DF7C04"/>
    <w:rsid w:val="00E07421"/>
    <w:rsid w:val="00E31999"/>
    <w:rsid w:val="00E7496C"/>
    <w:rsid w:val="00E8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90" w:right="180"/>
      <w:jc w:val="both"/>
      <w:outlineLvl w:val="1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widowControl w:val="0"/>
      <w:ind w:right="360"/>
      <w:jc w:val="both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2009-09-14T07:00:00+00:00</OpenedDate>
    <Date1 xmlns="dc463f71-b30c-4ab2-9473-d307f9d35888">2009-10-05T07:00:00+00:00</Date1>
    <IsDocumentOrder xmlns="dc463f71-b30c-4ab2-9473-d307f9d35888" xsi:nil="true"/>
    <IsHighlyConfidential xmlns="dc463f71-b30c-4ab2-9473-d307f9d35888">false</IsHighlyConfidential>
    <CaseCompanyNames xmlns="dc463f71-b30c-4ab2-9473-d307f9d35888">AMERICAN DISPOSAL COMPANY, INC.</CaseCompanyNames>
    <DocketNumber xmlns="dc463f71-b30c-4ab2-9473-d307f9d35888">091467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4630C46C7EBE84B84FAFF6BEC384CDF" ma:contentTypeVersion="123" ma:contentTypeDescription="" ma:contentTypeScope="" ma:versionID="12d7f0f28da8fe2db9441b77f00011d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930EB04-8FFD-4CBD-B919-4CAF4D440EB9}"/>
</file>

<file path=customXml/itemProps2.xml><?xml version="1.0" encoding="utf-8"?>
<ds:datastoreItem xmlns:ds="http://schemas.openxmlformats.org/officeDocument/2006/customXml" ds:itemID="{5ECE085F-2FB9-4E4C-926A-E148F1C4422A}"/>
</file>

<file path=customXml/itemProps3.xml><?xml version="1.0" encoding="utf-8"?>
<ds:datastoreItem xmlns:ds="http://schemas.openxmlformats.org/officeDocument/2006/customXml" ds:itemID="{EEC52624-5076-495E-A7CA-E3592A26AE7C}"/>
</file>

<file path=customXml/itemProps4.xml><?xml version="1.0" encoding="utf-8"?>
<ds:datastoreItem xmlns:ds="http://schemas.openxmlformats.org/officeDocument/2006/customXml" ds:itemID="{E159CFED-827E-49D8-93DD-4FF146DF6F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Murreys Disposal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 Wilcox</dc:creator>
  <cp:keywords/>
  <cp:lastModifiedBy>Catherine Hudspeth</cp:lastModifiedBy>
  <cp:revision>2</cp:revision>
  <cp:lastPrinted>2009-09-14T14:10:00Z</cp:lastPrinted>
  <dcterms:created xsi:type="dcterms:W3CDTF">2009-10-06T18:52:00Z</dcterms:created>
  <dcterms:modified xsi:type="dcterms:W3CDTF">2009-10-06T18:52:00Z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0x0101006E56B4D1795A2E4DB2F0B01679ED314A00D4630C46C7EBE84B84FAFF6BEC384CDF</vt:lpwstr>
  </property>
  <property fmtid="{D5CDD505-2E9C-101B-9397-08002B2CF9AE}" pid="3" name="_docset_NoMedatataSyncRequired">
    <vt:lpwstr>False</vt:lpwstr>
  </property>
</Properties>
</file>