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718" w:rsidRPr="00EB4CE3" w:rsidRDefault="00154718" w:rsidP="00BE5610">
      <w:r w:rsidRPr="00EB4CE3">
        <w:t xml:space="preserve">Agenda Date: </w:t>
      </w:r>
      <w:r w:rsidRPr="00EB4CE3">
        <w:tab/>
      </w:r>
      <w:r w:rsidRPr="00EB4CE3">
        <w:tab/>
      </w:r>
      <w:r w:rsidR="00BE5610">
        <w:t>May</w:t>
      </w:r>
      <w:r w:rsidR="00DD65A6">
        <w:t xml:space="preserve"> </w:t>
      </w:r>
      <w:r w:rsidR="00BE5610">
        <w:t>28</w:t>
      </w:r>
      <w:r w:rsidRPr="00EB4CE3">
        <w:t>, 2009</w:t>
      </w:r>
      <w:r w:rsidR="004456FB">
        <w:tab/>
      </w:r>
      <w:r w:rsidR="004456FB">
        <w:tab/>
      </w:r>
      <w:r w:rsidR="004456FB">
        <w:tab/>
      </w:r>
      <w:r w:rsidR="004456FB">
        <w:tab/>
      </w:r>
      <w:r w:rsidR="004456FB">
        <w:tab/>
      </w:r>
      <w:r w:rsidR="004456FB" w:rsidRPr="00754ED6">
        <w:rPr>
          <w:b/>
          <w:u w:val="single"/>
        </w:rPr>
        <w:t>REVISED MAY 27, 2009</w:t>
      </w:r>
    </w:p>
    <w:p w:rsidR="00154718" w:rsidRPr="00EB4CE3" w:rsidRDefault="00154718" w:rsidP="00BE5610">
      <w:r w:rsidRPr="00EB4CE3">
        <w:t>Item Number:</w:t>
      </w:r>
      <w:r w:rsidRPr="00EB4CE3">
        <w:tab/>
      </w:r>
      <w:r w:rsidRPr="00EB4CE3">
        <w:tab/>
      </w:r>
      <w:r w:rsidR="002C6110" w:rsidRPr="00EB4CE3">
        <w:t>A</w:t>
      </w:r>
      <w:r w:rsidR="00C011D5">
        <w:t>8</w:t>
      </w:r>
    </w:p>
    <w:p w:rsidR="00154718" w:rsidRPr="00EB4CE3" w:rsidRDefault="00154718" w:rsidP="00BE5610"/>
    <w:p w:rsidR="00154718" w:rsidRPr="00EB4CE3" w:rsidRDefault="00154718" w:rsidP="00BE5610">
      <w:r w:rsidRPr="00EB4CE3">
        <w:t xml:space="preserve">Docket: </w:t>
      </w:r>
      <w:r w:rsidRPr="00EB4CE3">
        <w:tab/>
      </w:r>
      <w:r w:rsidRPr="00EB4CE3">
        <w:tab/>
        <w:t>UW-090</w:t>
      </w:r>
      <w:r w:rsidR="00B45CF2">
        <w:t>655</w:t>
      </w:r>
    </w:p>
    <w:p w:rsidR="00154718" w:rsidRPr="00EB4CE3" w:rsidRDefault="00A41C23" w:rsidP="00BE5610">
      <w:r w:rsidRPr="00EB4CE3">
        <w:t>Company Name:</w:t>
      </w:r>
      <w:r w:rsidRPr="00EB4CE3">
        <w:tab/>
      </w:r>
      <w:r w:rsidR="00B45CF2">
        <w:t xml:space="preserve">Rainier View </w:t>
      </w:r>
      <w:r w:rsidR="00BE5610">
        <w:t>Water Co</w:t>
      </w:r>
      <w:r w:rsidR="00B45CF2">
        <w:t xml:space="preserve">., </w:t>
      </w:r>
      <w:r w:rsidR="00F93D9C">
        <w:t>I</w:t>
      </w:r>
      <w:r w:rsidR="00B45CF2">
        <w:t>nc.</w:t>
      </w:r>
    </w:p>
    <w:p w:rsidR="00154718" w:rsidRPr="00EB4CE3" w:rsidRDefault="00154718" w:rsidP="00BE5610"/>
    <w:p w:rsidR="00154718" w:rsidRPr="00EB4CE3" w:rsidRDefault="00595023" w:rsidP="00BE5610">
      <w:r w:rsidRPr="00EB4CE3">
        <w:t xml:space="preserve">Staff: </w:t>
      </w:r>
      <w:r w:rsidRPr="00EB4CE3">
        <w:tab/>
      </w:r>
      <w:r w:rsidRPr="00EB4CE3">
        <w:tab/>
      </w:r>
      <w:r w:rsidRPr="00EB4CE3">
        <w:tab/>
        <w:t>Jim Ward</w:t>
      </w:r>
      <w:r w:rsidR="00154718" w:rsidRPr="00EB4CE3">
        <w:t>, Regulatory Analyst</w:t>
      </w:r>
    </w:p>
    <w:p w:rsidR="00154718" w:rsidRPr="00EB4CE3" w:rsidRDefault="00154718" w:rsidP="00BE5610">
      <w:r w:rsidRPr="00EB4CE3">
        <w:tab/>
      </w:r>
      <w:r w:rsidRPr="00EB4CE3">
        <w:tab/>
      </w:r>
      <w:r w:rsidRPr="00EB4CE3">
        <w:tab/>
        <w:t>Dennis Shutler, Consumer Protection Staff</w:t>
      </w:r>
    </w:p>
    <w:p w:rsidR="00154718" w:rsidRPr="00EB4CE3" w:rsidRDefault="00154718" w:rsidP="00BE5610"/>
    <w:p w:rsidR="00154718" w:rsidRPr="00935AF2" w:rsidRDefault="00154718" w:rsidP="00BE5610">
      <w:pPr>
        <w:rPr>
          <w:b/>
          <w:u w:val="single"/>
        </w:rPr>
      </w:pPr>
      <w:r w:rsidRPr="00935AF2">
        <w:rPr>
          <w:b/>
          <w:u w:val="single"/>
        </w:rPr>
        <w:t>Recommendation</w:t>
      </w:r>
    </w:p>
    <w:p w:rsidR="00154718" w:rsidRPr="00EB4CE3" w:rsidRDefault="00154718" w:rsidP="00BE5610"/>
    <w:p w:rsidR="004D7E01" w:rsidRPr="004D7E01" w:rsidRDefault="004D7E01" w:rsidP="004D7E01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eastAsia="Times New Roman"/>
          <w:color w:val="000000"/>
          <w:lang w:bidi="ar-SA"/>
        </w:rPr>
      </w:pPr>
      <w:r w:rsidRPr="004D7E01">
        <w:rPr>
          <w:rFonts w:eastAsia="Times New Roman"/>
          <w:color w:val="000000"/>
          <w:lang w:bidi="ar-SA"/>
        </w:rPr>
        <w:t>Issue a Complaint and Order Suspending the Tariff Revision filed by</w:t>
      </w:r>
      <w:r w:rsidRPr="004D7E01">
        <w:t xml:space="preserve"> </w:t>
      </w:r>
      <w:r>
        <w:t>Rainier View Water Co., Inc.</w:t>
      </w:r>
      <w:r w:rsidRPr="004D7E01">
        <w:rPr>
          <w:rFonts w:eastAsia="Times New Roman"/>
          <w:color w:val="000000"/>
          <w:lang w:bidi="ar-SA"/>
        </w:rPr>
        <w:t>; and</w:t>
      </w:r>
    </w:p>
    <w:p w:rsidR="004D7E01" w:rsidRPr="004D7E01" w:rsidRDefault="004D7E01" w:rsidP="004D7E01">
      <w:pPr>
        <w:widowControl w:val="0"/>
        <w:autoSpaceDE w:val="0"/>
        <w:autoSpaceDN w:val="0"/>
        <w:adjustRightInd w:val="0"/>
        <w:rPr>
          <w:rFonts w:eastAsia="Times New Roman"/>
          <w:color w:val="000000"/>
          <w:lang w:bidi="ar-SA"/>
        </w:rPr>
      </w:pPr>
    </w:p>
    <w:p w:rsidR="00241B80" w:rsidRDefault="00D0403B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eastAsia="Times New Roman"/>
          <w:color w:val="000000"/>
          <w:lang w:bidi="ar-SA"/>
        </w:rPr>
      </w:pPr>
      <w:r w:rsidRPr="004D7E01">
        <w:rPr>
          <w:rFonts w:eastAsia="Times New Roman"/>
          <w:color w:val="000000"/>
          <w:lang w:bidi="ar-SA"/>
        </w:rPr>
        <w:t xml:space="preserve">Allow </w:t>
      </w:r>
      <w:r>
        <w:rPr>
          <w:rFonts w:eastAsia="Times New Roman"/>
          <w:color w:val="000000"/>
          <w:lang w:bidi="ar-SA"/>
        </w:rPr>
        <w:t xml:space="preserve">the proposed </w:t>
      </w:r>
      <w:r w:rsidRPr="004D7E01">
        <w:rPr>
          <w:rFonts w:eastAsia="Times New Roman"/>
          <w:color w:val="000000"/>
          <w:lang w:bidi="ar-SA"/>
        </w:rPr>
        <w:t>rates to become effective Ju</w:t>
      </w:r>
      <w:r>
        <w:rPr>
          <w:rFonts w:eastAsia="Times New Roman"/>
          <w:color w:val="000000"/>
          <w:lang w:bidi="ar-SA"/>
        </w:rPr>
        <w:t>ne</w:t>
      </w:r>
      <w:r w:rsidRPr="004D7E01">
        <w:rPr>
          <w:rFonts w:eastAsia="Times New Roman"/>
          <w:color w:val="000000"/>
          <w:lang w:bidi="ar-SA"/>
        </w:rPr>
        <w:t xml:space="preserve"> 1, 200</w:t>
      </w:r>
      <w:r>
        <w:rPr>
          <w:rFonts w:eastAsia="Times New Roman"/>
          <w:color w:val="000000"/>
          <w:lang w:bidi="ar-SA"/>
        </w:rPr>
        <w:t>9</w:t>
      </w:r>
      <w:r w:rsidRPr="004D7E01">
        <w:rPr>
          <w:rFonts w:eastAsia="Times New Roman"/>
          <w:color w:val="000000"/>
          <w:lang w:bidi="ar-SA"/>
        </w:rPr>
        <w:t xml:space="preserve">, </w:t>
      </w:r>
      <w:r>
        <w:rPr>
          <w:rFonts w:eastAsia="Times New Roman"/>
          <w:color w:val="000000"/>
          <w:lang w:bidi="ar-SA"/>
        </w:rPr>
        <w:t xml:space="preserve">on a temporary basis, </w:t>
      </w:r>
      <w:r w:rsidRPr="004D7E01">
        <w:rPr>
          <w:rFonts w:eastAsia="Times New Roman"/>
          <w:color w:val="000000"/>
          <w:lang w:bidi="ar-SA"/>
        </w:rPr>
        <w:t>subject to refund.</w:t>
      </w:r>
    </w:p>
    <w:p w:rsidR="004D7E01" w:rsidRPr="004D7E01" w:rsidRDefault="004D7E01" w:rsidP="004D7E01">
      <w:pPr>
        <w:ind w:left="720"/>
        <w:rPr>
          <w:color w:val="000000"/>
          <w:sz w:val="22"/>
          <w:szCs w:val="22"/>
          <w:lang w:bidi="ar-SA"/>
        </w:rPr>
      </w:pPr>
    </w:p>
    <w:p w:rsidR="00154718" w:rsidRPr="00935AF2" w:rsidRDefault="00154718" w:rsidP="00BE5610">
      <w:pPr>
        <w:rPr>
          <w:b/>
          <w:u w:val="single"/>
        </w:rPr>
      </w:pPr>
      <w:r w:rsidRPr="00935AF2">
        <w:rPr>
          <w:b/>
          <w:u w:val="single"/>
        </w:rPr>
        <w:t>Discussion</w:t>
      </w:r>
    </w:p>
    <w:p w:rsidR="00154718" w:rsidRPr="00EB4CE3" w:rsidRDefault="00154718" w:rsidP="00BE5610"/>
    <w:p w:rsidR="008C168F" w:rsidRPr="008C168F" w:rsidRDefault="00DD65A6" w:rsidP="008C168F">
      <w:pPr>
        <w:rPr>
          <w:rFonts w:eastAsia="Times New Roman"/>
          <w:lang w:bidi="ar-SA"/>
        </w:rPr>
      </w:pPr>
      <w:r>
        <w:rPr>
          <w:color w:val="000000"/>
        </w:rPr>
        <w:t xml:space="preserve">On </w:t>
      </w:r>
      <w:r w:rsidR="00F93D9C">
        <w:rPr>
          <w:color w:val="000000"/>
        </w:rPr>
        <w:t>April 30</w:t>
      </w:r>
      <w:r>
        <w:rPr>
          <w:color w:val="000000"/>
        </w:rPr>
        <w:t xml:space="preserve">, 2009, </w:t>
      </w:r>
      <w:r w:rsidR="00F93D9C">
        <w:t>Rainier View Water Co., Inc.</w:t>
      </w:r>
      <w:r>
        <w:t>, (</w:t>
      </w:r>
      <w:r w:rsidR="00F93D9C">
        <w:t>Rainier View</w:t>
      </w:r>
      <w:r>
        <w:t xml:space="preserve"> or company</w:t>
      </w:r>
      <w:r w:rsidR="00A201C0">
        <w:t>)</w:t>
      </w:r>
      <w:r w:rsidR="00D0403B">
        <w:t>,</w:t>
      </w:r>
      <w:r w:rsidR="00A201C0">
        <w:t xml:space="preserve"> filed</w:t>
      </w:r>
      <w:r>
        <w:t xml:space="preserve"> </w:t>
      </w:r>
      <w:r w:rsidR="00F700D9">
        <w:t xml:space="preserve">a </w:t>
      </w:r>
      <w:r w:rsidR="008C168F">
        <w:t>t</w:t>
      </w:r>
      <w:r w:rsidR="008C168F" w:rsidRPr="008C168F">
        <w:rPr>
          <w:rFonts w:eastAsia="Times New Roman"/>
          <w:lang w:bidi="ar-SA"/>
        </w:rPr>
        <w:t xml:space="preserve">ariff revision to update </w:t>
      </w:r>
      <w:r w:rsidR="00B84E56">
        <w:rPr>
          <w:rFonts w:eastAsia="Times New Roman"/>
          <w:lang w:bidi="ar-SA"/>
        </w:rPr>
        <w:t xml:space="preserve">its Schedule 4, </w:t>
      </w:r>
      <w:r w:rsidR="008C168F" w:rsidRPr="008C168F">
        <w:rPr>
          <w:rFonts w:eastAsia="Times New Roman"/>
          <w:lang w:bidi="ar-SA"/>
        </w:rPr>
        <w:t xml:space="preserve">Treatment Surcharge. This filing reduces the </w:t>
      </w:r>
      <w:r w:rsidR="00B84E56">
        <w:rPr>
          <w:rFonts w:eastAsia="Times New Roman"/>
          <w:lang w:bidi="ar-SA"/>
        </w:rPr>
        <w:t>t</w:t>
      </w:r>
      <w:r w:rsidR="00B84E56" w:rsidRPr="008C168F">
        <w:rPr>
          <w:rFonts w:eastAsia="Times New Roman"/>
          <w:lang w:bidi="ar-SA"/>
        </w:rPr>
        <w:t>reatment</w:t>
      </w:r>
      <w:r w:rsidR="00B84E56">
        <w:rPr>
          <w:rFonts w:eastAsia="Times New Roman"/>
          <w:lang w:bidi="ar-SA"/>
        </w:rPr>
        <w:t xml:space="preserve"> </w:t>
      </w:r>
      <w:r w:rsidR="008C168F" w:rsidRPr="008C168F">
        <w:rPr>
          <w:rFonts w:eastAsia="Times New Roman"/>
          <w:lang w:bidi="ar-SA"/>
        </w:rPr>
        <w:t>surcharge from $3.29 to $1.81 per month</w:t>
      </w:r>
      <w:r w:rsidR="00B84E56">
        <w:rPr>
          <w:rFonts w:eastAsia="Times New Roman"/>
          <w:lang w:bidi="ar-SA"/>
        </w:rPr>
        <w:t>.</w:t>
      </w:r>
      <w:r w:rsidR="00CC4FE2">
        <w:t xml:space="preserve"> This filing de</w:t>
      </w:r>
      <w:r w:rsidR="00CC4FE2" w:rsidRPr="00407C80">
        <w:t>crease</w:t>
      </w:r>
      <w:r w:rsidR="00CC4FE2">
        <w:t>s</w:t>
      </w:r>
      <w:r w:rsidR="00CC4FE2" w:rsidRPr="00407C80">
        <w:t xml:space="preserve"> </w:t>
      </w:r>
      <w:r w:rsidR="00B84E56">
        <w:t xml:space="preserve">the company’s </w:t>
      </w:r>
      <w:r w:rsidR="00CC4FE2" w:rsidRPr="00407C80">
        <w:t>r</w:t>
      </w:r>
      <w:r w:rsidR="00B84E56">
        <w:t>evenue</w:t>
      </w:r>
      <w:r w:rsidR="00CC4FE2" w:rsidRPr="00407C80">
        <w:t xml:space="preserve"> </w:t>
      </w:r>
      <w:r w:rsidR="00CC4FE2">
        <w:t>by</w:t>
      </w:r>
      <w:r w:rsidR="00CC4FE2" w:rsidRPr="00407C80">
        <w:t xml:space="preserve"> $</w:t>
      </w:r>
      <w:r w:rsidR="00CC4FE2">
        <w:t>308,047</w:t>
      </w:r>
      <w:r w:rsidR="00CC4FE2" w:rsidRPr="00407C80">
        <w:t xml:space="preserve"> (</w:t>
      </w:r>
      <w:r w:rsidR="00CC4FE2">
        <w:t>6.4</w:t>
      </w:r>
      <w:r w:rsidR="00CC4FE2" w:rsidRPr="00407C80">
        <w:t xml:space="preserve"> percent) per year. </w:t>
      </w:r>
      <w:r w:rsidR="008C168F" w:rsidRPr="008C168F">
        <w:rPr>
          <w:rFonts w:eastAsia="Times New Roman"/>
          <w:lang w:bidi="ar-SA"/>
        </w:rPr>
        <w:t>This reduction removes the chemical treatment operati</w:t>
      </w:r>
      <w:r w:rsidR="00D0403B">
        <w:rPr>
          <w:rFonts w:eastAsia="Times New Roman"/>
          <w:lang w:bidi="ar-SA"/>
        </w:rPr>
        <w:t>ng</w:t>
      </w:r>
      <w:r w:rsidR="008C168F" w:rsidRPr="008C168F">
        <w:rPr>
          <w:rFonts w:eastAsia="Times New Roman"/>
          <w:lang w:bidi="ar-SA"/>
        </w:rPr>
        <w:t xml:space="preserve"> and maintenance expenses from the </w:t>
      </w:r>
      <w:r w:rsidR="00B84E56">
        <w:rPr>
          <w:rFonts w:eastAsia="Times New Roman"/>
          <w:lang w:bidi="ar-SA"/>
        </w:rPr>
        <w:t>t</w:t>
      </w:r>
      <w:r w:rsidR="00B84E56" w:rsidRPr="008C168F">
        <w:rPr>
          <w:rFonts w:eastAsia="Times New Roman"/>
          <w:lang w:bidi="ar-SA"/>
        </w:rPr>
        <w:t>reatment</w:t>
      </w:r>
      <w:r w:rsidR="00B84E56">
        <w:rPr>
          <w:rFonts w:eastAsia="Times New Roman"/>
          <w:lang w:bidi="ar-SA"/>
        </w:rPr>
        <w:t xml:space="preserve"> </w:t>
      </w:r>
      <w:r w:rsidR="008C168F" w:rsidRPr="008C168F">
        <w:rPr>
          <w:rFonts w:eastAsia="Times New Roman"/>
          <w:lang w:bidi="ar-SA"/>
        </w:rPr>
        <w:t xml:space="preserve">surcharge. The remaining </w:t>
      </w:r>
      <w:r w:rsidR="00D0403B">
        <w:rPr>
          <w:rFonts w:eastAsia="Times New Roman"/>
          <w:lang w:bidi="ar-SA"/>
        </w:rPr>
        <w:t>$1.81</w:t>
      </w:r>
      <w:r w:rsidR="008C168F" w:rsidRPr="008C168F">
        <w:rPr>
          <w:rFonts w:eastAsia="Times New Roman"/>
          <w:lang w:bidi="ar-SA"/>
        </w:rPr>
        <w:t xml:space="preserve">of the </w:t>
      </w:r>
      <w:r w:rsidR="00B84E56">
        <w:rPr>
          <w:rFonts w:eastAsia="Times New Roman"/>
          <w:lang w:bidi="ar-SA"/>
        </w:rPr>
        <w:t>t</w:t>
      </w:r>
      <w:r w:rsidR="00B84E56" w:rsidRPr="008C168F">
        <w:rPr>
          <w:rFonts w:eastAsia="Times New Roman"/>
          <w:lang w:bidi="ar-SA"/>
        </w:rPr>
        <w:t>reatment</w:t>
      </w:r>
      <w:r w:rsidR="00B84E56">
        <w:rPr>
          <w:rFonts w:eastAsia="Times New Roman"/>
          <w:lang w:bidi="ar-SA"/>
        </w:rPr>
        <w:t xml:space="preserve"> </w:t>
      </w:r>
      <w:r w:rsidR="008C168F" w:rsidRPr="008C168F">
        <w:rPr>
          <w:rFonts w:eastAsia="Times New Roman"/>
          <w:lang w:bidi="ar-SA"/>
        </w:rPr>
        <w:t>surcharge</w:t>
      </w:r>
      <w:r w:rsidR="00CC4FE2">
        <w:rPr>
          <w:rFonts w:eastAsia="Times New Roman"/>
          <w:lang w:bidi="ar-SA"/>
        </w:rPr>
        <w:t xml:space="preserve"> </w:t>
      </w:r>
      <w:r w:rsidR="008C168F" w:rsidRPr="008C168F">
        <w:rPr>
          <w:rFonts w:eastAsia="Times New Roman"/>
          <w:lang w:bidi="ar-SA"/>
        </w:rPr>
        <w:t xml:space="preserve">will be used to pay off the </w:t>
      </w:r>
      <w:r w:rsidR="00B84E56">
        <w:rPr>
          <w:rFonts w:eastAsia="Times New Roman"/>
          <w:lang w:bidi="ar-SA"/>
        </w:rPr>
        <w:t xml:space="preserve">principal balance on the </w:t>
      </w:r>
      <w:r w:rsidR="008C168F" w:rsidRPr="008C168F">
        <w:rPr>
          <w:rFonts w:eastAsia="Times New Roman"/>
          <w:lang w:bidi="ar-SA"/>
        </w:rPr>
        <w:t xml:space="preserve">loan used </w:t>
      </w:r>
      <w:r w:rsidR="00D0403B">
        <w:rPr>
          <w:rFonts w:eastAsia="Times New Roman"/>
          <w:lang w:bidi="ar-SA"/>
        </w:rPr>
        <w:t xml:space="preserve">to </w:t>
      </w:r>
      <w:r w:rsidR="008C168F" w:rsidRPr="008C168F">
        <w:rPr>
          <w:rFonts w:eastAsia="Times New Roman"/>
          <w:lang w:bidi="ar-SA"/>
        </w:rPr>
        <w:t xml:space="preserve">construct </w:t>
      </w:r>
      <w:r w:rsidR="00D0403B">
        <w:rPr>
          <w:rFonts w:eastAsia="Times New Roman"/>
          <w:lang w:bidi="ar-SA"/>
        </w:rPr>
        <w:t xml:space="preserve">the </w:t>
      </w:r>
      <w:r w:rsidR="008C168F" w:rsidRPr="008C168F">
        <w:rPr>
          <w:rFonts w:eastAsia="Times New Roman"/>
          <w:lang w:bidi="ar-SA"/>
        </w:rPr>
        <w:t>treatment facilities. The company serves about 1</w:t>
      </w:r>
      <w:r w:rsidR="00CC4FE2">
        <w:rPr>
          <w:rFonts w:eastAsia="Times New Roman"/>
          <w:lang w:bidi="ar-SA"/>
        </w:rPr>
        <w:t>7</w:t>
      </w:r>
      <w:r w:rsidR="008C168F" w:rsidRPr="008C168F">
        <w:rPr>
          <w:rFonts w:eastAsia="Times New Roman"/>
          <w:lang w:bidi="ar-SA"/>
        </w:rPr>
        <w:t>,</w:t>
      </w:r>
      <w:r w:rsidR="00CC4FE2">
        <w:rPr>
          <w:rFonts w:eastAsia="Times New Roman"/>
          <w:lang w:bidi="ar-SA"/>
        </w:rPr>
        <w:t>34</w:t>
      </w:r>
      <w:r w:rsidR="008C168F" w:rsidRPr="008C168F">
        <w:rPr>
          <w:rFonts w:eastAsia="Times New Roman"/>
          <w:lang w:bidi="ar-SA"/>
        </w:rPr>
        <w:t>5 residential and upsize meter customers in Pierce County. The proposed effective date is June 1, 2009.</w:t>
      </w:r>
    </w:p>
    <w:p w:rsidR="00DD65A6" w:rsidRDefault="00DD65A6" w:rsidP="00BE5610"/>
    <w:p w:rsidR="00C062C0" w:rsidRDefault="004D7E01" w:rsidP="00BE5610">
      <w:r>
        <w:t xml:space="preserve">Under UW-040657, Order No. 01, </w:t>
      </w:r>
      <w:r w:rsidR="008A6E88">
        <w:t xml:space="preserve">(effective May 9, 2004) </w:t>
      </w:r>
      <w:r>
        <w:t xml:space="preserve">Rainier View </w:t>
      </w:r>
      <w:r w:rsidR="00504DB9">
        <w:t xml:space="preserve">filed to increase </w:t>
      </w:r>
      <w:r w:rsidR="000C3D4F">
        <w:t xml:space="preserve">the treatment surcharge </w:t>
      </w:r>
      <w:r w:rsidR="00504DB9">
        <w:t xml:space="preserve">from $2.15 to $3.29 per month. </w:t>
      </w:r>
      <w:r w:rsidR="00F27C98">
        <w:t xml:space="preserve">The increase in the treatment surcharge was to implement a resolution adopted by the Tacoma-Pierce County Board of Health requiring fluoridation of drinking water in Pierce County for water systems serving 5,000 or more people. </w:t>
      </w:r>
      <w:r w:rsidR="00504DB9">
        <w:t xml:space="preserve">This </w:t>
      </w:r>
      <w:r w:rsidR="00F27C98">
        <w:t xml:space="preserve">increase </w:t>
      </w:r>
      <w:r w:rsidR="00504DB9">
        <w:t xml:space="preserve">included </w:t>
      </w:r>
      <w:r w:rsidR="00C062C0">
        <w:t>capital improvements and operat</w:t>
      </w:r>
      <w:r w:rsidR="00D0403B">
        <w:t>ing costs</w:t>
      </w:r>
      <w:r w:rsidR="00C062C0">
        <w:t xml:space="preserve"> </w:t>
      </w:r>
      <w:r w:rsidR="00504DB9">
        <w:t>fluoridation</w:t>
      </w:r>
      <w:r w:rsidR="00F27C98">
        <w:t>. The total treatment surcharge funding i</w:t>
      </w:r>
      <w:r w:rsidR="00504DB9">
        <w:t>s outlined below</w:t>
      </w:r>
      <w:r w:rsidR="00F27C98">
        <w:t xml:space="preserve"> in the summary history</w:t>
      </w:r>
      <w:r w:rsidR="00504DB9">
        <w:t xml:space="preserve">. </w:t>
      </w:r>
    </w:p>
    <w:p w:rsidR="00C062C0" w:rsidRDefault="00C062C0" w:rsidP="00BE5610"/>
    <w:p w:rsidR="00504DB9" w:rsidRDefault="00F27C98" w:rsidP="00BE5610">
      <w:r>
        <w:t>T</w:t>
      </w:r>
      <w:r w:rsidR="00504DB9">
        <w:t>he order</w:t>
      </w:r>
      <w:r w:rsidR="004D7E01">
        <w:t xml:space="preserve"> required </w:t>
      </w:r>
      <w:r w:rsidR="006700B0">
        <w:t xml:space="preserve">that maintenance and </w:t>
      </w:r>
      <w:r w:rsidR="000C3D4F">
        <w:t>operating</w:t>
      </w:r>
      <w:r w:rsidR="006700B0">
        <w:t xml:space="preserve"> expenses charged to the fluoridati</w:t>
      </w:r>
      <w:r w:rsidR="008A6E88">
        <w:t>o</w:t>
      </w:r>
      <w:r w:rsidR="006700B0">
        <w:t>n project may not exceed the revenu</w:t>
      </w:r>
      <w:r w:rsidR="008A6E88">
        <w:t>e</w:t>
      </w:r>
      <w:r w:rsidR="006700B0">
        <w:t xml:space="preserve">s allocated in the surcharge to such purposes. </w:t>
      </w:r>
      <w:r w:rsidR="008A6E88">
        <w:t xml:space="preserve">Rainier View </w:t>
      </w:r>
      <w:r w:rsidR="00504DB9">
        <w:t>agreed to</w:t>
      </w:r>
      <w:r w:rsidR="004D7E01">
        <w:t xml:space="preserve"> reduce the </w:t>
      </w:r>
      <w:r>
        <w:t>t</w:t>
      </w:r>
      <w:r w:rsidR="004D7E01">
        <w:t xml:space="preserve">reatment </w:t>
      </w:r>
      <w:r>
        <w:t>s</w:t>
      </w:r>
      <w:r w:rsidR="004D7E01">
        <w:t xml:space="preserve">urcharge on or before the fifth anniversary date of that order to remove the </w:t>
      </w:r>
      <w:r w:rsidR="000C3D4F">
        <w:t>operating</w:t>
      </w:r>
      <w:r w:rsidR="004D7E01">
        <w:t xml:space="preserve"> and maintenance costs that are included in the </w:t>
      </w:r>
      <w:r w:rsidR="00B84E56">
        <w:rPr>
          <w:rFonts w:eastAsia="Times New Roman"/>
          <w:lang w:bidi="ar-SA"/>
        </w:rPr>
        <w:t>t</w:t>
      </w:r>
      <w:r w:rsidR="00B84E56" w:rsidRPr="008C168F">
        <w:rPr>
          <w:rFonts w:eastAsia="Times New Roman"/>
          <w:lang w:bidi="ar-SA"/>
        </w:rPr>
        <w:t>reatment</w:t>
      </w:r>
      <w:r w:rsidR="00B84E56">
        <w:rPr>
          <w:rFonts w:eastAsia="Times New Roman"/>
          <w:lang w:bidi="ar-SA"/>
        </w:rPr>
        <w:t xml:space="preserve"> </w:t>
      </w:r>
      <w:r w:rsidR="004D7E01">
        <w:t>surcharge.</w:t>
      </w:r>
      <w:r w:rsidR="00190825">
        <w:t xml:space="preserve"> </w:t>
      </w:r>
    </w:p>
    <w:p w:rsidR="00C062C0" w:rsidRDefault="00C062C0" w:rsidP="00BE5610"/>
    <w:p w:rsidR="00751B5E" w:rsidRDefault="00190825" w:rsidP="00BE5610">
      <w:r>
        <w:t xml:space="preserve">Rainier View must terminate the </w:t>
      </w:r>
      <w:r w:rsidR="00B84E56">
        <w:t>t</w:t>
      </w:r>
      <w:r>
        <w:t>reatment surcharge when all debt supported by the surcharge has been paid in full, at which time it must submit t</w:t>
      </w:r>
      <w:r w:rsidR="00F700D9">
        <w:t>o</w:t>
      </w:r>
      <w:r>
        <w:t xml:space="preserve"> the Commission a final report of all capital costs associated with the treatment facilities.</w:t>
      </w:r>
    </w:p>
    <w:p w:rsidR="006700B0" w:rsidRDefault="006700B0" w:rsidP="00BE5610"/>
    <w:p w:rsidR="00D7659F" w:rsidRDefault="00190825" w:rsidP="00BE5610">
      <w:r>
        <w:br w:type="page"/>
      </w:r>
      <w:r w:rsidR="00D7659F">
        <w:lastRenderedPageBreak/>
        <w:t>Outlined below is the summary history of the treatment surcharge.</w:t>
      </w:r>
    </w:p>
    <w:p w:rsidR="006700B0" w:rsidRDefault="006700B0" w:rsidP="00BE5610"/>
    <w:tbl>
      <w:tblPr>
        <w:tblW w:w="4897" w:type="pct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19"/>
        <w:gridCol w:w="1915"/>
        <w:gridCol w:w="1915"/>
        <w:gridCol w:w="1915"/>
        <w:gridCol w:w="1915"/>
      </w:tblGrid>
      <w:tr w:rsidR="006700B0" w:rsidTr="001423FE">
        <w:tc>
          <w:tcPr>
            <w:tcW w:w="916" w:type="pct"/>
          </w:tcPr>
          <w:p w:rsidR="006700B0" w:rsidRDefault="006700B0" w:rsidP="00D7659F">
            <w:r>
              <w:t>9/23/1998</w:t>
            </w:r>
          </w:p>
        </w:tc>
        <w:tc>
          <w:tcPr>
            <w:tcW w:w="1021" w:type="pct"/>
          </w:tcPr>
          <w:p w:rsidR="006700B0" w:rsidRDefault="006700B0" w:rsidP="00D7659F"/>
        </w:tc>
        <w:tc>
          <w:tcPr>
            <w:tcW w:w="1021" w:type="pct"/>
          </w:tcPr>
          <w:p w:rsidR="006700B0" w:rsidRDefault="006700B0" w:rsidP="007913E9">
            <w:pPr>
              <w:jc w:val="center"/>
            </w:pPr>
            <w:r>
              <w:t>Corrosion</w:t>
            </w:r>
          </w:p>
        </w:tc>
        <w:tc>
          <w:tcPr>
            <w:tcW w:w="1021" w:type="pct"/>
          </w:tcPr>
          <w:p w:rsidR="006700B0" w:rsidRDefault="006700B0" w:rsidP="00BE5610"/>
        </w:tc>
        <w:tc>
          <w:tcPr>
            <w:tcW w:w="1021" w:type="pct"/>
          </w:tcPr>
          <w:p w:rsidR="006700B0" w:rsidRDefault="006700B0" w:rsidP="00BE5610"/>
        </w:tc>
      </w:tr>
      <w:tr w:rsidR="006700B0" w:rsidTr="001423FE">
        <w:tc>
          <w:tcPr>
            <w:tcW w:w="916" w:type="pct"/>
          </w:tcPr>
          <w:p w:rsidR="006700B0" w:rsidRDefault="006700B0" w:rsidP="00BE5610"/>
        </w:tc>
        <w:tc>
          <w:tcPr>
            <w:tcW w:w="1021" w:type="pct"/>
          </w:tcPr>
          <w:p w:rsidR="006700B0" w:rsidRDefault="006700B0" w:rsidP="00D7659F">
            <w:r>
              <w:t>Plant</w:t>
            </w:r>
          </w:p>
        </w:tc>
        <w:tc>
          <w:tcPr>
            <w:tcW w:w="1021" w:type="pct"/>
          </w:tcPr>
          <w:p w:rsidR="006700B0" w:rsidRDefault="006700B0" w:rsidP="00645A0C">
            <w:pPr>
              <w:jc w:val="center"/>
            </w:pPr>
            <w:r>
              <w:t>$1.11</w:t>
            </w:r>
          </w:p>
        </w:tc>
        <w:tc>
          <w:tcPr>
            <w:tcW w:w="1021" w:type="pct"/>
          </w:tcPr>
          <w:p w:rsidR="006700B0" w:rsidRDefault="006700B0" w:rsidP="00645A0C">
            <w:pPr>
              <w:jc w:val="center"/>
            </w:pPr>
          </w:p>
        </w:tc>
        <w:tc>
          <w:tcPr>
            <w:tcW w:w="1021" w:type="pct"/>
          </w:tcPr>
          <w:p w:rsidR="006700B0" w:rsidRDefault="006700B0" w:rsidP="00645A0C">
            <w:pPr>
              <w:jc w:val="center"/>
            </w:pPr>
          </w:p>
        </w:tc>
      </w:tr>
      <w:tr w:rsidR="006700B0" w:rsidTr="001423FE">
        <w:tc>
          <w:tcPr>
            <w:tcW w:w="916" w:type="pct"/>
          </w:tcPr>
          <w:p w:rsidR="006700B0" w:rsidRDefault="006700B0" w:rsidP="00BE5610"/>
        </w:tc>
        <w:tc>
          <w:tcPr>
            <w:tcW w:w="1021" w:type="pct"/>
          </w:tcPr>
          <w:p w:rsidR="006700B0" w:rsidRDefault="000C3D4F" w:rsidP="00D7659F">
            <w:r>
              <w:t>Operating</w:t>
            </w:r>
          </w:p>
        </w:tc>
        <w:tc>
          <w:tcPr>
            <w:tcW w:w="1021" w:type="pct"/>
          </w:tcPr>
          <w:p w:rsidR="006700B0" w:rsidRDefault="006700B0" w:rsidP="00645A0C">
            <w:pPr>
              <w:jc w:val="center"/>
            </w:pPr>
            <w:r>
              <w:t>$1.04</w:t>
            </w:r>
          </w:p>
        </w:tc>
        <w:tc>
          <w:tcPr>
            <w:tcW w:w="1021" w:type="pct"/>
          </w:tcPr>
          <w:p w:rsidR="006700B0" w:rsidRDefault="006700B0" w:rsidP="00645A0C">
            <w:pPr>
              <w:jc w:val="center"/>
            </w:pPr>
          </w:p>
        </w:tc>
        <w:tc>
          <w:tcPr>
            <w:tcW w:w="1021" w:type="pct"/>
          </w:tcPr>
          <w:p w:rsidR="006700B0" w:rsidRDefault="006700B0" w:rsidP="00645A0C">
            <w:pPr>
              <w:jc w:val="center"/>
            </w:pPr>
          </w:p>
        </w:tc>
      </w:tr>
      <w:tr w:rsidR="006700B0" w:rsidTr="001423FE">
        <w:tc>
          <w:tcPr>
            <w:tcW w:w="916" w:type="pct"/>
          </w:tcPr>
          <w:p w:rsidR="006700B0" w:rsidRDefault="006700B0" w:rsidP="00BE5610"/>
        </w:tc>
        <w:tc>
          <w:tcPr>
            <w:tcW w:w="1021" w:type="pct"/>
          </w:tcPr>
          <w:p w:rsidR="006700B0" w:rsidRDefault="006700B0" w:rsidP="00D7659F">
            <w:r>
              <w:t>Total</w:t>
            </w:r>
          </w:p>
        </w:tc>
        <w:tc>
          <w:tcPr>
            <w:tcW w:w="1021" w:type="pct"/>
          </w:tcPr>
          <w:p w:rsidR="006700B0" w:rsidRPr="001423FE" w:rsidRDefault="006700B0" w:rsidP="00645A0C">
            <w:pPr>
              <w:jc w:val="center"/>
              <w:rPr>
                <w:b/>
              </w:rPr>
            </w:pPr>
            <w:r w:rsidRPr="001423FE">
              <w:rPr>
                <w:b/>
              </w:rPr>
              <w:t>$2.15</w:t>
            </w:r>
          </w:p>
        </w:tc>
        <w:tc>
          <w:tcPr>
            <w:tcW w:w="1021" w:type="pct"/>
          </w:tcPr>
          <w:p w:rsidR="006700B0" w:rsidRDefault="006700B0" w:rsidP="00645A0C">
            <w:pPr>
              <w:jc w:val="center"/>
            </w:pPr>
          </w:p>
        </w:tc>
        <w:tc>
          <w:tcPr>
            <w:tcW w:w="1021" w:type="pct"/>
          </w:tcPr>
          <w:p w:rsidR="006700B0" w:rsidRDefault="006700B0" w:rsidP="00645A0C">
            <w:pPr>
              <w:jc w:val="center"/>
            </w:pPr>
          </w:p>
        </w:tc>
      </w:tr>
      <w:tr w:rsidR="006700B0" w:rsidTr="001423FE">
        <w:tc>
          <w:tcPr>
            <w:tcW w:w="916" w:type="pct"/>
          </w:tcPr>
          <w:p w:rsidR="006700B0" w:rsidRDefault="006700B0" w:rsidP="00BE5610"/>
        </w:tc>
        <w:tc>
          <w:tcPr>
            <w:tcW w:w="1021" w:type="pct"/>
          </w:tcPr>
          <w:p w:rsidR="006700B0" w:rsidRDefault="006700B0" w:rsidP="00BE5610"/>
        </w:tc>
        <w:tc>
          <w:tcPr>
            <w:tcW w:w="1021" w:type="pct"/>
          </w:tcPr>
          <w:p w:rsidR="006700B0" w:rsidRDefault="006700B0" w:rsidP="00645A0C">
            <w:pPr>
              <w:jc w:val="center"/>
            </w:pPr>
          </w:p>
        </w:tc>
        <w:tc>
          <w:tcPr>
            <w:tcW w:w="1021" w:type="pct"/>
          </w:tcPr>
          <w:p w:rsidR="006700B0" w:rsidRDefault="006700B0" w:rsidP="00645A0C">
            <w:pPr>
              <w:jc w:val="center"/>
            </w:pPr>
          </w:p>
        </w:tc>
        <w:tc>
          <w:tcPr>
            <w:tcW w:w="1021" w:type="pct"/>
          </w:tcPr>
          <w:p w:rsidR="006700B0" w:rsidRDefault="006700B0" w:rsidP="00645A0C">
            <w:pPr>
              <w:jc w:val="center"/>
            </w:pPr>
          </w:p>
        </w:tc>
      </w:tr>
      <w:tr w:rsidR="006700B0" w:rsidTr="001423FE">
        <w:tc>
          <w:tcPr>
            <w:tcW w:w="916" w:type="pct"/>
          </w:tcPr>
          <w:p w:rsidR="006700B0" w:rsidRDefault="006700B0" w:rsidP="006700B0">
            <w:r>
              <w:t>5/9/2004</w:t>
            </w:r>
          </w:p>
        </w:tc>
        <w:tc>
          <w:tcPr>
            <w:tcW w:w="1021" w:type="pct"/>
          </w:tcPr>
          <w:p w:rsidR="006700B0" w:rsidRDefault="006700B0" w:rsidP="00D7659F"/>
        </w:tc>
        <w:tc>
          <w:tcPr>
            <w:tcW w:w="1021" w:type="pct"/>
          </w:tcPr>
          <w:p w:rsidR="006700B0" w:rsidRDefault="006700B0" w:rsidP="00645A0C">
            <w:pPr>
              <w:jc w:val="center"/>
            </w:pPr>
            <w:r>
              <w:t>Corrosion</w:t>
            </w:r>
          </w:p>
        </w:tc>
        <w:tc>
          <w:tcPr>
            <w:tcW w:w="1021" w:type="pct"/>
          </w:tcPr>
          <w:p w:rsidR="006700B0" w:rsidRDefault="006700B0" w:rsidP="00645A0C">
            <w:pPr>
              <w:jc w:val="center"/>
            </w:pPr>
            <w:r>
              <w:t>Fluoride</w:t>
            </w:r>
          </w:p>
        </w:tc>
        <w:tc>
          <w:tcPr>
            <w:tcW w:w="1021" w:type="pct"/>
          </w:tcPr>
          <w:p w:rsidR="006700B0" w:rsidRDefault="006700B0" w:rsidP="00645A0C">
            <w:pPr>
              <w:jc w:val="center"/>
            </w:pPr>
            <w:r>
              <w:t>Total</w:t>
            </w:r>
          </w:p>
        </w:tc>
      </w:tr>
      <w:tr w:rsidR="006700B0" w:rsidTr="001423FE">
        <w:tc>
          <w:tcPr>
            <w:tcW w:w="916" w:type="pct"/>
          </w:tcPr>
          <w:p w:rsidR="006700B0" w:rsidRDefault="006700B0" w:rsidP="00D7659F"/>
        </w:tc>
        <w:tc>
          <w:tcPr>
            <w:tcW w:w="1021" w:type="pct"/>
          </w:tcPr>
          <w:p w:rsidR="006700B0" w:rsidRDefault="006700B0" w:rsidP="00D7659F">
            <w:r>
              <w:t>Plant</w:t>
            </w:r>
          </w:p>
        </w:tc>
        <w:tc>
          <w:tcPr>
            <w:tcW w:w="1021" w:type="pct"/>
          </w:tcPr>
          <w:p w:rsidR="006700B0" w:rsidRDefault="006700B0" w:rsidP="00645A0C">
            <w:pPr>
              <w:jc w:val="center"/>
            </w:pPr>
            <w:r>
              <w:t>$1.11</w:t>
            </w:r>
          </w:p>
        </w:tc>
        <w:tc>
          <w:tcPr>
            <w:tcW w:w="1021" w:type="pct"/>
          </w:tcPr>
          <w:p w:rsidR="006700B0" w:rsidRDefault="006700B0" w:rsidP="00645A0C">
            <w:pPr>
              <w:jc w:val="center"/>
            </w:pPr>
            <w:r>
              <w:t>$.46</w:t>
            </w:r>
          </w:p>
        </w:tc>
        <w:tc>
          <w:tcPr>
            <w:tcW w:w="1021" w:type="pct"/>
          </w:tcPr>
          <w:p w:rsidR="006700B0" w:rsidRDefault="006700B0" w:rsidP="00645A0C">
            <w:pPr>
              <w:jc w:val="center"/>
            </w:pPr>
            <w:r>
              <w:t>$1.57</w:t>
            </w:r>
          </w:p>
        </w:tc>
      </w:tr>
      <w:tr w:rsidR="006700B0" w:rsidTr="001423FE">
        <w:tc>
          <w:tcPr>
            <w:tcW w:w="916" w:type="pct"/>
          </w:tcPr>
          <w:p w:rsidR="006700B0" w:rsidRDefault="006700B0" w:rsidP="00D7659F"/>
        </w:tc>
        <w:tc>
          <w:tcPr>
            <w:tcW w:w="1021" w:type="pct"/>
          </w:tcPr>
          <w:p w:rsidR="006700B0" w:rsidRDefault="000C3D4F" w:rsidP="00D7659F">
            <w:r>
              <w:t>Operating</w:t>
            </w:r>
          </w:p>
        </w:tc>
        <w:tc>
          <w:tcPr>
            <w:tcW w:w="1021" w:type="pct"/>
          </w:tcPr>
          <w:p w:rsidR="006700B0" w:rsidRDefault="006700B0" w:rsidP="00645A0C">
            <w:pPr>
              <w:jc w:val="center"/>
            </w:pPr>
            <w:r>
              <w:t>$1.04</w:t>
            </w:r>
          </w:p>
        </w:tc>
        <w:tc>
          <w:tcPr>
            <w:tcW w:w="1021" w:type="pct"/>
          </w:tcPr>
          <w:p w:rsidR="006700B0" w:rsidRDefault="006700B0" w:rsidP="00645A0C">
            <w:pPr>
              <w:jc w:val="center"/>
            </w:pPr>
            <w:r>
              <w:t>$.68</w:t>
            </w:r>
          </w:p>
        </w:tc>
        <w:tc>
          <w:tcPr>
            <w:tcW w:w="1021" w:type="pct"/>
          </w:tcPr>
          <w:p w:rsidR="006700B0" w:rsidRDefault="006700B0" w:rsidP="00645A0C">
            <w:pPr>
              <w:jc w:val="center"/>
            </w:pPr>
            <w:r>
              <w:t>$1.72</w:t>
            </w:r>
          </w:p>
        </w:tc>
      </w:tr>
      <w:tr w:rsidR="006700B0" w:rsidTr="001423FE">
        <w:tc>
          <w:tcPr>
            <w:tcW w:w="916" w:type="pct"/>
          </w:tcPr>
          <w:p w:rsidR="006700B0" w:rsidRDefault="006700B0" w:rsidP="00D7659F"/>
        </w:tc>
        <w:tc>
          <w:tcPr>
            <w:tcW w:w="1021" w:type="pct"/>
          </w:tcPr>
          <w:p w:rsidR="006700B0" w:rsidRDefault="006700B0" w:rsidP="00D7659F">
            <w:r>
              <w:t>Total</w:t>
            </w:r>
          </w:p>
        </w:tc>
        <w:tc>
          <w:tcPr>
            <w:tcW w:w="1021" w:type="pct"/>
          </w:tcPr>
          <w:p w:rsidR="006700B0" w:rsidRDefault="006700B0" w:rsidP="00645A0C">
            <w:pPr>
              <w:jc w:val="center"/>
            </w:pPr>
            <w:r>
              <w:t>$2.15</w:t>
            </w:r>
          </w:p>
        </w:tc>
        <w:tc>
          <w:tcPr>
            <w:tcW w:w="1021" w:type="pct"/>
          </w:tcPr>
          <w:p w:rsidR="006700B0" w:rsidRDefault="006700B0" w:rsidP="00645A0C">
            <w:pPr>
              <w:jc w:val="center"/>
            </w:pPr>
            <w:r>
              <w:t>$1.14</w:t>
            </w:r>
          </w:p>
        </w:tc>
        <w:tc>
          <w:tcPr>
            <w:tcW w:w="1021" w:type="pct"/>
          </w:tcPr>
          <w:p w:rsidR="006700B0" w:rsidRPr="001423FE" w:rsidRDefault="006700B0" w:rsidP="00645A0C">
            <w:pPr>
              <w:jc w:val="center"/>
              <w:rPr>
                <w:b/>
              </w:rPr>
            </w:pPr>
            <w:r w:rsidRPr="001423FE">
              <w:rPr>
                <w:b/>
              </w:rPr>
              <w:t>$3.29</w:t>
            </w:r>
          </w:p>
        </w:tc>
      </w:tr>
      <w:tr w:rsidR="006700B0" w:rsidTr="001423FE">
        <w:tc>
          <w:tcPr>
            <w:tcW w:w="916" w:type="pct"/>
          </w:tcPr>
          <w:p w:rsidR="006700B0" w:rsidRDefault="006700B0" w:rsidP="00BE5610"/>
        </w:tc>
        <w:tc>
          <w:tcPr>
            <w:tcW w:w="1021" w:type="pct"/>
          </w:tcPr>
          <w:p w:rsidR="006700B0" w:rsidRDefault="006700B0" w:rsidP="00BE5610"/>
        </w:tc>
        <w:tc>
          <w:tcPr>
            <w:tcW w:w="1021" w:type="pct"/>
          </w:tcPr>
          <w:p w:rsidR="006700B0" w:rsidRDefault="006700B0" w:rsidP="00645A0C">
            <w:pPr>
              <w:jc w:val="center"/>
            </w:pPr>
          </w:p>
        </w:tc>
        <w:tc>
          <w:tcPr>
            <w:tcW w:w="1021" w:type="pct"/>
          </w:tcPr>
          <w:p w:rsidR="006700B0" w:rsidRDefault="006700B0" w:rsidP="00645A0C">
            <w:pPr>
              <w:jc w:val="center"/>
            </w:pPr>
          </w:p>
        </w:tc>
        <w:tc>
          <w:tcPr>
            <w:tcW w:w="1021" w:type="pct"/>
          </w:tcPr>
          <w:p w:rsidR="006700B0" w:rsidRDefault="006700B0" w:rsidP="00645A0C">
            <w:pPr>
              <w:jc w:val="center"/>
            </w:pPr>
          </w:p>
        </w:tc>
      </w:tr>
      <w:tr w:rsidR="006700B0" w:rsidTr="001423FE">
        <w:tc>
          <w:tcPr>
            <w:tcW w:w="916" w:type="pct"/>
          </w:tcPr>
          <w:p w:rsidR="006700B0" w:rsidRDefault="006700B0" w:rsidP="006700B0">
            <w:r>
              <w:t>6/1/2009</w:t>
            </w:r>
          </w:p>
        </w:tc>
        <w:tc>
          <w:tcPr>
            <w:tcW w:w="1021" w:type="pct"/>
          </w:tcPr>
          <w:p w:rsidR="006700B0" w:rsidRDefault="006700B0" w:rsidP="006700B0"/>
        </w:tc>
        <w:tc>
          <w:tcPr>
            <w:tcW w:w="1021" w:type="pct"/>
          </w:tcPr>
          <w:p w:rsidR="006700B0" w:rsidRDefault="006700B0" w:rsidP="00645A0C">
            <w:pPr>
              <w:jc w:val="center"/>
            </w:pPr>
            <w:r>
              <w:t>Corrosion</w:t>
            </w:r>
          </w:p>
        </w:tc>
        <w:tc>
          <w:tcPr>
            <w:tcW w:w="1021" w:type="pct"/>
          </w:tcPr>
          <w:p w:rsidR="006700B0" w:rsidRDefault="006700B0" w:rsidP="00645A0C">
            <w:pPr>
              <w:jc w:val="center"/>
            </w:pPr>
            <w:r>
              <w:t>Fluoride</w:t>
            </w:r>
          </w:p>
        </w:tc>
        <w:tc>
          <w:tcPr>
            <w:tcW w:w="1021" w:type="pct"/>
          </w:tcPr>
          <w:p w:rsidR="006700B0" w:rsidRDefault="006700B0" w:rsidP="00645A0C">
            <w:pPr>
              <w:jc w:val="center"/>
            </w:pPr>
            <w:r>
              <w:t>Total</w:t>
            </w:r>
          </w:p>
        </w:tc>
      </w:tr>
      <w:tr w:rsidR="006700B0" w:rsidTr="001423FE">
        <w:tc>
          <w:tcPr>
            <w:tcW w:w="916" w:type="pct"/>
          </w:tcPr>
          <w:p w:rsidR="006700B0" w:rsidRDefault="006700B0" w:rsidP="006700B0"/>
        </w:tc>
        <w:tc>
          <w:tcPr>
            <w:tcW w:w="1021" w:type="pct"/>
          </w:tcPr>
          <w:p w:rsidR="006700B0" w:rsidRDefault="006700B0" w:rsidP="006700B0">
            <w:r>
              <w:t>Plant</w:t>
            </w:r>
          </w:p>
        </w:tc>
        <w:tc>
          <w:tcPr>
            <w:tcW w:w="1021" w:type="pct"/>
          </w:tcPr>
          <w:p w:rsidR="006700B0" w:rsidRDefault="006700B0" w:rsidP="00645A0C">
            <w:pPr>
              <w:jc w:val="center"/>
            </w:pPr>
            <w:r>
              <w:t>$1.81</w:t>
            </w:r>
          </w:p>
        </w:tc>
        <w:tc>
          <w:tcPr>
            <w:tcW w:w="1021" w:type="pct"/>
          </w:tcPr>
          <w:p w:rsidR="006700B0" w:rsidRDefault="006700B0" w:rsidP="00645A0C">
            <w:pPr>
              <w:jc w:val="center"/>
            </w:pPr>
            <w:r>
              <w:t>$0.00</w:t>
            </w:r>
          </w:p>
        </w:tc>
        <w:tc>
          <w:tcPr>
            <w:tcW w:w="1021" w:type="pct"/>
          </w:tcPr>
          <w:p w:rsidR="006700B0" w:rsidRPr="001423FE" w:rsidRDefault="006700B0" w:rsidP="00645A0C">
            <w:pPr>
              <w:jc w:val="center"/>
              <w:rPr>
                <w:b/>
              </w:rPr>
            </w:pPr>
            <w:r w:rsidRPr="001423FE">
              <w:rPr>
                <w:b/>
              </w:rPr>
              <w:t>$1.81</w:t>
            </w:r>
          </w:p>
        </w:tc>
      </w:tr>
      <w:tr w:rsidR="006700B0" w:rsidTr="001423FE">
        <w:tc>
          <w:tcPr>
            <w:tcW w:w="916" w:type="pct"/>
          </w:tcPr>
          <w:p w:rsidR="006700B0" w:rsidRDefault="006700B0" w:rsidP="00BE5610"/>
        </w:tc>
        <w:tc>
          <w:tcPr>
            <w:tcW w:w="1021" w:type="pct"/>
          </w:tcPr>
          <w:p w:rsidR="006700B0" w:rsidRDefault="006700B0" w:rsidP="00BE5610"/>
        </w:tc>
        <w:tc>
          <w:tcPr>
            <w:tcW w:w="1021" w:type="pct"/>
          </w:tcPr>
          <w:p w:rsidR="006700B0" w:rsidRDefault="006700B0" w:rsidP="00645A0C">
            <w:pPr>
              <w:jc w:val="center"/>
            </w:pPr>
          </w:p>
        </w:tc>
        <w:tc>
          <w:tcPr>
            <w:tcW w:w="1021" w:type="pct"/>
          </w:tcPr>
          <w:p w:rsidR="006700B0" w:rsidRDefault="006700B0" w:rsidP="00645A0C">
            <w:pPr>
              <w:jc w:val="center"/>
            </w:pPr>
          </w:p>
        </w:tc>
        <w:tc>
          <w:tcPr>
            <w:tcW w:w="1021" w:type="pct"/>
          </w:tcPr>
          <w:p w:rsidR="006700B0" w:rsidRDefault="006700B0" w:rsidP="00645A0C">
            <w:pPr>
              <w:jc w:val="center"/>
            </w:pPr>
          </w:p>
        </w:tc>
      </w:tr>
    </w:tbl>
    <w:p w:rsidR="004D7E01" w:rsidRPr="00EB4CE3" w:rsidRDefault="004D7E01" w:rsidP="00BE5610"/>
    <w:p w:rsidR="00901E60" w:rsidRPr="00EB4CE3" w:rsidRDefault="00D0403B" w:rsidP="00BE5610">
      <w:r>
        <w:t xml:space="preserve">The company is not required to notify customers of the proposed surcharge decrease and the company has not notified customers. </w:t>
      </w:r>
    </w:p>
    <w:p w:rsidR="00645A0C" w:rsidRDefault="00645A0C" w:rsidP="00450175">
      <w:pPr>
        <w:jc w:val="center"/>
        <w:rPr>
          <w:b/>
          <w:u w:val="single"/>
        </w:rPr>
      </w:pPr>
    </w:p>
    <w:p w:rsidR="00832CE0" w:rsidRPr="00450175" w:rsidRDefault="00832CE0" w:rsidP="00450175">
      <w:pPr>
        <w:jc w:val="center"/>
        <w:rPr>
          <w:b/>
          <w:u w:val="single"/>
        </w:rPr>
      </w:pPr>
      <w:r w:rsidRPr="00450175">
        <w:rPr>
          <w:b/>
          <w:u w:val="single"/>
        </w:rPr>
        <w:t>Rate Comparison</w:t>
      </w:r>
    </w:p>
    <w:p w:rsidR="00832CE0" w:rsidRPr="00EB4CE3" w:rsidRDefault="00832CE0" w:rsidP="00BE5610"/>
    <w:tbl>
      <w:tblPr>
        <w:tblW w:w="6306" w:type="dxa"/>
        <w:jc w:val="center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20"/>
        <w:gridCol w:w="1562"/>
        <w:gridCol w:w="1724"/>
      </w:tblGrid>
      <w:tr w:rsidR="004D4EF6" w:rsidRPr="00DD65A6" w:rsidTr="00A7048A">
        <w:trPr>
          <w:jc w:val="center"/>
        </w:trPr>
        <w:tc>
          <w:tcPr>
            <w:tcW w:w="3020" w:type="dxa"/>
          </w:tcPr>
          <w:p w:rsidR="004D4EF6" w:rsidRPr="00DD65A6" w:rsidRDefault="008C168F" w:rsidP="00BE5610">
            <w:r>
              <w:t>Monthly Rate</w:t>
            </w:r>
          </w:p>
        </w:tc>
        <w:tc>
          <w:tcPr>
            <w:tcW w:w="1562" w:type="dxa"/>
          </w:tcPr>
          <w:p w:rsidR="004D4EF6" w:rsidRPr="00DD65A6" w:rsidRDefault="004D4EF6" w:rsidP="00645A0C">
            <w:pPr>
              <w:jc w:val="center"/>
            </w:pPr>
            <w:r w:rsidRPr="00DD65A6">
              <w:t>Current Rate</w:t>
            </w:r>
          </w:p>
        </w:tc>
        <w:tc>
          <w:tcPr>
            <w:tcW w:w="1724" w:type="dxa"/>
          </w:tcPr>
          <w:p w:rsidR="004D4EF6" w:rsidRPr="00DD65A6" w:rsidRDefault="004D4EF6" w:rsidP="00645A0C">
            <w:pPr>
              <w:jc w:val="center"/>
            </w:pPr>
            <w:r w:rsidRPr="00DD65A6">
              <w:t>Proposed Rate</w:t>
            </w:r>
          </w:p>
        </w:tc>
      </w:tr>
      <w:tr w:rsidR="00DD65A6" w:rsidRPr="00EB4CE3" w:rsidTr="00A7048A">
        <w:trPr>
          <w:jc w:val="center"/>
        </w:trPr>
        <w:tc>
          <w:tcPr>
            <w:tcW w:w="3020" w:type="dxa"/>
          </w:tcPr>
          <w:p w:rsidR="00DD65A6" w:rsidRPr="00EB4CE3" w:rsidRDefault="008C168F" w:rsidP="00BE5610">
            <w:r>
              <w:t>Treatment Surcharge</w:t>
            </w:r>
          </w:p>
        </w:tc>
        <w:tc>
          <w:tcPr>
            <w:tcW w:w="1562" w:type="dxa"/>
          </w:tcPr>
          <w:p w:rsidR="00DD65A6" w:rsidRPr="00EB4CE3" w:rsidRDefault="008C168F" w:rsidP="00645A0C">
            <w:pPr>
              <w:jc w:val="center"/>
            </w:pPr>
            <w:r>
              <w:t>$3.29</w:t>
            </w:r>
          </w:p>
        </w:tc>
        <w:tc>
          <w:tcPr>
            <w:tcW w:w="1724" w:type="dxa"/>
          </w:tcPr>
          <w:p w:rsidR="00DD65A6" w:rsidRPr="00EB4CE3" w:rsidRDefault="00DD65A6" w:rsidP="00645A0C">
            <w:pPr>
              <w:jc w:val="center"/>
            </w:pPr>
            <w:r>
              <w:t>$</w:t>
            </w:r>
            <w:r w:rsidR="008C168F">
              <w:t>1.81</w:t>
            </w:r>
          </w:p>
        </w:tc>
      </w:tr>
    </w:tbl>
    <w:p w:rsidR="00832CE0" w:rsidRPr="00BE5610" w:rsidRDefault="00832CE0" w:rsidP="00BE5610"/>
    <w:p w:rsidR="000B0C16" w:rsidRDefault="00295745" w:rsidP="00BE5610">
      <w:r w:rsidRPr="008C3B86">
        <w:rPr>
          <w:bCs/>
        </w:rPr>
        <w:t>Staff</w:t>
      </w:r>
      <w:r w:rsidR="00825773">
        <w:rPr>
          <w:bCs/>
        </w:rPr>
        <w:t xml:space="preserve"> has not completed its</w:t>
      </w:r>
      <w:r w:rsidRPr="008C3B86">
        <w:rPr>
          <w:bCs/>
        </w:rPr>
        <w:t xml:space="preserve"> revie</w:t>
      </w:r>
      <w:r w:rsidRPr="00407C80">
        <w:t>w</w:t>
      </w:r>
      <w:r w:rsidR="00825773">
        <w:t xml:space="preserve"> of</w:t>
      </w:r>
      <w:r w:rsidRPr="00407C80">
        <w:t xml:space="preserve"> </w:t>
      </w:r>
      <w:r w:rsidRPr="002B4104">
        <w:rPr>
          <w:bCs/>
        </w:rPr>
        <w:t>Rainier View</w:t>
      </w:r>
      <w:r>
        <w:t>’</w:t>
      </w:r>
      <w:r w:rsidRPr="00407C80">
        <w:t xml:space="preserve">s books, records and supporting documents </w:t>
      </w:r>
      <w:r>
        <w:t>for the t</w:t>
      </w:r>
      <w:r w:rsidRPr="008C168F">
        <w:t>reatment</w:t>
      </w:r>
      <w:r>
        <w:t xml:space="preserve"> surcharge</w:t>
      </w:r>
      <w:r w:rsidR="00825773">
        <w:t>.</w:t>
      </w:r>
      <w:r>
        <w:t xml:space="preserve"> </w:t>
      </w:r>
      <w:r w:rsidR="00D0403B">
        <w:t>The company has not demonstrated the proposed rates are fair, just, reasonable, and sufficient.</w:t>
      </w:r>
      <w:r w:rsidR="008165AD">
        <w:t xml:space="preserve"> However, because the company proposes to decrease rates, staff recommends that the commission allow the proposed rate to go into effect June, 1, 2009, on a temporary basis, subject to refund.</w:t>
      </w:r>
    </w:p>
    <w:p w:rsidR="000B0C16" w:rsidRPr="00EB4CE3" w:rsidRDefault="000B0C16" w:rsidP="00BE5610"/>
    <w:p w:rsidR="003B700C" w:rsidRDefault="003B700C" w:rsidP="00BE5610">
      <w:pPr>
        <w:rPr>
          <w:b/>
          <w:u w:val="single"/>
        </w:rPr>
      </w:pPr>
      <w:r w:rsidRPr="00935AF2">
        <w:rPr>
          <w:b/>
          <w:u w:val="single"/>
        </w:rPr>
        <w:t xml:space="preserve">Conclusion </w:t>
      </w:r>
    </w:p>
    <w:p w:rsidR="004D7E01" w:rsidRPr="00EB4CE3" w:rsidRDefault="004D7E01" w:rsidP="004D7E01"/>
    <w:p w:rsidR="00241B80" w:rsidRDefault="004D7E01" w:rsidP="00645A0C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eastAsia="Times New Roman"/>
          <w:color w:val="000000"/>
          <w:lang w:bidi="ar-SA"/>
        </w:rPr>
      </w:pPr>
      <w:r w:rsidRPr="004D7E01">
        <w:rPr>
          <w:rFonts w:eastAsia="Times New Roman"/>
          <w:color w:val="000000"/>
          <w:lang w:bidi="ar-SA"/>
        </w:rPr>
        <w:t>Issue a Complaint and Order Suspending the Tariff Revision filed by</w:t>
      </w:r>
      <w:r w:rsidRPr="004D7E01">
        <w:t xml:space="preserve"> </w:t>
      </w:r>
      <w:r>
        <w:t>Rainier View Water Co., Inc.</w:t>
      </w:r>
      <w:r w:rsidRPr="004D7E01">
        <w:rPr>
          <w:rFonts w:eastAsia="Times New Roman"/>
          <w:color w:val="000000"/>
          <w:lang w:bidi="ar-SA"/>
        </w:rPr>
        <w:t>; and</w:t>
      </w:r>
    </w:p>
    <w:p w:rsidR="004D7E01" w:rsidRPr="004D7E01" w:rsidRDefault="004D7E01" w:rsidP="004D7E01">
      <w:pPr>
        <w:widowControl w:val="0"/>
        <w:autoSpaceDE w:val="0"/>
        <w:autoSpaceDN w:val="0"/>
        <w:adjustRightInd w:val="0"/>
        <w:rPr>
          <w:rFonts w:eastAsia="Times New Roman"/>
          <w:color w:val="000000"/>
          <w:lang w:bidi="ar-SA"/>
        </w:rPr>
      </w:pPr>
    </w:p>
    <w:p w:rsidR="00241B80" w:rsidRDefault="004D7E01" w:rsidP="00645A0C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eastAsia="Times New Roman"/>
          <w:color w:val="000000"/>
          <w:lang w:bidi="ar-SA"/>
        </w:rPr>
      </w:pPr>
      <w:r w:rsidRPr="004D7E01">
        <w:rPr>
          <w:rFonts w:eastAsia="Times New Roman"/>
          <w:color w:val="000000"/>
          <w:lang w:bidi="ar-SA"/>
        </w:rPr>
        <w:t xml:space="preserve">Allow </w:t>
      </w:r>
      <w:r w:rsidR="00D0403B">
        <w:rPr>
          <w:rFonts w:eastAsia="Times New Roman"/>
          <w:color w:val="000000"/>
          <w:lang w:bidi="ar-SA"/>
        </w:rPr>
        <w:t xml:space="preserve">the proposed </w:t>
      </w:r>
      <w:r w:rsidRPr="004D7E01">
        <w:rPr>
          <w:rFonts w:eastAsia="Times New Roman"/>
          <w:color w:val="000000"/>
          <w:lang w:bidi="ar-SA"/>
        </w:rPr>
        <w:t>rates to become effective Ju</w:t>
      </w:r>
      <w:r>
        <w:rPr>
          <w:rFonts w:eastAsia="Times New Roman"/>
          <w:color w:val="000000"/>
          <w:lang w:bidi="ar-SA"/>
        </w:rPr>
        <w:t>ne</w:t>
      </w:r>
      <w:r w:rsidRPr="004D7E01">
        <w:rPr>
          <w:rFonts w:eastAsia="Times New Roman"/>
          <w:color w:val="000000"/>
          <w:lang w:bidi="ar-SA"/>
        </w:rPr>
        <w:t xml:space="preserve"> 1, 200</w:t>
      </w:r>
      <w:r>
        <w:rPr>
          <w:rFonts w:eastAsia="Times New Roman"/>
          <w:color w:val="000000"/>
          <w:lang w:bidi="ar-SA"/>
        </w:rPr>
        <w:t>9</w:t>
      </w:r>
      <w:r w:rsidRPr="004D7E01">
        <w:rPr>
          <w:rFonts w:eastAsia="Times New Roman"/>
          <w:color w:val="000000"/>
          <w:lang w:bidi="ar-SA"/>
        </w:rPr>
        <w:t xml:space="preserve">, </w:t>
      </w:r>
      <w:r w:rsidR="00D0403B">
        <w:rPr>
          <w:rFonts w:eastAsia="Times New Roman"/>
          <w:color w:val="000000"/>
          <w:lang w:bidi="ar-SA"/>
        </w:rPr>
        <w:t xml:space="preserve">on a temporary basis, </w:t>
      </w:r>
      <w:r w:rsidRPr="004D7E01">
        <w:rPr>
          <w:rFonts w:eastAsia="Times New Roman"/>
          <w:color w:val="000000"/>
          <w:lang w:bidi="ar-SA"/>
        </w:rPr>
        <w:t>subject to refund.</w:t>
      </w:r>
    </w:p>
    <w:p w:rsidR="004D7E01" w:rsidRPr="00935AF2" w:rsidRDefault="004D7E01" w:rsidP="00BE5610">
      <w:pPr>
        <w:rPr>
          <w:b/>
          <w:u w:val="single"/>
        </w:rPr>
      </w:pPr>
    </w:p>
    <w:sectPr w:rsidR="004D7E01" w:rsidRPr="00935AF2" w:rsidSect="003B700C">
      <w:head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ED4" w:rsidRDefault="00F96ED4" w:rsidP="00BE5610">
      <w:r>
        <w:separator/>
      </w:r>
    </w:p>
  </w:endnote>
  <w:endnote w:type="continuationSeparator" w:id="1">
    <w:p w:rsidR="00F96ED4" w:rsidRDefault="00F96ED4" w:rsidP="00BE56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ED4" w:rsidRDefault="00F96ED4" w:rsidP="00BE5610">
      <w:r>
        <w:separator/>
      </w:r>
    </w:p>
  </w:footnote>
  <w:footnote w:type="continuationSeparator" w:id="1">
    <w:p w:rsidR="00F96ED4" w:rsidRDefault="00F96ED4" w:rsidP="00BE56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ED4" w:rsidRPr="003B700C" w:rsidRDefault="00F96ED4" w:rsidP="00BE5610">
    <w:pPr>
      <w:pStyle w:val="Header"/>
    </w:pPr>
    <w:r w:rsidRPr="003B700C">
      <w:t>Docket UW-090</w:t>
    </w:r>
    <w:r>
      <w:t>655</w:t>
    </w:r>
  </w:p>
  <w:p w:rsidR="00F96ED4" w:rsidRPr="003B700C" w:rsidRDefault="00F96ED4" w:rsidP="00BE5610">
    <w:pPr>
      <w:pStyle w:val="Header"/>
    </w:pPr>
    <w:r>
      <w:t>May 28</w:t>
    </w:r>
    <w:r w:rsidRPr="003B700C">
      <w:t>, 2009</w:t>
    </w:r>
  </w:p>
  <w:p w:rsidR="00F96ED4" w:rsidRPr="003B700C" w:rsidRDefault="00F96ED4" w:rsidP="00BE5610">
    <w:pPr>
      <w:pStyle w:val="Header"/>
    </w:pPr>
    <w:r w:rsidRPr="003B700C">
      <w:t xml:space="preserve">Page </w:t>
    </w:r>
    <w:fldSimple w:instr=" PAGE   \* MERGEFORMAT ">
      <w:r w:rsidR="00367ED5">
        <w:rPr>
          <w:noProof/>
        </w:rPr>
        <w:t>2</w:t>
      </w:r>
    </w:fldSimple>
  </w:p>
  <w:p w:rsidR="00F96ED4" w:rsidRDefault="00F96ED4" w:rsidP="00BE561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1C1A"/>
    <w:multiLevelType w:val="hybridMultilevel"/>
    <w:tmpl w:val="ACC0E514"/>
    <w:lvl w:ilvl="0" w:tplc="E8D82E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76EA3"/>
    <w:multiLevelType w:val="hybridMultilevel"/>
    <w:tmpl w:val="7B562C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2371B4A"/>
    <w:multiLevelType w:val="hybridMultilevel"/>
    <w:tmpl w:val="F56CE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B4F9A"/>
    <w:multiLevelType w:val="hybridMultilevel"/>
    <w:tmpl w:val="20A474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092993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4DB6F4D"/>
    <w:multiLevelType w:val="hybridMultilevel"/>
    <w:tmpl w:val="7B562C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DateAndTime/>
  <w:hideSpellingErrors/>
  <w:hideGrammaticalErrors/>
  <w:trackRevisions/>
  <w:defaultTabStop w:val="720"/>
  <w:drawingGridHorizontalSpacing w:val="120"/>
  <w:displayHorizontalDrawingGridEvery w:val="2"/>
  <w:characterSpacingControl w:val="doNotCompress"/>
  <w:hdrShapeDefaults>
    <o:shapedefaults v:ext="edit" spidmax="35841"/>
  </w:hdrShapeDefaults>
  <w:footnotePr>
    <w:footnote w:id="0"/>
    <w:footnote w:id="1"/>
  </w:footnotePr>
  <w:endnotePr>
    <w:endnote w:id="0"/>
    <w:endnote w:id="1"/>
  </w:endnotePr>
  <w:compat/>
  <w:rsids>
    <w:rsidRoot w:val="00154718"/>
    <w:rsid w:val="00005828"/>
    <w:rsid w:val="00053628"/>
    <w:rsid w:val="00055945"/>
    <w:rsid w:val="0006481C"/>
    <w:rsid w:val="0008268C"/>
    <w:rsid w:val="00082892"/>
    <w:rsid w:val="000908F4"/>
    <w:rsid w:val="000909CD"/>
    <w:rsid w:val="000B0C16"/>
    <w:rsid w:val="000C3D4F"/>
    <w:rsid w:val="000D6DAF"/>
    <w:rsid w:val="000E640C"/>
    <w:rsid w:val="00111EF9"/>
    <w:rsid w:val="0013089B"/>
    <w:rsid w:val="00130B3D"/>
    <w:rsid w:val="00141434"/>
    <w:rsid w:val="001423FE"/>
    <w:rsid w:val="00142B36"/>
    <w:rsid w:val="0014659D"/>
    <w:rsid w:val="00154718"/>
    <w:rsid w:val="001603B0"/>
    <w:rsid w:val="0016055D"/>
    <w:rsid w:val="0016348F"/>
    <w:rsid w:val="0016545B"/>
    <w:rsid w:val="00177491"/>
    <w:rsid w:val="00190825"/>
    <w:rsid w:val="001C5AB1"/>
    <w:rsid w:val="001D2A48"/>
    <w:rsid w:val="001E0047"/>
    <w:rsid w:val="001E0702"/>
    <w:rsid w:val="001E1BE5"/>
    <w:rsid w:val="001F30F9"/>
    <w:rsid w:val="001F465E"/>
    <w:rsid w:val="002027E0"/>
    <w:rsid w:val="0021363E"/>
    <w:rsid w:val="00227DC0"/>
    <w:rsid w:val="00241B80"/>
    <w:rsid w:val="00244A84"/>
    <w:rsid w:val="00260D57"/>
    <w:rsid w:val="002622A8"/>
    <w:rsid w:val="00283AD9"/>
    <w:rsid w:val="002863C0"/>
    <w:rsid w:val="00294AE3"/>
    <w:rsid w:val="00295745"/>
    <w:rsid w:val="002A70D7"/>
    <w:rsid w:val="002C039A"/>
    <w:rsid w:val="002C6110"/>
    <w:rsid w:val="002E50C7"/>
    <w:rsid w:val="002F70BE"/>
    <w:rsid w:val="00300D92"/>
    <w:rsid w:val="00324289"/>
    <w:rsid w:val="00330C32"/>
    <w:rsid w:val="00334A7C"/>
    <w:rsid w:val="00337C05"/>
    <w:rsid w:val="00340C02"/>
    <w:rsid w:val="00367ED5"/>
    <w:rsid w:val="00385F54"/>
    <w:rsid w:val="00392579"/>
    <w:rsid w:val="003B700C"/>
    <w:rsid w:val="003C166B"/>
    <w:rsid w:val="003C16E8"/>
    <w:rsid w:val="003D2276"/>
    <w:rsid w:val="003D25A3"/>
    <w:rsid w:val="003D717F"/>
    <w:rsid w:val="00405F3D"/>
    <w:rsid w:val="004456FB"/>
    <w:rsid w:val="00450175"/>
    <w:rsid w:val="00450267"/>
    <w:rsid w:val="00455301"/>
    <w:rsid w:val="00472DF2"/>
    <w:rsid w:val="00496744"/>
    <w:rsid w:val="00497530"/>
    <w:rsid w:val="004A691E"/>
    <w:rsid w:val="004D4EF6"/>
    <w:rsid w:val="004D5E19"/>
    <w:rsid w:val="004D7E01"/>
    <w:rsid w:val="004E0141"/>
    <w:rsid w:val="00504DB9"/>
    <w:rsid w:val="005131DE"/>
    <w:rsid w:val="00533DBE"/>
    <w:rsid w:val="00552600"/>
    <w:rsid w:val="0056751B"/>
    <w:rsid w:val="00595023"/>
    <w:rsid w:val="005A6C74"/>
    <w:rsid w:val="005B4C72"/>
    <w:rsid w:val="005D4CA4"/>
    <w:rsid w:val="005D7925"/>
    <w:rsid w:val="005F51F2"/>
    <w:rsid w:val="0062191D"/>
    <w:rsid w:val="0062474A"/>
    <w:rsid w:val="00626264"/>
    <w:rsid w:val="006308C7"/>
    <w:rsid w:val="00631C8E"/>
    <w:rsid w:val="00641A44"/>
    <w:rsid w:val="00645A0C"/>
    <w:rsid w:val="00654D5A"/>
    <w:rsid w:val="00661F4F"/>
    <w:rsid w:val="006700B0"/>
    <w:rsid w:val="00672F7B"/>
    <w:rsid w:val="00683780"/>
    <w:rsid w:val="0068432F"/>
    <w:rsid w:val="00695625"/>
    <w:rsid w:val="006A41EE"/>
    <w:rsid w:val="006A4895"/>
    <w:rsid w:val="006B495A"/>
    <w:rsid w:val="006B51B8"/>
    <w:rsid w:val="006B6D42"/>
    <w:rsid w:val="006C013C"/>
    <w:rsid w:val="006D52E1"/>
    <w:rsid w:val="0071402F"/>
    <w:rsid w:val="007335C6"/>
    <w:rsid w:val="00751B5E"/>
    <w:rsid w:val="00754ED6"/>
    <w:rsid w:val="0076679B"/>
    <w:rsid w:val="00774275"/>
    <w:rsid w:val="00790302"/>
    <w:rsid w:val="007913E9"/>
    <w:rsid w:val="007E5B2C"/>
    <w:rsid w:val="008020A5"/>
    <w:rsid w:val="008111DE"/>
    <w:rsid w:val="008165AD"/>
    <w:rsid w:val="00816612"/>
    <w:rsid w:val="00825773"/>
    <w:rsid w:val="00826F11"/>
    <w:rsid w:val="00827BE3"/>
    <w:rsid w:val="00832CE0"/>
    <w:rsid w:val="0085598E"/>
    <w:rsid w:val="008630EA"/>
    <w:rsid w:val="00877282"/>
    <w:rsid w:val="008A350E"/>
    <w:rsid w:val="008A6E88"/>
    <w:rsid w:val="008B4AA0"/>
    <w:rsid w:val="008C168F"/>
    <w:rsid w:val="008C26CE"/>
    <w:rsid w:val="00901675"/>
    <w:rsid w:val="00901E60"/>
    <w:rsid w:val="00935AF2"/>
    <w:rsid w:val="00983416"/>
    <w:rsid w:val="009B5DCE"/>
    <w:rsid w:val="009B696D"/>
    <w:rsid w:val="00A201C0"/>
    <w:rsid w:val="00A26FD3"/>
    <w:rsid w:val="00A41C23"/>
    <w:rsid w:val="00A5145E"/>
    <w:rsid w:val="00A67402"/>
    <w:rsid w:val="00A7048A"/>
    <w:rsid w:val="00A726C4"/>
    <w:rsid w:val="00A822CA"/>
    <w:rsid w:val="00A84C2A"/>
    <w:rsid w:val="00A902E8"/>
    <w:rsid w:val="00AD3312"/>
    <w:rsid w:val="00AE0900"/>
    <w:rsid w:val="00AF1D42"/>
    <w:rsid w:val="00AF5800"/>
    <w:rsid w:val="00B00171"/>
    <w:rsid w:val="00B03361"/>
    <w:rsid w:val="00B13041"/>
    <w:rsid w:val="00B34845"/>
    <w:rsid w:val="00B35380"/>
    <w:rsid w:val="00B451F0"/>
    <w:rsid w:val="00B45CF2"/>
    <w:rsid w:val="00B5241C"/>
    <w:rsid w:val="00B55CD3"/>
    <w:rsid w:val="00B71DC1"/>
    <w:rsid w:val="00B84E56"/>
    <w:rsid w:val="00B97113"/>
    <w:rsid w:val="00BB2331"/>
    <w:rsid w:val="00BE5610"/>
    <w:rsid w:val="00BF2510"/>
    <w:rsid w:val="00C011D5"/>
    <w:rsid w:val="00C0624C"/>
    <w:rsid w:val="00C062C0"/>
    <w:rsid w:val="00C07C24"/>
    <w:rsid w:val="00C36001"/>
    <w:rsid w:val="00C36D30"/>
    <w:rsid w:val="00C41B31"/>
    <w:rsid w:val="00C42A41"/>
    <w:rsid w:val="00C71EF8"/>
    <w:rsid w:val="00CA22AF"/>
    <w:rsid w:val="00CA6007"/>
    <w:rsid w:val="00CC4FE2"/>
    <w:rsid w:val="00CD43F1"/>
    <w:rsid w:val="00CD758B"/>
    <w:rsid w:val="00CF1AA4"/>
    <w:rsid w:val="00CF66D8"/>
    <w:rsid w:val="00D00B3A"/>
    <w:rsid w:val="00D0403B"/>
    <w:rsid w:val="00D108C7"/>
    <w:rsid w:val="00D12988"/>
    <w:rsid w:val="00D33FD2"/>
    <w:rsid w:val="00D44D58"/>
    <w:rsid w:val="00D47789"/>
    <w:rsid w:val="00D53F2F"/>
    <w:rsid w:val="00D662D4"/>
    <w:rsid w:val="00D70105"/>
    <w:rsid w:val="00D7596F"/>
    <w:rsid w:val="00D7659F"/>
    <w:rsid w:val="00D77A03"/>
    <w:rsid w:val="00D96F9A"/>
    <w:rsid w:val="00DA1B86"/>
    <w:rsid w:val="00DB145D"/>
    <w:rsid w:val="00DD2A47"/>
    <w:rsid w:val="00DD65A6"/>
    <w:rsid w:val="00E21E65"/>
    <w:rsid w:val="00E256DF"/>
    <w:rsid w:val="00E35D9D"/>
    <w:rsid w:val="00E37996"/>
    <w:rsid w:val="00E50A27"/>
    <w:rsid w:val="00E8562C"/>
    <w:rsid w:val="00E941B2"/>
    <w:rsid w:val="00EA52A5"/>
    <w:rsid w:val="00EB3A93"/>
    <w:rsid w:val="00EB41E4"/>
    <w:rsid w:val="00EB4CE3"/>
    <w:rsid w:val="00ED3FED"/>
    <w:rsid w:val="00EE6798"/>
    <w:rsid w:val="00F00561"/>
    <w:rsid w:val="00F167E4"/>
    <w:rsid w:val="00F21B68"/>
    <w:rsid w:val="00F27C98"/>
    <w:rsid w:val="00F330AF"/>
    <w:rsid w:val="00F469E5"/>
    <w:rsid w:val="00F541D0"/>
    <w:rsid w:val="00F700D9"/>
    <w:rsid w:val="00F90612"/>
    <w:rsid w:val="00F93D9C"/>
    <w:rsid w:val="00F96ED4"/>
    <w:rsid w:val="00FC239F"/>
    <w:rsid w:val="00FE5608"/>
    <w:rsid w:val="00FF6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610"/>
    <w:rPr>
      <w:rFonts w:ascii="Times New Roman" w:hAnsi="Times New Roman"/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03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03B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03B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03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03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03B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03B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03B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03B0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03B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03B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03B0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603B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03B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03B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03B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03B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03B0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1603B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603B0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03B0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1603B0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1603B0"/>
    <w:rPr>
      <w:b/>
      <w:bCs/>
    </w:rPr>
  </w:style>
  <w:style w:type="character" w:styleId="Emphasis">
    <w:name w:val="Emphasis"/>
    <w:basedOn w:val="DefaultParagraphFont"/>
    <w:uiPriority w:val="20"/>
    <w:qFormat/>
    <w:rsid w:val="001603B0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1603B0"/>
    <w:rPr>
      <w:szCs w:val="32"/>
    </w:rPr>
  </w:style>
  <w:style w:type="paragraph" w:styleId="ListParagraph">
    <w:name w:val="List Paragraph"/>
    <w:basedOn w:val="Normal"/>
    <w:uiPriority w:val="34"/>
    <w:qFormat/>
    <w:rsid w:val="001603B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603B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603B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03B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03B0"/>
    <w:rPr>
      <w:b/>
      <w:i/>
      <w:sz w:val="24"/>
    </w:rPr>
  </w:style>
  <w:style w:type="character" w:styleId="SubtleEmphasis">
    <w:name w:val="Subtle Emphasis"/>
    <w:uiPriority w:val="19"/>
    <w:qFormat/>
    <w:rsid w:val="001603B0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1603B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603B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603B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603B0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03B0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B70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00C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B70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700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0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0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65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D25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25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25A3"/>
    <w:rPr>
      <w:rFonts w:ascii="Times New Roman" w:hAnsi="Times New Roman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25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25A3"/>
    <w:rPr>
      <w:b/>
      <w:bCs/>
    </w:rPr>
  </w:style>
  <w:style w:type="paragraph" w:styleId="Revision">
    <w:name w:val="Revision"/>
    <w:hidden/>
    <w:uiPriority w:val="99"/>
    <w:semiHidden/>
    <w:rsid w:val="003D25A3"/>
    <w:rPr>
      <w:rFonts w:ascii="Times New Roman" w:hAnsi="Times New Roman"/>
      <w:sz w:val="24"/>
      <w:szCs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4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6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>
  <documentManagement>
    <Prefix xmlns="dc463f71-b30c-4ab2-9473-d307f9d35888">UW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2009-04-30T07:00:00+00:00</OpenedDate>
    <Date1 xmlns="dc463f71-b30c-4ab2-9473-d307f9d35888">2009-05-28T07:00:00+00:00</Date1>
    <IsDocumentOrder xmlns="dc463f71-b30c-4ab2-9473-d307f9d35888" xsi:nil="true"/>
    <IsHighlyConfidential xmlns="dc463f71-b30c-4ab2-9473-d307f9d35888">false</IsHighlyConfidential>
    <CaseCompanyNames xmlns="dc463f71-b30c-4ab2-9473-d307f9d35888">Rainier View Water Company, Inc.</CaseCompanyNames>
    <DocketNumber xmlns="dc463f71-b30c-4ab2-9473-d307f9d35888">090655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B0EB0A693C022469D1B6A88A54A7AEB" ma:contentTypeVersion="131" ma:contentTypeDescription="" ma:contentTypeScope="" ma:versionID="0391f4da39eed2124a2263f680b234e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7BD56B-4772-47B3-8531-F7749FB04B40}"/>
</file>

<file path=customXml/itemProps2.xml><?xml version="1.0" encoding="utf-8"?>
<ds:datastoreItem xmlns:ds="http://schemas.openxmlformats.org/officeDocument/2006/customXml" ds:itemID="{69A2B954-FF01-4AC3-A890-9CD4ADD13D9B}"/>
</file>

<file path=customXml/itemProps3.xml><?xml version="1.0" encoding="utf-8"?>
<ds:datastoreItem xmlns:ds="http://schemas.openxmlformats.org/officeDocument/2006/customXml" ds:itemID="{55B89C35-4DB2-4B11-863A-E32F1BC314F6}"/>
</file>

<file path=customXml/itemProps4.xml><?xml version="1.0" encoding="utf-8"?>
<ds:datastoreItem xmlns:ds="http://schemas.openxmlformats.org/officeDocument/2006/customXml" ds:itemID="{D21CB2E6-359F-42C4-BC93-DA0DBB34D409}"/>
</file>

<file path=customXml/itemProps5.xml><?xml version="1.0" encoding="utf-8"?>
<ds:datastoreItem xmlns:ds="http://schemas.openxmlformats.org/officeDocument/2006/customXml" ds:itemID="{45227816-F000-4174-9D2D-0767F5EBBD00}"/>
</file>

<file path=customXml/itemProps6.xml><?xml version="1.0" encoding="utf-8"?>
<ds:datastoreItem xmlns:ds="http://schemas.openxmlformats.org/officeDocument/2006/customXml" ds:itemID="{70DFDD93-0945-4323-99E4-C944EA6521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Rainier View Treatment Surcharge reduction </vt:lpstr>
    </vt:vector>
  </TitlesOfParts>
  <Company/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Rainier View Treatment Surcharge reduction </dc:title>
  <dc:subject/>
  <dc:creator>JWard</dc:creator>
  <cp:keywords/>
  <dc:description/>
  <cp:lastModifiedBy>Lisa Wyse, Records Manager</cp:lastModifiedBy>
  <cp:revision>2</cp:revision>
  <cp:lastPrinted>2009-05-27T23:41:00Z</cp:lastPrinted>
  <dcterms:created xsi:type="dcterms:W3CDTF">2009-05-28T16:43:00Z</dcterms:created>
  <dcterms:modified xsi:type="dcterms:W3CDTF">2009-05-28T16:43:00Z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0x0101006E56B4D1795A2E4DB2F0B01679ED314A004B0EB0A693C022469D1B6A88A54A7AEB</vt:lpwstr>
  </property>
  <property fmtid="{D5CDD505-2E9C-101B-9397-08002B2CF9AE}" pid="3" name="Item ID">
    <vt:lpwstr>9</vt:lpwstr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docset_NoMedatataSyncRequired">
    <vt:lpwstr>False</vt:lpwstr>
  </property>
</Properties>
</file>