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5A" w:rsidRDefault="00CD475A" w:rsidP="00CD475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Clark, Patricia (UTC)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January 28, 2010 8:34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</w:t>
      </w:r>
      <w:proofErr w:type="spellStart"/>
      <w:r>
        <w:rPr>
          <w:rFonts w:ascii="Tahoma" w:eastAsia="Times New Roman" w:hAnsi="Tahoma" w:cs="Tahoma"/>
          <w:sz w:val="20"/>
          <w:szCs w:val="20"/>
        </w:rPr>
        <w:t>Saville</w:t>
      </w:r>
      <w:proofErr w:type="spellEnd"/>
      <w:r>
        <w:rPr>
          <w:rFonts w:ascii="Tahoma" w:eastAsia="Times New Roman" w:hAnsi="Tahoma" w:cs="Tahoma"/>
          <w:sz w:val="20"/>
          <w:szCs w:val="20"/>
        </w:rPr>
        <w:t>, Kevin'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Harper, Mary (ATG); UTC DL Records Center; Johnson, Stefanie (ATG); Williams, Carol (ATG); Andrew Fisher; brooks.Harlow@millernash.com; Charles Best; David L. Rice; DeMarco, Betsy (UTC); Dennis </w:t>
      </w:r>
      <w:proofErr w:type="spellStart"/>
      <w:r>
        <w:rPr>
          <w:rFonts w:ascii="Tahoma" w:eastAsia="Times New Roman" w:hAnsi="Tahoma" w:cs="Tahoma"/>
          <w:sz w:val="20"/>
          <w:szCs w:val="20"/>
        </w:rPr>
        <w:t>Ahlers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Gregory Rogers; Gregory Romano; Harry </w:t>
      </w:r>
      <w:proofErr w:type="spellStart"/>
      <w:r>
        <w:rPr>
          <w:rFonts w:ascii="Tahoma" w:eastAsia="Times New Roman" w:hAnsi="Tahoma" w:cs="Tahoma"/>
          <w:sz w:val="20"/>
          <w:szCs w:val="20"/>
        </w:rPr>
        <w:t>Gildea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Katherine K </w:t>
      </w:r>
      <w:proofErr w:type="spellStart"/>
      <w:r>
        <w:rPr>
          <w:rFonts w:ascii="Tahoma" w:eastAsia="Times New Roman" w:hAnsi="Tahoma" w:cs="Tahoma"/>
          <w:sz w:val="20"/>
          <w:szCs w:val="20"/>
        </w:rPr>
        <w:t>Mudge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Mason, Ken; Lisa </w:t>
      </w:r>
      <w:proofErr w:type="spellStart"/>
      <w:r>
        <w:rPr>
          <w:rFonts w:ascii="Tahoma" w:eastAsia="Times New Roman" w:hAnsi="Tahoma" w:cs="Tahoma"/>
          <w:sz w:val="20"/>
          <w:szCs w:val="20"/>
        </w:rPr>
        <w:t>Rackner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</w:t>
      </w:r>
      <w:proofErr w:type="spellStart"/>
      <w:r>
        <w:rPr>
          <w:rFonts w:ascii="Tahoma" w:eastAsia="Times New Roman" w:hAnsi="Tahoma" w:cs="Tahoma"/>
          <w:sz w:val="20"/>
          <w:szCs w:val="20"/>
        </w:rPr>
        <w:t>Lyndall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Nipps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</w:t>
      </w:r>
      <w:proofErr w:type="spellStart"/>
      <w:r>
        <w:rPr>
          <w:rFonts w:ascii="Tahoma" w:eastAsia="Times New Roman" w:hAnsi="Tahoma" w:cs="Tahoma"/>
          <w:sz w:val="20"/>
          <w:szCs w:val="20"/>
        </w:rPr>
        <w:t>Trinchero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Mark; Michel L. Singer Nelson; Milt </w:t>
      </w:r>
      <w:proofErr w:type="spellStart"/>
      <w:r>
        <w:rPr>
          <w:rFonts w:ascii="Tahoma" w:eastAsia="Times New Roman" w:hAnsi="Tahoma" w:cs="Tahoma"/>
          <w:sz w:val="20"/>
          <w:szCs w:val="20"/>
        </w:rPr>
        <w:t>Doumit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Rex Knowles; Robert Spangler; Ron Main; Scott Rubin; Stephen S. Melnikoff; Terrance A. Spann; Thompson, Jonathan (UTC); William A. Haas;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Kopta</w:t>
      </w:r>
      <w:proofErr w:type="spellEnd"/>
      <w:r>
        <w:rPr>
          <w:rFonts w:ascii="Tahoma" w:eastAsia="Times New Roman" w:hAnsi="Tahoma" w:cs="Tahoma"/>
          <w:sz w:val="20"/>
          <w:szCs w:val="20"/>
        </w:rPr>
        <w:t>, Greg; Shifley, Sarah (ATG)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WA UT-090842 - Frontier Verizon </w:t>
      </w:r>
      <w:proofErr w:type="spellStart"/>
      <w:r>
        <w:rPr>
          <w:rFonts w:ascii="Tahoma" w:eastAsia="Times New Roman" w:hAnsi="Tahoma" w:cs="Tahoma"/>
          <w:sz w:val="20"/>
          <w:szCs w:val="20"/>
        </w:rPr>
        <w:t>DoD</w:t>
      </w:r>
      <w:proofErr w:type="spellEnd"/>
      <w:r>
        <w:rPr>
          <w:rFonts w:ascii="Tahoma" w:eastAsia="Times New Roman" w:hAnsi="Tahoma" w:cs="Tahoma"/>
          <w:sz w:val="20"/>
          <w:szCs w:val="20"/>
        </w:rPr>
        <w:t>/FEA Settlement.</w:t>
      </w:r>
    </w:p>
    <w:p w:rsidR="00CD475A" w:rsidRDefault="00CD475A" w:rsidP="00CD475A"/>
    <w:p w:rsidR="00CD475A" w:rsidRDefault="00CD475A" w:rsidP="00CD47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Good morning Mr. </w:t>
      </w:r>
      <w:proofErr w:type="spellStart"/>
      <w:r>
        <w:rPr>
          <w:rFonts w:ascii="Arial" w:hAnsi="Arial" w:cs="Arial"/>
        </w:rPr>
        <w:t>Saville</w:t>
      </w:r>
      <w:proofErr w:type="spellEnd"/>
      <w:r>
        <w:rPr>
          <w:rFonts w:ascii="Arial" w:hAnsi="Arial" w:cs="Arial"/>
        </w:rPr>
        <w:t>,</w:t>
      </w:r>
    </w:p>
    <w:p w:rsidR="00CD475A" w:rsidRDefault="00CD475A" w:rsidP="00CD475A">
      <w:pPr>
        <w:rPr>
          <w:rFonts w:ascii="Arial" w:hAnsi="Arial" w:cs="Arial"/>
        </w:rPr>
      </w:pPr>
    </w:p>
    <w:p w:rsidR="00CD475A" w:rsidRDefault="00CD475A" w:rsidP="00CD475A">
      <w:pPr>
        <w:rPr>
          <w:rFonts w:ascii="Arial" w:hAnsi="Arial" w:cs="Arial"/>
        </w:rPr>
      </w:pPr>
      <w:r>
        <w:rPr>
          <w:rFonts w:ascii="Arial" w:hAnsi="Arial" w:cs="Arial"/>
        </w:rPr>
        <w:t>Yes, it would be great if you could file the settlement agreement and testimony in support thereof today.</w:t>
      </w:r>
    </w:p>
    <w:p w:rsidR="00CD475A" w:rsidRDefault="00CD475A" w:rsidP="00CD475A">
      <w:pPr>
        <w:rPr>
          <w:rFonts w:ascii="Arial" w:hAnsi="Arial" w:cs="Arial"/>
        </w:rPr>
      </w:pPr>
    </w:p>
    <w:p w:rsidR="00CD475A" w:rsidRDefault="00CD475A" w:rsidP="00CD475A">
      <w:pPr>
        <w:rPr>
          <w:rFonts w:ascii="Arial" w:hAnsi="Arial" w:cs="Arial"/>
        </w:rPr>
      </w:pPr>
      <w:r>
        <w:rPr>
          <w:rFonts w:ascii="Arial" w:hAnsi="Arial" w:cs="Arial"/>
        </w:rPr>
        <w:t>Patricia Clark</w:t>
      </w:r>
    </w:p>
    <w:p w:rsidR="00CD475A" w:rsidRDefault="00CD475A" w:rsidP="00CD475A">
      <w:pPr>
        <w:rPr>
          <w:rFonts w:ascii="Arial" w:hAnsi="Arial" w:cs="Arial"/>
        </w:rPr>
      </w:pPr>
      <w:r>
        <w:rPr>
          <w:rFonts w:ascii="Arial" w:hAnsi="Arial" w:cs="Arial"/>
        </w:rPr>
        <w:t>Administrative Law Judge</w:t>
      </w:r>
    </w:p>
    <w:p w:rsidR="00CD475A" w:rsidRDefault="00CD475A" w:rsidP="00CD475A">
      <w:pPr>
        <w:rPr>
          <w:rFonts w:ascii="Arial" w:hAnsi="Arial" w:cs="Arial"/>
        </w:rPr>
      </w:pPr>
      <w:r>
        <w:rPr>
          <w:rFonts w:ascii="Arial" w:hAnsi="Arial" w:cs="Arial"/>
        </w:rPr>
        <w:t>Phone: (360) 664-1136</w:t>
      </w:r>
    </w:p>
    <w:p w:rsidR="00CD475A" w:rsidRDefault="00CD475A" w:rsidP="00CD475A">
      <w:pPr>
        <w:rPr>
          <w:rFonts w:ascii="Arial" w:hAnsi="Arial" w:cs="Arial"/>
        </w:rPr>
      </w:pPr>
    </w:p>
    <w:p w:rsidR="00CD475A" w:rsidRDefault="00CD475A" w:rsidP="00CD47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Saville</w:t>
      </w:r>
      <w:proofErr w:type="spellEnd"/>
      <w:r>
        <w:rPr>
          <w:rFonts w:ascii="Tahoma" w:hAnsi="Tahoma" w:cs="Tahoma"/>
          <w:sz w:val="20"/>
          <w:szCs w:val="20"/>
        </w:rPr>
        <w:t xml:space="preserve">, Kevin [mailto:Kevin.Saville@frontiercorp.com]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January 27, 2010 4:15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Clark, Patricia (UTC)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Harper, Mary (ATG); UTC DL Records Center; Johnson, Stefanie (ATG); Williams, Carol (ATG); Andrew Fisher; brooks.Harlow@millernash.com; Charles Best; David L. Rice; DeMarco, Betsy (UTC); Dennis </w:t>
      </w:r>
      <w:proofErr w:type="spellStart"/>
      <w:r>
        <w:rPr>
          <w:rFonts w:ascii="Tahoma" w:hAnsi="Tahoma" w:cs="Tahoma"/>
          <w:sz w:val="20"/>
          <w:szCs w:val="20"/>
        </w:rPr>
        <w:t>Ahlers</w:t>
      </w:r>
      <w:proofErr w:type="spellEnd"/>
      <w:r>
        <w:rPr>
          <w:rFonts w:ascii="Tahoma" w:hAnsi="Tahoma" w:cs="Tahoma"/>
          <w:sz w:val="20"/>
          <w:szCs w:val="20"/>
        </w:rPr>
        <w:t xml:space="preserve">; Gregory Rogers; Gregory Romano; Harry </w:t>
      </w:r>
      <w:proofErr w:type="spellStart"/>
      <w:r>
        <w:rPr>
          <w:rFonts w:ascii="Tahoma" w:hAnsi="Tahoma" w:cs="Tahoma"/>
          <w:sz w:val="20"/>
          <w:szCs w:val="20"/>
        </w:rPr>
        <w:t>Gildea</w:t>
      </w:r>
      <w:proofErr w:type="spellEnd"/>
      <w:r>
        <w:rPr>
          <w:rFonts w:ascii="Tahoma" w:hAnsi="Tahoma" w:cs="Tahoma"/>
          <w:sz w:val="20"/>
          <w:szCs w:val="20"/>
        </w:rPr>
        <w:t xml:space="preserve">; Katherine K </w:t>
      </w:r>
      <w:proofErr w:type="spellStart"/>
      <w:r>
        <w:rPr>
          <w:rFonts w:ascii="Tahoma" w:hAnsi="Tahoma" w:cs="Tahoma"/>
          <w:sz w:val="20"/>
          <w:szCs w:val="20"/>
        </w:rPr>
        <w:t>Mudge</w:t>
      </w:r>
      <w:proofErr w:type="spellEnd"/>
      <w:r>
        <w:rPr>
          <w:rFonts w:ascii="Tahoma" w:hAnsi="Tahoma" w:cs="Tahoma"/>
          <w:sz w:val="20"/>
          <w:szCs w:val="20"/>
        </w:rPr>
        <w:t xml:space="preserve">; Mason, Ken; Lisa </w:t>
      </w:r>
      <w:proofErr w:type="spellStart"/>
      <w:r>
        <w:rPr>
          <w:rFonts w:ascii="Tahoma" w:hAnsi="Tahoma" w:cs="Tahoma"/>
          <w:sz w:val="20"/>
          <w:szCs w:val="20"/>
        </w:rPr>
        <w:t>Rackner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Lyndall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Nipps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Trinchero</w:t>
      </w:r>
      <w:proofErr w:type="spellEnd"/>
      <w:r>
        <w:rPr>
          <w:rFonts w:ascii="Tahoma" w:hAnsi="Tahoma" w:cs="Tahoma"/>
          <w:sz w:val="20"/>
          <w:szCs w:val="20"/>
        </w:rPr>
        <w:t xml:space="preserve">, Mark; Michel L. Singer Nelson; Milt </w:t>
      </w:r>
      <w:proofErr w:type="spellStart"/>
      <w:r>
        <w:rPr>
          <w:rFonts w:ascii="Tahoma" w:hAnsi="Tahoma" w:cs="Tahoma"/>
          <w:sz w:val="20"/>
          <w:szCs w:val="20"/>
        </w:rPr>
        <w:t>Doumit</w:t>
      </w:r>
      <w:proofErr w:type="spellEnd"/>
      <w:r>
        <w:rPr>
          <w:rFonts w:ascii="Tahoma" w:hAnsi="Tahoma" w:cs="Tahoma"/>
          <w:sz w:val="20"/>
          <w:szCs w:val="20"/>
        </w:rPr>
        <w:t xml:space="preserve">; Rex Knowles; Robert Spangler; Ron Main; Scott Rubin; Stephen S. Melnikoff; Terrance A. Spann; Thompson, Jonathan (UTC); William A. Haas; </w:t>
      </w:r>
      <w:proofErr w:type="spellStart"/>
      <w:r>
        <w:rPr>
          <w:rFonts w:ascii="Tahoma" w:hAnsi="Tahoma" w:cs="Tahoma"/>
          <w:sz w:val="20"/>
          <w:szCs w:val="20"/>
        </w:rPr>
        <w:t>Kopta</w:t>
      </w:r>
      <w:proofErr w:type="spellEnd"/>
      <w:r>
        <w:rPr>
          <w:rFonts w:ascii="Tahoma" w:hAnsi="Tahoma" w:cs="Tahoma"/>
          <w:sz w:val="20"/>
          <w:szCs w:val="20"/>
        </w:rPr>
        <w:t>, Greg; Shifley, Sarah (ATG)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WA UT-090842 - Frontier Verizon </w:t>
      </w:r>
      <w:proofErr w:type="spellStart"/>
      <w:r>
        <w:rPr>
          <w:rFonts w:ascii="Tahoma" w:hAnsi="Tahoma" w:cs="Tahoma"/>
          <w:sz w:val="20"/>
          <w:szCs w:val="20"/>
        </w:rPr>
        <w:t>DoD</w:t>
      </w:r>
      <w:proofErr w:type="spellEnd"/>
      <w:r>
        <w:rPr>
          <w:rFonts w:ascii="Tahoma" w:hAnsi="Tahoma" w:cs="Tahoma"/>
          <w:sz w:val="20"/>
          <w:szCs w:val="20"/>
        </w:rPr>
        <w:t>/FEA Settlement.</w:t>
      </w:r>
    </w:p>
    <w:p w:rsidR="00CD475A" w:rsidRDefault="00CD475A" w:rsidP="00CD475A"/>
    <w:p w:rsidR="00CD475A" w:rsidRDefault="00CD475A" w:rsidP="00CD475A">
      <w:proofErr w:type="gramStart"/>
      <w:r>
        <w:rPr>
          <w:rFonts w:ascii="Arial" w:hAnsi="Arial" w:cs="Arial"/>
          <w:color w:val="0000FF"/>
          <w:sz w:val="20"/>
          <w:szCs w:val="20"/>
        </w:rPr>
        <w:t>Your</w:t>
      </w:r>
      <w:proofErr w:type="gramEnd"/>
      <w:r>
        <w:rPr>
          <w:rFonts w:ascii="Arial" w:hAnsi="Arial" w:cs="Arial"/>
          <w:color w:val="0000FF"/>
          <w:sz w:val="20"/>
          <w:szCs w:val="20"/>
        </w:rPr>
        <w:t xml:space="preserve"> Honor - I am sending this email to advise you that Frontier, Verizon and Department of Defense/Federal Executive Agencies have reached a settlement this afternoon resolving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DoD</w:t>
      </w:r>
      <w:proofErr w:type="spellEnd"/>
      <w:r>
        <w:rPr>
          <w:rFonts w:ascii="Arial" w:hAnsi="Arial" w:cs="Arial"/>
          <w:color w:val="0000FF"/>
          <w:sz w:val="20"/>
          <w:szCs w:val="20"/>
        </w:rPr>
        <w:t>/FEA's outstanding issues in this proceeding.  The settlement agreement, which is attached to this email, includes two substantive provisions which are reflected in the attachment 1 to the agreement.</w:t>
      </w:r>
    </w:p>
    <w:p w:rsidR="00CD475A" w:rsidRDefault="00CD475A" w:rsidP="00CD475A">
      <w:r>
        <w:t> </w:t>
      </w:r>
    </w:p>
    <w:p w:rsidR="00CD475A" w:rsidRDefault="00CD475A" w:rsidP="00CD475A">
      <w:r>
        <w:rPr>
          <w:rFonts w:ascii="Arial" w:hAnsi="Arial" w:cs="Arial"/>
          <w:color w:val="0000FF"/>
          <w:sz w:val="20"/>
          <w:szCs w:val="20"/>
        </w:rPr>
        <w:t xml:space="preserve">With your permission Frontier, Verizon and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DoD</w:t>
      </w:r>
      <w:proofErr w:type="spellEnd"/>
      <w:r>
        <w:rPr>
          <w:rFonts w:ascii="Arial" w:hAnsi="Arial" w:cs="Arial"/>
          <w:color w:val="0000FF"/>
          <w:sz w:val="20"/>
          <w:szCs w:val="20"/>
        </w:rPr>
        <w:t>/FEA would propose to file brief written testimony supporting the settlement, along with the settlement agreement, in this docket on Thursday, January 28th.</w:t>
      </w:r>
    </w:p>
    <w:p w:rsidR="00CD475A" w:rsidRDefault="00CD475A" w:rsidP="00CD475A">
      <w:r>
        <w:t> 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Kevin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Saville</w:t>
      </w:r>
      <w:proofErr w:type="spellEnd"/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Associate General Counsel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Frontier Communications Corporation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2378 Wilshire Blvd.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Mound, MN 55364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proofErr w:type="gramStart"/>
      <w:r>
        <w:rPr>
          <w:rFonts w:ascii="Arial" w:hAnsi="Arial" w:cs="Arial"/>
          <w:color w:val="0000FF"/>
          <w:sz w:val="20"/>
          <w:szCs w:val="20"/>
        </w:rPr>
        <w:t>phone</w:t>
      </w:r>
      <w:proofErr w:type="gramEnd"/>
      <w:r>
        <w:rPr>
          <w:rFonts w:ascii="Arial" w:hAnsi="Arial" w:cs="Arial"/>
          <w:color w:val="0000FF"/>
          <w:sz w:val="20"/>
          <w:szCs w:val="20"/>
        </w:rPr>
        <w:t>:  952/491-5564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proofErr w:type="gramStart"/>
      <w:r>
        <w:rPr>
          <w:rFonts w:ascii="Arial" w:hAnsi="Arial" w:cs="Arial"/>
          <w:color w:val="0000FF"/>
          <w:sz w:val="20"/>
          <w:szCs w:val="20"/>
        </w:rPr>
        <w:t>fax</w:t>
      </w:r>
      <w:proofErr w:type="gramEnd"/>
      <w:r>
        <w:rPr>
          <w:rFonts w:ascii="Arial" w:hAnsi="Arial" w:cs="Arial"/>
          <w:color w:val="0000FF"/>
          <w:sz w:val="20"/>
          <w:szCs w:val="20"/>
        </w:rPr>
        <w:t>: 952/491-5577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proofErr w:type="gramStart"/>
      <w:r>
        <w:rPr>
          <w:rFonts w:ascii="Arial" w:hAnsi="Arial" w:cs="Arial"/>
          <w:color w:val="0000FF"/>
          <w:sz w:val="20"/>
          <w:szCs w:val="20"/>
        </w:rPr>
        <w:t>cell</w:t>
      </w:r>
      <w:proofErr w:type="gramEnd"/>
      <w:r>
        <w:rPr>
          <w:rFonts w:ascii="Arial" w:hAnsi="Arial" w:cs="Arial"/>
          <w:color w:val="0000FF"/>
          <w:sz w:val="20"/>
          <w:szCs w:val="20"/>
        </w:rPr>
        <w:t>: 612/839-0909</w:t>
      </w:r>
    </w:p>
    <w:p w:rsidR="00CD475A" w:rsidRDefault="00CD475A" w:rsidP="00CD475A">
      <w:pPr>
        <w:rPr>
          <w:rFonts w:ascii="Arial" w:hAnsi="Arial" w:cs="Arial"/>
          <w:color w:val="0000FF"/>
          <w:sz w:val="20"/>
          <w:szCs w:val="20"/>
        </w:rPr>
      </w:pPr>
      <w:proofErr w:type="gramStart"/>
      <w:r>
        <w:rPr>
          <w:rFonts w:ascii="Arial" w:hAnsi="Arial" w:cs="Arial"/>
          <w:color w:val="0000FF"/>
          <w:sz w:val="20"/>
          <w:szCs w:val="20"/>
        </w:rPr>
        <w:t>email</w:t>
      </w:r>
      <w:proofErr w:type="gramEnd"/>
      <w:r>
        <w:rPr>
          <w:rFonts w:ascii="Arial" w:hAnsi="Arial" w:cs="Arial"/>
          <w:color w:val="0000FF"/>
          <w:sz w:val="20"/>
          <w:szCs w:val="20"/>
        </w:rPr>
        <w:t>:  kevin.saville@frontiercorp.com</w:t>
      </w:r>
    </w:p>
    <w:p w:rsidR="00F6503B" w:rsidRDefault="00F6503B"/>
    <w:sectPr w:rsidR="00F6503B" w:rsidSect="00F6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75A"/>
    <w:rsid w:val="00215F6E"/>
    <w:rsid w:val="00301910"/>
    <w:rsid w:val="004315FC"/>
    <w:rsid w:val="006B78AF"/>
    <w:rsid w:val="006D5A59"/>
    <w:rsid w:val="006F42F4"/>
    <w:rsid w:val="00757AA1"/>
    <w:rsid w:val="007A759A"/>
    <w:rsid w:val="00833A1A"/>
    <w:rsid w:val="00921EBB"/>
    <w:rsid w:val="00A360D0"/>
    <w:rsid w:val="00B40402"/>
    <w:rsid w:val="00B572F3"/>
    <w:rsid w:val="00B87604"/>
    <w:rsid w:val="00BD4D0A"/>
    <w:rsid w:val="00C02F26"/>
    <w:rsid w:val="00C42022"/>
    <w:rsid w:val="00CD475A"/>
    <w:rsid w:val="00CD739B"/>
    <w:rsid w:val="00D73845"/>
    <w:rsid w:val="00DA03FE"/>
    <w:rsid w:val="00DA3631"/>
    <w:rsid w:val="00DD1428"/>
    <w:rsid w:val="00DF2A20"/>
    <w:rsid w:val="00F330EF"/>
    <w:rsid w:val="00F6474B"/>
    <w:rsid w:val="00F6503B"/>
    <w:rsid w:val="00F83B7E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Email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2010-01-28T08:00:00+00:00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AD7F9E77-BAD2-4A4D-85BF-5837FD7957CD}"/>
</file>

<file path=customXml/itemProps2.xml><?xml version="1.0" encoding="utf-8"?>
<ds:datastoreItem xmlns:ds="http://schemas.openxmlformats.org/officeDocument/2006/customXml" ds:itemID="{CC68ECB4-64EC-4E11-B8DF-0B729D28D90E}"/>
</file>

<file path=customXml/itemProps3.xml><?xml version="1.0" encoding="utf-8"?>
<ds:datastoreItem xmlns:ds="http://schemas.openxmlformats.org/officeDocument/2006/customXml" ds:itemID="{8A92EE58-F3E8-4B41-B0CE-4E712A481397}"/>
</file>

<file path=customXml/itemProps4.xml><?xml version="1.0" encoding="utf-8"?>
<ds:datastoreItem xmlns:ds="http://schemas.openxmlformats.org/officeDocument/2006/customXml" ds:itemID="{9DA7B0F9-358B-4298-8DC3-A602993DD0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1</cp:revision>
  <dcterms:created xsi:type="dcterms:W3CDTF">2010-01-29T22:13:00Z</dcterms:created>
  <dcterms:modified xsi:type="dcterms:W3CDTF">2010-01-29T22:13:00Z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