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39" w:rsidRDefault="00404E39" w:rsidP="00404E39">
      <w:pPr>
        <w:pStyle w:val="BodyText2"/>
      </w:pPr>
    </w:p>
    <w:p w:rsidR="00404E39" w:rsidRDefault="00404E39" w:rsidP="00404E39">
      <w:pPr>
        <w:pStyle w:val="BodyText2"/>
      </w:pPr>
    </w:p>
    <w:p w:rsidR="00404E39" w:rsidRDefault="00404E39" w:rsidP="00404E39">
      <w:pPr>
        <w:pStyle w:val="BodyText2"/>
      </w:pPr>
    </w:p>
    <w:p w:rsidR="00404E39" w:rsidRDefault="00404E39" w:rsidP="00404E39">
      <w:pPr>
        <w:pStyle w:val="BodyText2"/>
      </w:pPr>
    </w:p>
    <w:p w:rsidR="00404E39" w:rsidRDefault="00404E39" w:rsidP="00404E39">
      <w:pPr>
        <w:pStyle w:val="BodyText2"/>
      </w:pPr>
    </w:p>
    <w:p w:rsidR="00404E39" w:rsidRDefault="00404E39" w:rsidP="00404E39">
      <w:pPr>
        <w:pStyle w:val="BodyText2"/>
      </w:pPr>
    </w:p>
    <w:p w:rsidR="00404E39" w:rsidRDefault="00404E39" w:rsidP="00404E39">
      <w:pPr>
        <w:pStyle w:val="BodyText2"/>
      </w:pPr>
    </w:p>
    <w:p w:rsidR="00404E39" w:rsidRDefault="00404E39" w:rsidP="00404E39">
      <w:pPr>
        <w:pStyle w:val="CourtName"/>
      </w:pPr>
      <w:bookmarkStart w:id="0" w:name="lblSupState"/>
      <w:r>
        <w:t>BEFORE THE WASHINGTON</w:t>
      </w:r>
      <w:bookmarkEnd w:id="0"/>
      <w:r>
        <w:t xml:space="preserve"> STATE</w:t>
      </w:r>
      <w:r>
        <w:br/>
      </w:r>
      <w:bookmarkStart w:id="1" w:name="County"/>
      <w:r>
        <w:t>UTILITIES AND TRANSPORTATION COMMISSION</w:t>
      </w:r>
      <w:bookmarkEnd w:id="1"/>
    </w:p>
    <w:tbl>
      <w:tblPr>
        <w:tblW w:w="9450" w:type="dxa"/>
        <w:tblLayout w:type="fixed"/>
        <w:tblCellMar>
          <w:left w:w="0" w:type="dxa"/>
          <w:right w:w="0" w:type="dxa"/>
        </w:tblCellMar>
        <w:tblLook w:val="0000"/>
      </w:tblPr>
      <w:tblGrid>
        <w:gridCol w:w="4763"/>
        <w:gridCol w:w="130"/>
        <w:gridCol w:w="4557"/>
      </w:tblGrid>
      <w:tr w:rsidR="00404E39" w:rsidTr="008D3B5B">
        <w:tc>
          <w:tcPr>
            <w:tcW w:w="4763" w:type="dxa"/>
            <w:shd w:val="clear" w:color="auto" w:fill="auto"/>
          </w:tcPr>
          <w:p w:rsidR="00404E39" w:rsidRDefault="00404E39" w:rsidP="008D3B5B">
            <w:pPr>
              <w:pStyle w:val="Parties"/>
            </w:pPr>
            <w:bookmarkStart w:id="2" w:name="Plaintiff"/>
            <w:r>
              <w:t>CITY OF FIFE</w:t>
            </w:r>
            <w:bookmarkEnd w:id="2"/>
            <w:r>
              <w:t>,</w:t>
            </w:r>
          </w:p>
          <w:p w:rsidR="00404E39" w:rsidRDefault="00404E39" w:rsidP="008D3B5B">
            <w:pPr>
              <w:pStyle w:val="Parties"/>
            </w:pPr>
          </w:p>
          <w:p w:rsidR="00404E39" w:rsidRDefault="00404E39" w:rsidP="008D3B5B">
            <w:pPr>
              <w:pStyle w:val="PartyType"/>
            </w:pPr>
            <w:bookmarkStart w:id="3" w:name="Party1"/>
            <w:r>
              <w:t>Petitioner</w:t>
            </w:r>
            <w:bookmarkEnd w:id="3"/>
            <w:r>
              <w:t>,</w:t>
            </w:r>
          </w:p>
          <w:p w:rsidR="00404E39" w:rsidRDefault="00404E39" w:rsidP="008D3B5B">
            <w:pPr>
              <w:pStyle w:val="Parties"/>
            </w:pPr>
          </w:p>
          <w:p w:rsidR="00404E39" w:rsidRDefault="00404E39" w:rsidP="008D3B5B">
            <w:pPr>
              <w:pStyle w:val="versus"/>
            </w:pPr>
            <w:bookmarkStart w:id="4" w:name="lblVersus"/>
            <w:r>
              <w:t>v.</w:t>
            </w:r>
            <w:bookmarkEnd w:id="4"/>
          </w:p>
          <w:p w:rsidR="00404E39" w:rsidRDefault="00404E39" w:rsidP="008D3B5B">
            <w:pPr>
              <w:pStyle w:val="Parties"/>
            </w:pPr>
          </w:p>
          <w:p w:rsidR="00404E39" w:rsidRDefault="00404E39" w:rsidP="008D3B5B">
            <w:pPr>
              <w:pStyle w:val="Parties"/>
            </w:pPr>
            <w:bookmarkStart w:id="5" w:name="Defendant"/>
            <w:r>
              <w:t>UNION PACIFIC RAILROAD</w:t>
            </w:r>
            <w:bookmarkEnd w:id="5"/>
            <w:r>
              <w:t>,</w:t>
            </w:r>
          </w:p>
          <w:p w:rsidR="00404E39" w:rsidRDefault="00404E39" w:rsidP="008D3B5B">
            <w:pPr>
              <w:pStyle w:val="Parties"/>
            </w:pPr>
          </w:p>
          <w:p w:rsidR="00404E39" w:rsidRDefault="00404E39" w:rsidP="00404E39">
            <w:pPr>
              <w:pStyle w:val="PartyType"/>
            </w:pPr>
            <w:bookmarkStart w:id="6" w:name="Party2"/>
            <w:r>
              <w:t>Respondent</w:t>
            </w:r>
            <w:bookmarkEnd w:id="6"/>
            <w:r>
              <w:t>.</w:t>
            </w:r>
          </w:p>
        </w:tc>
        <w:tc>
          <w:tcPr>
            <w:tcW w:w="130" w:type="dxa"/>
            <w:tcBorders>
              <w:left w:val="nil"/>
            </w:tcBorders>
            <w:shd w:val="clear" w:color="auto" w:fill="auto"/>
          </w:tcPr>
          <w:p w:rsidR="00404E39" w:rsidRDefault="00404E39" w:rsidP="00404E39">
            <w:pPr>
              <w:pStyle w:val="border"/>
              <w:rPr>
                <w:rFonts w:cs="Courier New"/>
              </w:rPr>
            </w:pPr>
            <w:r>
              <w:t>)))))))))</w:t>
            </w:r>
          </w:p>
        </w:tc>
        <w:tc>
          <w:tcPr>
            <w:tcW w:w="4557" w:type="dxa"/>
            <w:shd w:val="clear" w:color="auto" w:fill="auto"/>
          </w:tcPr>
          <w:p w:rsidR="00404E39" w:rsidRDefault="00404E39" w:rsidP="008D3B5B">
            <w:pPr>
              <w:pStyle w:val="CaseNo"/>
            </w:pPr>
          </w:p>
          <w:p w:rsidR="00404E39" w:rsidRDefault="00404E39" w:rsidP="008D3B5B">
            <w:pPr>
              <w:pStyle w:val="CaseNo"/>
            </w:pPr>
          </w:p>
          <w:p w:rsidR="00404E39" w:rsidRDefault="00404E39" w:rsidP="008D3B5B">
            <w:pPr>
              <w:pStyle w:val="CaseNo"/>
            </w:pPr>
            <w:bookmarkStart w:id="7" w:name="lblCaseNumberH"/>
            <w:r>
              <w:t>Docket No.</w:t>
            </w:r>
            <w:bookmarkEnd w:id="7"/>
            <w:r>
              <w:t xml:space="preserve"> </w:t>
            </w:r>
            <w:bookmarkStart w:id="8" w:name="CaseNumberH"/>
            <w:r>
              <w:t>TR-100098</w:t>
            </w:r>
            <w:bookmarkEnd w:id="8"/>
          </w:p>
          <w:p w:rsidR="00404E39" w:rsidRDefault="00404E39" w:rsidP="008D3B5B">
            <w:pPr>
              <w:pStyle w:val="CaseNo"/>
            </w:pPr>
          </w:p>
          <w:p w:rsidR="00404E39" w:rsidRDefault="00404E39" w:rsidP="008D3B5B">
            <w:pPr>
              <w:pStyle w:val="CaseNo"/>
            </w:pPr>
          </w:p>
          <w:p w:rsidR="00404E39" w:rsidRPr="00CA4366" w:rsidRDefault="00404E39" w:rsidP="008D3B5B">
            <w:pPr>
              <w:pStyle w:val="CaseNo"/>
            </w:pPr>
          </w:p>
          <w:p w:rsidR="00404E39" w:rsidRDefault="00404E39" w:rsidP="00404E39">
            <w:pPr>
              <w:pStyle w:val="PleadingTitle"/>
            </w:pPr>
            <w:bookmarkStart w:id="9" w:name="PleadingTitle"/>
            <w:r w:rsidRPr="00404E39">
              <w:t>SUPPLEMENTAL TESTIMONY OF TERREL A. ANDERSON</w:t>
            </w:r>
            <w:bookmarkEnd w:id="9"/>
          </w:p>
        </w:tc>
      </w:tr>
    </w:tbl>
    <w:p w:rsidR="00404E39" w:rsidRPr="00404E39" w:rsidRDefault="00404E39" w:rsidP="00404E39">
      <w:pPr>
        <w:pStyle w:val="BodyTextFirstIndent2"/>
        <w:spacing w:after="120"/>
        <w:rPr>
          <w:b/>
        </w:rPr>
      </w:pPr>
      <w:r w:rsidRPr="00404E39">
        <w:rPr>
          <w:b/>
        </w:rPr>
        <w:t>Q.</w:t>
      </w:r>
      <w:r w:rsidRPr="00404E39">
        <w:rPr>
          <w:b/>
        </w:rPr>
        <w:tab/>
        <w:t xml:space="preserve">PLEASE STATE YOUR NAME, TITLE AND PLACE OF BUSINESS.  </w:t>
      </w:r>
    </w:p>
    <w:p w:rsidR="00404E39" w:rsidRPr="00404E39" w:rsidRDefault="00404E39" w:rsidP="00404E39">
      <w:pPr>
        <w:pStyle w:val="BodyTextFirstIndent2"/>
      </w:pPr>
      <w:r w:rsidRPr="00404E39">
        <w:t xml:space="preserve">My name is </w:t>
      </w:r>
      <w:proofErr w:type="spellStart"/>
      <w:r w:rsidRPr="00404E39">
        <w:t>Terrel</w:t>
      </w:r>
      <w:proofErr w:type="spellEnd"/>
      <w:r w:rsidRPr="00404E39">
        <w:t xml:space="preserve"> A. Anderson. I am Manager – Industry &amp; Public Projects for Union Pacific Railroad Company (UP) in Roseville, California.  </w:t>
      </w:r>
    </w:p>
    <w:p w:rsidR="00404E39" w:rsidRPr="00404E39" w:rsidRDefault="00404E39" w:rsidP="00404E39">
      <w:pPr>
        <w:pStyle w:val="BodyTextFirstIndent2"/>
        <w:rPr>
          <w:b/>
        </w:rPr>
      </w:pPr>
      <w:r w:rsidRPr="00404E39">
        <w:rPr>
          <w:b/>
        </w:rPr>
        <w:t>Q.</w:t>
      </w:r>
      <w:r w:rsidRPr="00404E39">
        <w:rPr>
          <w:b/>
        </w:rPr>
        <w:tab/>
        <w:t>HAVE YOU READ THE TESTIMONY IN THIS MATTER THAT WAS SUBMITTED BY KATHY HUNTER</w:t>
      </w:r>
      <w:r w:rsidR="008D3B5B">
        <w:rPr>
          <w:b/>
        </w:rPr>
        <w:t>, DATED</w:t>
      </w:r>
      <w:r w:rsidRPr="00404E39">
        <w:rPr>
          <w:b/>
        </w:rPr>
        <w:t xml:space="preserve"> SEPTEMBER </w:t>
      </w:r>
      <w:r w:rsidR="008D3B5B">
        <w:rPr>
          <w:b/>
        </w:rPr>
        <w:t>3</w:t>
      </w:r>
      <w:r w:rsidRPr="00404E39">
        <w:rPr>
          <w:b/>
        </w:rPr>
        <w:t>, 2010?</w:t>
      </w:r>
    </w:p>
    <w:p w:rsidR="00404E39" w:rsidRPr="00404E39" w:rsidRDefault="00404E39" w:rsidP="00404E39">
      <w:pPr>
        <w:pStyle w:val="BodyTextFirstIndent2"/>
      </w:pPr>
      <w:r w:rsidRPr="00404E39">
        <w:t xml:space="preserve">Yes. </w:t>
      </w:r>
    </w:p>
    <w:p w:rsidR="00404E39" w:rsidRDefault="00404E39" w:rsidP="00404E39">
      <w:pPr>
        <w:pStyle w:val="BodyTextFirstIndent2"/>
        <w:rPr>
          <w:b/>
        </w:rPr>
      </w:pPr>
      <w:r w:rsidRPr="00404E39">
        <w:rPr>
          <w:b/>
        </w:rPr>
        <w:t>Q.</w:t>
      </w:r>
      <w:r w:rsidRPr="00404E39">
        <w:rPr>
          <w:b/>
        </w:rPr>
        <w:tab/>
        <w:t xml:space="preserve">DO YOU AGREE WITH HER STATEMENT ON PAGE </w:t>
      </w:r>
      <w:r w:rsidR="008D3B5B">
        <w:rPr>
          <w:b/>
        </w:rPr>
        <w:t>7</w:t>
      </w:r>
      <w:r w:rsidRPr="00404E39">
        <w:rPr>
          <w:b/>
        </w:rPr>
        <w:t xml:space="preserve"> THAT </w:t>
      </w:r>
      <w:r w:rsidR="008D3B5B">
        <w:rPr>
          <w:b/>
        </w:rPr>
        <w:t>54</w:t>
      </w:r>
      <w:r w:rsidR="008D3B5B" w:rsidRPr="008D3B5B">
        <w:rPr>
          <w:b/>
          <w:vertAlign w:val="superscript"/>
        </w:rPr>
        <w:t>th</w:t>
      </w:r>
      <w:r w:rsidR="008D3B5B">
        <w:rPr>
          <w:b/>
        </w:rPr>
        <w:t xml:space="preserve"> AVENUE EAST IS AN OPEN PUBLIC CROSSING?</w:t>
      </w:r>
    </w:p>
    <w:p w:rsidR="00404E39" w:rsidRDefault="00404E39" w:rsidP="00404E39">
      <w:pPr>
        <w:pStyle w:val="BodyTextFirstIndent2"/>
      </w:pPr>
      <w:r w:rsidRPr="00404E39">
        <w:t xml:space="preserve">No.  </w:t>
      </w:r>
    </w:p>
    <w:p w:rsidR="008D3B5B" w:rsidRDefault="008D3B5B" w:rsidP="00404E39">
      <w:pPr>
        <w:pStyle w:val="BodyTextFirstIndent2"/>
        <w:rPr>
          <w:b/>
        </w:rPr>
      </w:pPr>
      <w:r>
        <w:rPr>
          <w:b/>
        </w:rPr>
        <w:t>Q.</w:t>
      </w:r>
      <w:r>
        <w:rPr>
          <w:b/>
        </w:rPr>
        <w:tab/>
        <w:t>WHY NOT?</w:t>
      </w:r>
    </w:p>
    <w:p w:rsidR="008D3B5B" w:rsidRDefault="008D3B5B" w:rsidP="00404E39">
      <w:pPr>
        <w:pStyle w:val="BodyTextFirstIndent2"/>
        <w:rPr>
          <w:b/>
        </w:rPr>
      </w:pPr>
    </w:p>
    <w:p w:rsidR="008D3B5B" w:rsidRPr="008D3B5B" w:rsidRDefault="00700176" w:rsidP="00700176">
      <w:pPr>
        <w:pStyle w:val="BodyTextFirstIndent2"/>
        <w:tabs>
          <w:tab w:val="left" w:pos="720"/>
          <w:tab w:val="left" w:pos="810"/>
        </w:tabs>
        <w:ind w:firstLine="0"/>
      </w:pPr>
      <w:r>
        <w:lastRenderedPageBreak/>
        <w:tab/>
      </w:r>
      <w:r w:rsidR="008D3B5B" w:rsidRPr="008D3B5B">
        <w:t xml:space="preserve">This crossing is not open </w:t>
      </w:r>
      <w:r w:rsidR="008D3B5B">
        <w:t xml:space="preserve">to </w:t>
      </w:r>
      <w:r w:rsidR="008D3B5B" w:rsidRPr="008D3B5B">
        <w:t xml:space="preserve">and available </w:t>
      </w:r>
      <w:r w:rsidR="008D3B5B">
        <w:t>for</w:t>
      </w:r>
      <w:r w:rsidR="008D3B5B" w:rsidRPr="008D3B5B">
        <w:t xml:space="preserve"> use by the general public. There are planters in 54</w:t>
      </w:r>
      <w:r w:rsidR="008D3B5B" w:rsidRPr="008D3B5B">
        <w:rPr>
          <w:vertAlign w:val="superscript"/>
        </w:rPr>
        <w:t>th</w:t>
      </w:r>
      <w:r w:rsidR="008D3B5B" w:rsidRPr="008D3B5B">
        <w:t xml:space="preserve"> Avenue East blocking </w:t>
      </w:r>
      <w:r w:rsidR="008D3B5B">
        <w:t>access by the public and there are locked gates at the crossing itself that prohibit entry. There are “Road Closed” signs on the approaches to the crossing. It is clear that for the last 7-8 years, the public has been denied access to this crossing. I agree with Kathy Hunter that the conditions for closing the crossing set forth in the May 1, 1997, Commission Decision and Order in Docket No. TR-961394 were not met. I would characterize this as an unauthorized closure, but nonetheless a closure. The crossing is not open.</w:t>
      </w:r>
    </w:p>
    <w:p w:rsidR="00404E39" w:rsidRPr="00404E39" w:rsidRDefault="00404E39" w:rsidP="00404E39">
      <w:pPr>
        <w:pStyle w:val="BodyTextFirstIndent2"/>
        <w:rPr>
          <w:b/>
        </w:rPr>
      </w:pPr>
      <w:r w:rsidRPr="00404E39">
        <w:rPr>
          <w:b/>
        </w:rPr>
        <w:t>Q.</w:t>
      </w:r>
      <w:r w:rsidRPr="00404E39">
        <w:tab/>
      </w:r>
      <w:r w:rsidR="008D3B5B" w:rsidRPr="008D3B5B">
        <w:rPr>
          <w:b/>
        </w:rPr>
        <w:t xml:space="preserve">DO YOU AGREE WITH </w:t>
      </w:r>
      <w:r w:rsidR="008D3B5B">
        <w:rPr>
          <w:b/>
        </w:rPr>
        <w:t>KATHY HUNT</w:t>
      </w:r>
      <w:r w:rsidR="008D3B5B" w:rsidRPr="008D3B5B">
        <w:rPr>
          <w:b/>
        </w:rPr>
        <w:t>ER</w:t>
      </w:r>
      <w:r w:rsidR="008D3B5B">
        <w:rPr>
          <w:b/>
        </w:rPr>
        <w:t>’S</w:t>
      </w:r>
      <w:r w:rsidR="008D3B5B" w:rsidRPr="008D3B5B">
        <w:rPr>
          <w:b/>
        </w:rPr>
        <w:t xml:space="preserve"> STATEMENT ON PAGE </w:t>
      </w:r>
      <w:r w:rsidR="008D3B5B">
        <w:rPr>
          <w:b/>
        </w:rPr>
        <w:t>12 THAT</w:t>
      </w:r>
      <w:r w:rsidR="008D3B5B" w:rsidRPr="008D3B5B">
        <w:rPr>
          <w:b/>
        </w:rPr>
        <w:t xml:space="preserve"> THE CITY’S PETITION SHOULD BE TREATED AS A </w:t>
      </w:r>
      <w:r w:rsidR="008D3B5B">
        <w:rPr>
          <w:b/>
        </w:rPr>
        <w:t>FILING</w:t>
      </w:r>
      <w:r w:rsidR="008D3B5B" w:rsidRPr="008D3B5B">
        <w:rPr>
          <w:b/>
        </w:rPr>
        <w:t xml:space="preserve"> FOR THE MODIFICATION OF AN EXISTING CROSSING RATHER THAN AS A </w:t>
      </w:r>
      <w:r w:rsidR="008D3B5B">
        <w:rPr>
          <w:b/>
        </w:rPr>
        <w:t>FILING</w:t>
      </w:r>
      <w:r w:rsidR="008D3B5B" w:rsidRPr="008D3B5B">
        <w:rPr>
          <w:b/>
        </w:rPr>
        <w:t xml:space="preserve"> FOR A NEW CROSSING</w:t>
      </w:r>
      <w:r w:rsidRPr="00404E39">
        <w:rPr>
          <w:b/>
        </w:rPr>
        <w:t>?</w:t>
      </w:r>
    </w:p>
    <w:p w:rsidR="008D3B5B" w:rsidRDefault="008D3B5B" w:rsidP="00404E39">
      <w:pPr>
        <w:pStyle w:val="BodyTextFirstIndent2"/>
      </w:pPr>
      <w:r>
        <w:t>No.</w:t>
      </w:r>
    </w:p>
    <w:p w:rsidR="008D3B5B" w:rsidRDefault="008D3B5B" w:rsidP="00404E39">
      <w:pPr>
        <w:pStyle w:val="BodyTextFirstIndent2"/>
        <w:rPr>
          <w:b/>
        </w:rPr>
      </w:pPr>
      <w:r>
        <w:rPr>
          <w:b/>
        </w:rPr>
        <w:t>Q.</w:t>
      </w:r>
      <w:r>
        <w:rPr>
          <w:b/>
        </w:rPr>
        <w:tab/>
      </w:r>
      <w:r w:rsidRPr="008D3B5B">
        <w:rPr>
          <w:b/>
        </w:rPr>
        <w:t>WHY NO</w:t>
      </w:r>
      <w:r>
        <w:rPr>
          <w:b/>
        </w:rPr>
        <w:t>T?</w:t>
      </w:r>
    </w:p>
    <w:p w:rsidR="00D2612B" w:rsidRDefault="00404E39" w:rsidP="00D2612B">
      <w:pPr>
        <w:pStyle w:val="BodyTextFirstIndent2"/>
      </w:pPr>
      <w:r w:rsidRPr="00404E39">
        <w:t xml:space="preserve">First, the city’s </w:t>
      </w:r>
      <w:r w:rsidR="008D3B5B">
        <w:t xml:space="preserve">petition </w:t>
      </w:r>
      <w:r w:rsidRPr="00404E39">
        <w:t>itself states that it is a</w:t>
      </w:r>
      <w:r w:rsidR="008D3B5B">
        <w:t xml:space="preserve"> petition to “approve construction of an at grade pedestrian railroad crossing,” rather than to modify the existing crossing.</w:t>
      </w:r>
    </w:p>
    <w:p w:rsidR="00D2612B" w:rsidRDefault="00D2612B" w:rsidP="00D2612B">
      <w:pPr>
        <w:pStyle w:val="BodyTextFirstIndent2"/>
      </w:pPr>
      <w:r w:rsidRPr="00D2612B">
        <w:t>Second, the petition envisions a separate signal system for this pedestrian path, rather than using the one in place at the existing roadway.</w:t>
      </w:r>
      <w:r>
        <w:t xml:space="preserve"> </w:t>
      </w:r>
    </w:p>
    <w:p w:rsidR="00700176" w:rsidRDefault="00D2612B" w:rsidP="00D2612B">
      <w:pPr>
        <w:pStyle w:val="BodyTextFirstIndent2"/>
      </w:pPr>
      <w:r>
        <w:t>Third,</w:t>
      </w:r>
      <w:r w:rsidR="00404E39" w:rsidRPr="00404E39">
        <w:t xml:space="preserve"> </w:t>
      </w:r>
      <w:r w:rsidR="005177C4">
        <w:t>a</w:t>
      </w:r>
      <w:r w:rsidR="00EB7E10">
        <w:t>ccording to the “National Highw</w:t>
      </w:r>
      <w:r w:rsidR="005177C4">
        <w:t>a</w:t>
      </w:r>
      <w:r w:rsidR="00EB7E10">
        <w:t xml:space="preserve">y-Rail Crossing Inventory Instructions and Procedures Manual” published by the Federal Railroad Administration, dated December 1996, </w:t>
      </w:r>
      <w:r w:rsidR="00961FC0">
        <w:t>an excerpt of which</w:t>
      </w:r>
      <w:r w:rsidR="005177C4">
        <w:t xml:space="preserve"> was attached to Kathy Hunter’s testimony as Exhibit No. ___ (KH-14), </w:t>
      </w:r>
      <w:r w:rsidR="00EB7E10">
        <w:t xml:space="preserve">pedestrian crossings are considered to be part of the public roadway crossing and not a separate crossing if they are “contiguous with, or separate but adjacent to, [the] public road crossings, </w:t>
      </w:r>
      <w:r w:rsidR="00EB7E10" w:rsidRPr="00EB7E10">
        <w:rPr>
          <w:u w:val="single"/>
        </w:rPr>
        <w:t>and in the public road right-of-way</w:t>
      </w:r>
      <w:r w:rsidR="00EB7E10">
        <w:t xml:space="preserve">.” </w:t>
      </w:r>
      <w:r w:rsidR="00961FC0">
        <w:t xml:space="preserve">The pedestrian crossing proposed by </w:t>
      </w:r>
    </w:p>
    <w:p w:rsidR="00700176" w:rsidRDefault="00700176">
      <w:pPr>
        <w:spacing w:line="240" w:lineRule="auto"/>
      </w:pPr>
      <w:r>
        <w:br w:type="page"/>
      </w:r>
    </w:p>
    <w:p w:rsidR="00404E39" w:rsidRDefault="00961FC0" w:rsidP="00700176">
      <w:pPr>
        <w:pStyle w:val="BodyTextFirstIndent2"/>
        <w:ind w:firstLine="0"/>
      </w:pPr>
      <w:r>
        <w:lastRenderedPageBreak/>
        <w:t xml:space="preserve">the city is </w:t>
      </w:r>
      <w:r w:rsidRPr="00961FC0">
        <w:rPr>
          <w:u w:val="single"/>
        </w:rPr>
        <w:t>outside</w:t>
      </w:r>
      <w:r>
        <w:t xml:space="preserve"> the public </w:t>
      </w:r>
      <w:r w:rsidR="00700176">
        <w:t xml:space="preserve">road </w:t>
      </w:r>
      <w:r>
        <w:t>right of way. I base this conclusion on two documents. One is UP’s valuation map for this area, a copy of which is attached as Exhibit No. ___ (TA-1). This map indicates the extent of UP’s historical land ownership. In the 54</w:t>
      </w:r>
      <w:r w:rsidRPr="00961FC0">
        <w:rPr>
          <w:vertAlign w:val="superscript"/>
        </w:rPr>
        <w:t>th</w:t>
      </w:r>
      <w:r>
        <w:t xml:space="preserve"> Avenue East location, it</w:t>
      </w:r>
      <w:r w:rsidRPr="00961FC0">
        <w:t xml:space="preserve"> shows a 39</w:t>
      </w:r>
      <w:r>
        <w:t>-foot</w:t>
      </w:r>
      <w:r w:rsidRPr="00961FC0">
        <w:t xml:space="preserve"> distance between the </w:t>
      </w:r>
      <w:r>
        <w:t>“</w:t>
      </w:r>
      <w:r w:rsidRPr="00961FC0">
        <w:t>cattle guards</w:t>
      </w:r>
      <w:r>
        <w:t>,” an indication of the crossing’s</w:t>
      </w:r>
      <w:r w:rsidRPr="00961FC0">
        <w:t xml:space="preserve"> width. </w:t>
      </w:r>
      <w:r>
        <w:t xml:space="preserve">Nothing is shown on the map to indicate any wider rights that the city might have across the railroad’s property. The other document I am relying on is the </w:t>
      </w:r>
      <w:r w:rsidR="005177C4" w:rsidRPr="005177C4">
        <w:t xml:space="preserve">print submitted by the city on March 1, 2011 to supplement its </w:t>
      </w:r>
      <w:r>
        <w:t>petition</w:t>
      </w:r>
      <w:r w:rsidR="005177C4" w:rsidRPr="005177C4">
        <w:t>, copy att</w:t>
      </w:r>
      <w:r>
        <w:t>ached as Exhibit No. ___ (TA-2). This print</w:t>
      </w:r>
      <w:r w:rsidR="005177C4" w:rsidRPr="005177C4">
        <w:t xml:space="preserve"> shows the </w:t>
      </w:r>
      <w:r>
        <w:t>width of the public right of way north and south of the railroad’s right of way</w:t>
      </w:r>
      <w:r w:rsidR="00D2612B">
        <w:t xml:space="preserve">. </w:t>
      </w:r>
      <w:r w:rsidR="00F703CD">
        <w:t>In addition, it shows</w:t>
      </w:r>
      <w:r w:rsidR="00F703CD" w:rsidRPr="00F703CD">
        <w:t xml:space="preserve"> the location of the existing </w:t>
      </w:r>
      <w:r w:rsidR="00700176">
        <w:t>road</w:t>
      </w:r>
      <w:r w:rsidR="00F703CD" w:rsidRPr="00F703CD">
        <w:t xml:space="preserve"> within the limits of the public right of way: The road hugs the eastern edge of the </w:t>
      </w:r>
      <w:r w:rsidR="00F703CD">
        <w:t xml:space="preserve">public </w:t>
      </w:r>
      <w:r w:rsidR="00F703CD" w:rsidRPr="00F703CD">
        <w:t xml:space="preserve">right of way. </w:t>
      </w:r>
      <w:r w:rsidR="00D2612B">
        <w:t xml:space="preserve">Even if lines were drawn across the railroad right of way connecting the public right of way north of the </w:t>
      </w:r>
      <w:r w:rsidR="00F703CD">
        <w:t>tracks</w:t>
      </w:r>
      <w:r w:rsidR="00D2612B">
        <w:t xml:space="preserve"> to the public right of way south of the tracks, the</w:t>
      </w:r>
      <w:r>
        <w:t xml:space="preserve"> </w:t>
      </w:r>
      <w:r w:rsidR="005177C4" w:rsidRPr="005177C4">
        <w:t xml:space="preserve">proposed pedestrian crossing </w:t>
      </w:r>
      <w:r w:rsidR="00F703CD">
        <w:t>would lie e</w:t>
      </w:r>
      <w:r w:rsidR="00D2612B">
        <w:t>ast of—</w:t>
      </w:r>
      <w:r w:rsidR="00D2612B" w:rsidRPr="00F703CD">
        <w:rPr>
          <w:u w:val="single"/>
        </w:rPr>
        <w:t>outside</w:t>
      </w:r>
      <w:r w:rsidR="00D2612B">
        <w:t xml:space="preserve"> of—the </w:t>
      </w:r>
      <w:r w:rsidR="005177C4">
        <w:t xml:space="preserve">public </w:t>
      </w:r>
      <w:r w:rsidR="00F703CD">
        <w:t xml:space="preserve">road </w:t>
      </w:r>
      <w:r w:rsidR="005177C4">
        <w:t xml:space="preserve">right of way. </w:t>
      </w:r>
      <w:r w:rsidR="00D2612B">
        <w:t xml:space="preserve">Thus, this proposed crossing does not satisfy the conditions for being considered part of the existing roadway under the FRA’s crossing inventory definitions. </w:t>
      </w:r>
    </w:p>
    <w:p w:rsidR="005177C4" w:rsidRDefault="005177C4" w:rsidP="00404E39">
      <w:pPr>
        <w:pStyle w:val="BodyTextFirstIndent2"/>
        <w:rPr>
          <w:b/>
        </w:rPr>
      </w:pPr>
      <w:r>
        <w:rPr>
          <w:b/>
        </w:rPr>
        <w:t>Q.</w:t>
      </w:r>
      <w:r>
        <w:rPr>
          <w:b/>
        </w:rPr>
        <w:tab/>
        <w:t>IS THE CHARACTERIZATION OF TH</w:t>
      </w:r>
      <w:r w:rsidR="00F703CD">
        <w:rPr>
          <w:b/>
        </w:rPr>
        <w:t>IS MATTER AS THE OPENING OF A NEW CROSSING, AS OPPOSED TO THE MODIFICATION OF AN</w:t>
      </w:r>
      <w:r>
        <w:rPr>
          <w:b/>
        </w:rPr>
        <w:t xml:space="preserve"> EXISTING CROSSING</w:t>
      </w:r>
      <w:r w:rsidR="00F703CD">
        <w:rPr>
          <w:b/>
        </w:rPr>
        <w:t xml:space="preserve">, </w:t>
      </w:r>
      <w:r>
        <w:rPr>
          <w:b/>
        </w:rPr>
        <w:t>SIGNIFICANT?</w:t>
      </w:r>
    </w:p>
    <w:p w:rsidR="00700176" w:rsidRDefault="005177C4" w:rsidP="00700176">
      <w:pPr>
        <w:pStyle w:val="BodyTextFirstIndent2"/>
      </w:pPr>
      <w:r>
        <w:t xml:space="preserve">Yes. If the petition is characterized as a filing to open a new crossing at grade, RCW 81.53.030 would require that the petitioner set forth the reasons why the crossing cannot be made either above or below grade. If the petition is characterized as a filing to modify an existing at-grade crossing, </w:t>
      </w:r>
      <w:r w:rsidR="00C7703B">
        <w:t xml:space="preserve">the option of </w:t>
      </w:r>
      <w:r w:rsidR="00CD2394">
        <w:t>a grade separation does not need to be considered.</w:t>
      </w:r>
    </w:p>
    <w:p w:rsidR="00700176" w:rsidRDefault="00CD2394" w:rsidP="00700176">
      <w:pPr>
        <w:pStyle w:val="BodyTextFirstIndent2"/>
      </w:pPr>
      <w:r>
        <w:t xml:space="preserve">There has never been an open, public route for </w:t>
      </w:r>
      <w:r w:rsidR="00C7703B">
        <w:t>schoolchildren</w:t>
      </w:r>
      <w:r>
        <w:t xml:space="preserve"> between the housing development south of the </w:t>
      </w:r>
      <w:r w:rsidR="00C7703B">
        <w:t xml:space="preserve">tracks and the junior high school north of the tracks. </w:t>
      </w:r>
      <w:r w:rsidR="00700176">
        <w:t xml:space="preserve"> </w:t>
      </w:r>
      <w:r w:rsidR="00C7703B">
        <w:t xml:space="preserve">The </w:t>
      </w:r>
      <w:r w:rsidR="00700176">
        <w:t>54</w:t>
      </w:r>
      <w:r w:rsidR="00700176" w:rsidRPr="00700176">
        <w:rPr>
          <w:vertAlign w:val="superscript"/>
        </w:rPr>
        <w:t>th</w:t>
      </w:r>
      <w:r w:rsidR="00700176">
        <w:t xml:space="preserve"> </w:t>
      </w:r>
    </w:p>
    <w:p w:rsidR="00700176" w:rsidRDefault="00700176">
      <w:pPr>
        <w:spacing w:line="240" w:lineRule="auto"/>
      </w:pPr>
      <w:r>
        <w:br w:type="page"/>
      </w:r>
    </w:p>
    <w:p w:rsidR="005177C4" w:rsidRPr="005177C4" w:rsidRDefault="00700176" w:rsidP="00700176">
      <w:pPr>
        <w:pStyle w:val="BodyTextFirstIndent2"/>
        <w:ind w:firstLine="0"/>
      </w:pPr>
      <w:r>
        <w:t xml:space="preserve">Avenue East </w:t>
      </w:r>
      <w:r w:rsidR="00C7703B">
        <w:t>crossing</w:t>
      </w:r>
      <w:r>
        <w:t xml:space="preserve"> </w:t>
      </w:r>
      <w:r w:rsidR="00C7703B">
        <w:t xml:space="preserve">was gated and locked shut before the junior high school was opened. The schoolchildren who would be using the crossing are entitled to the analysis mandated by Washington law for situations where a new crossing is opened for their use, rather than the shortened analysis used when an existing use is being modified. </w:t>
      </w:r>
      <w:r w:rsidR="00F703CD">
        <w:t xml:space="preserve">An at-grade pedestrian crossing should not be permitted when a grade-separated crossing is feasible, as is the case here. </w:t>
      </w:r>
    </w:p>
    <w:p w:rsidR="00404E39" w:rsidRPr="00404E39" w:rsidRDefault="00404E39" w:rsidP="00404E39">
      <w:pPr>
        <w:pStyle w:val="BodyTextFirstIndent2"/>
        <w:ind w:firstLine="0"/>
        <w:jc w:val="center"/>
        <w:rPr>
          <w:b/>
        </w:rPr>
      </w:pPr>
      <w:r w:rsidRPr="00404E39">
        <w:rPr>
          <w:b/>
        </w:rPr>
        <w:t>DECLARATION</w:t>
      </w:r>
    </w:p>
    <w:p w:rsidR="00404E39" w:rsidRPr="00404E39" w:rsidRDefault="00404E39" w:rsidP="00404E39">
      <w:pPr>
        <w:pStyle w:val="BodyTextFirstIndent2"/>
      </w:pPr>
      <w:r w:rsidRPr="00404E39">
        <w:t xml:space="preserve">I, </w:t>
      </w:r>
      <w:proofErr w:type="spellStart"/>
      <w:r w:rsidRPr="00404E39">
        <w:t>Terrel</w:t>
      </w:r>
      <w:proofErr w:type="spellEnd"/>
      <w:r w:rsidRPr="00404E39">
        <w:t xml:space="preserve"> A. Anderson, declare under penalty of perjury under the laws of the State of Washington that the foregoing SUPPLEMENTAL TESTIMONY OF TERREL A. ANDERSON is true and correct to the best of my knowledge and belief.</w:t>
      </w:r>
    </w:p>
    <w:p w:rsidR="00404E39" w:rsidRPr="00404E39" w:rsidRDefault="00404E39" w:rsidP="00404E39">
      <w:pPr>
        <w:pStyle w:val="BodyTextFirstIndent2"/>
      </w:pPr>
      <w:r w:rsidRPr="00404E39">
        <w:t xml:space="preserve">DATED this </w:t>
      </w:r>
      <w:r w:rsidR="0060547A">
        <w:t>18th</w:t>
      </w:r>
      <w:r w:rsidRPr="00404E39">
        <w:t> day of January, 2011.</w:t>
      </w:r>
    </w:p>
    <w:p w:rsidR="00404E39" w:rsidRPr="00404E39" w:rsidRDefault="00404E39" w:rsidP="00404E39">
      <w:pPr>
        <w:pStyle w:val="BodyTextFirstIndent2"/>
      </w:pPr>
    </w:p>
    <w:p w:rsidR="00404E39" w:rsidRPr="00404E39" w:rsidRDefault="0064140D" w:rsidP="00404E39">
      <w:pPr>
        <w:pStyle w:val="BodyTextFirstIndent2"/>
        <w:tabs>
          <w:tab w:val="left" w:pos="8820"/>
        </w:tabs>
        <w:spacing w:line="240" w:lineRule="exact"/>
        <w:ind w:left="4320" w:firstLine="0"/>
        <w:rPr>
          <w:i/>
        </w:rPr>
      </w:pPr>
      <w:r>
        <w:rPr>
          <w:i/>
          <w:u w:val="single"/>
        </w:rPr>
        <w:t xml:space="preserve">/s/ </w:t>
      </w:r>
      <w:proofErr w:type="spellStart"/>
      <w:r>
        <w:rPr>
          <w:i/>
          <w:u w:val="single"/>
        </w:rPr>
        <w:t>Terrel</w:t>
      </w:r>
      <w:proofErr w:type="spellEnd"/>
      <w:r>
        <w:rPr>
          <w:i/>
          <w:u w:val="single"/>
        </w:rPr>
        <w:t xml:space="preserve"> A. Anderson</w:t>
      </w:r>
      <w:r w:rsidR="00404E39" w:rsidRPr="00404E39">
        <w:rPr>
          <w:i/>
          <w:u w:val="single"/>
        </w:rPr>
        <w:tab/>
      </w:r>
    </w:p>
    <w:p w:rsidR="00404E39" w:rsidRPr="00404E39" w:rsidRDefault="00404E39" w:rsidP="00404E39">
      <w:pPr>
        <w:pStyle w:val="BodyTextFirstIndent2"/>
        <w:tabs>
          <w:tab w:val="left" w:pos="8820"/>
        </w:tabs>
        <w:spacing w:line="240" w:lineRule="exact"/>
        <w:ind w:left="4320" w:firstLine="0"/>
      </w:pPr>
      <w:bookmarkStart w:id="10" w:name="Attorney"/>
      <w:bookmarkEnd w:id="10"/>
      <w:proofErr w:type="spellStart"/>
      <w:r w:rsidRPr="00404E39">
        <w:t>Terrel</w:t>
      </w:r>
      <w:proofErr w:type="spellEnd"/>
      <w:r w:rsidRPr="00404E39">
        <w:t xml:space="preserve"> A. Anderson</w:t>
      </w:r>
    </w:p>
    <w:p w:rsidR="00D33F05" w:rsidRDefault="00D33F05" w:rsidP="005215AE">
      <w:pPr>
        <w:pStyle w:val="BodyTextFirstIndent2"/>
      </w:pPr>
    </w:p>
    <w:p w:rsidR="00BE4EA9" w:rsidRDefault="00BE4EA9" w:rsidP="00BE4EA9">
      <w:pPr>
        <w:pStyle w:val="SingleSpacing"/>
      </w:pPr>
      <w:bookmarkStart w:id="11" w:name="SigBlock"/>
    </w:p>
    <w:bookmarkEnd w:id="11"/>
    <w:p w:rsidR="002D588A" w:rsidRDefault="002D588A" w:rsidP="008D3B5B">
      <w:pPr>
        <w:pStyle w:val="SingleSpacing"/>
      </w:pPr>
    </w:p>
    <w:sectPr w:rsidR="002D588A" w:rsidSect="006054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944" w:header="720" w:footer="1138" w:gutter="0"/>
      <w:paperSrc w:first="261" w:other="26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7A" w:rsidRDefault="0060547A">
      <w:r>
        <w:separator/>
      </w:r>
    </w:p>
  </w:endnote>
  <w:endnote w:type="continuationSeparator" w:id="0">
    <w:p w:rsidR="0060547A" w:rsidRDefault="006054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7A" w:rsidRDefault="00605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8"/>
      <w:gridCol w:w="5224"/>
    </w:tblGrid>
    <w:tr w:rsidR="0060547A" w:rsidTr="008D3B5B">
      <w:trPr>
        <w:trHeight w:val="1080"/>
      </w:trPr>
      <w:tc>
        <w:tcPr>
          <w:tcW w:w="4608" w:type="dxa"/>
        </w:tcPr>
        <w:p w:rsidR="0060547A" w:rsidRDefault="0060547A" w:rsidP="00404E39">
          <w:pPr>
            <w:pStyle w:val="PleadingSummary"/>
            <w:rPr>
              <w:rStyle w:val="PageNumber"/>
            </w:rPr>
          </w:pPr>
          <w:bookmarkStart w:id="12" w:name="PleadingSummary2"/>
          <w:r>
            <w:t>SUPPLEMENTAL TESTIMONY OF TERREL A. ANDERSON</w:t>
          </w:r>
          <w:bookmarkEnd w:id="12"/>
          <w:r>
            <w:t xml:space="preserve">- </w:t>
          </w:r>
          <w:r w:rsidR="004A291F">
            <w:rPr>
              <w:rStyle w:val="PageNumber"/>
            </w:rPr>
            <w:fldChar w:fldCharType="begin"/>
          </w:r>
          <w:r>
            <w:rPr>
              <w:rStyle w:val="PageNumber"/>
            </w:rPr>
            <w:instrText xml:space="preserve"> PAGE </w:instrText>
          </w:r>
          <w:r w:rsidR="004A291F">
            <w:rPr>
              <w:rStyle w:val="PageNumber"/>
            </w:rPr>
            <w:fldChar w:fldCharType="separate"/>
          </w:r>
          <w:r w:rsidR="00425E10">
            <w:rPr>
              <w:rStyle w:val="PageNumber"/>
              <w:noProof/>
            </w:rPr>
            <w:t>1</w:t>
          </w:r>
          <w:r w:rsidR="004A291F">
            <w:rPr>
              <w:rStyle w:val="PageNumber"/>
            </w:rPr>
            <w:fldChar w:fldCharType="end"/>
          </w:r>
        </w:p>
        <w:p w:rsidR="0060547A" w:rsidRDefault="004A291F" w:rsidP="00404E39">
          <w:pPr>
            <w:pStyle w:val="PleadingSummary"/>
          </w:pPr>
          <w:fldSimple w:instr=" DOCPROPERTY &quot;DocID&quot; \* MERGEFORMAT ">
            <w:r w:rsidR="0060547A" w:rsidRPr="0060547A">
              <w:rPr>
                <w:rStyle w:val="DocID"/>
              </w:rPr>
              <w:t>DCAPDX_n649955_v1</w:t>
            </w:r>
          </w:fldSimple>
        </w:p>
        <w:p w:rsidR="0060547A" w:rsidRDefault="0060547A" w:rsidP="008D3B5B">
          <w:pPr>
            <w:pStyle w:val="Footer"/>
            <w:rPr>
              <w:sz w:val="20"/>
            </w:rPr>
          </w:pPr>
          <w:bookmarkStart w:id="13" w:name="ClientMtr"/>
          <w:r>
            <w:rPr>
              <w:sz w:val="20"/>
            </w:rPr>
            <w:t>uni045-0004</w:t>
          </w:r>
          <w:bookmarkEnd w:id="13"/>
        </w:p>
      </w:tc>
      <w:tc>
        <w:tcPr>
          <w:tcW w:w="5224" w:type="dxa"/>
        </w:tcPr>
        <w:p w:rsidR="0060547A" w:rsidRDefault="0060547A" w:rsidP="008D3B5B">
          <w:pPr>
            <w:pStyle w:val="FirmNameFooter"/>
          </w:pPr>
          <w:r w:rsidRPr="0067220B">
            <w:rPr>
              <w:rFonts w:ascii="Times New Roman Bold" w:hAnsi="Times New Roman Bold"/>
              <w:caps/>
            </w:rPr>
            <w:t xml:space="preserve">dunn carney allen higgins &amp; tongue </w:t>
          </w:r>
          <w:proofErr w:type="spellStart"/>
          <w:r w:rsidRPr="0067220B">
            <w:rPr>
              <w:rFonts w:ascii="Times New Roman Bold" w:hAnsi="Times New Roman Bold"/>
              <w:smallCaps/>
            </w:rPr>
            <w:t>llp</w:t>
          </w:r>
          <w:proofErr w:type="spellEnd"/>
        </w:p>
        <w:p w:rsidR="0060547A" w:rsidRDefault="0060547A" w:rsidP="008D3B5B">
          <w:pPr>
            <w:pStyle w:val="OfficeAddressFoot"/>
          </w:pPr>
          <w:r>
            <w:t>Attorneys at Law</w:t>
          </w:r>
        </w:p>
        <w:p w:rsidR="0060547A" w:rsidRDefault="0060547A" w:rsidP="008D3B5B">
          <w:pPr>
            <w:pStyle w:val="OfficeAddressFoot"/>
          </w:pPr>
          <w:bookmarkStart w:id="14" w:name="OfficeAddressFoot2"/>
          <w:r>
            <w:t>851 SW Sixth Avenue, Suite 1500</w:t>
          </w:r>
        </w:p>
        <w:p w:rsidR="0060547A" w:rsidRDefault="0060547A" w:rsidP="008D3B5B">
          <w:pPr>
            <w:pStyle w:val="OfficeAddressFoot"/>
          </w:pPr>
          <w:r>
            <w:t>Portland, OR  97204-1357</w:t>
          </w:r>
        </w:p>
        <w:p w:rsidR="0060547A" w:rsidRPr="00DF45EC" w:rsidRDefault="0060547A" w:rsidP="008D3B5B">
          <w:pPr>
            <w:pStyle w:val="OfficeAddressFoot"/>
          </w:pPr>
          <w:r>
            <w:t>503.224.6440 / Fax: 503.224.7324</w:t>
          </w:r>
          <w:bookmarkEnd w:id="14"/>
        </w:p>
      </w:tc>
    </w:tr>
  </w:tbl>
  <w:p w:rsidR="0060547A" w:rsidRPr="00480E8E" w:rsidRDefault="0060547A" w:rsidP="00404E3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8"/>
      <w:gridCol w:w="5224"/>
    </w:tblGrid>
    <w:tr w:rsidR="0060547A" w:rsidTr="008D3B5B">
      <w:trPr>
        <w:trHeight w:val="1080"/>
      </w:trPr>
      <w:tc>
        <w:tcPr>
          <w:tcW w:w="4608" w:type="dxa"/>
        </w:tcPr>
        <w:p w:rsidR="0060547A" w:rsidRDefault="0060547A" w:rsidP="00404E39">
          <w:pPr>
            <w:pStyle w:val="PleadingSummary"/>
            <w:rPr>
              <w:sz w:val="20"/>
            </w:rPr>
          </w:pPr>
          <w:bookmarkStart w:id="15" w:name="PleadingSummary"/>
          <w:r>
            <w:t>SUPPLEMENTAL TESTIMONY OF TERREL A. ANDERSON</w:t>
          </w:r>
          <w:bookmarkEnd w:id="15"/>
        </w:p>
        <w:p w:rsidR="0060547A" w:rsidRDefault="0060547A" w:rsidP="008D3B5B">
          <w:pPr>
            <w:pStyle w:val="Footer"/>
            <w:rPr>
              <w:sz w:val="20"/>
            </w:rPr>
          </w:pPr>
          <w:bookmarkStart w:id="16" w:name="ClientMtr2"/>
          <w:r>
            <w:rPr>
              <w:sz w:val="20"/>
            </w:rPr>
            <w:t>uni045-0004</w:t>
          </w:r>
          <w:bookmarkEnd w:id="16"/>
        </w:p>
      </w:tc>
      <w:tc>
        <w:tcPr>
          <w:tcW w:w="5224" w:type="dxa"/>
        </w:tcPr>
        <w:p w:rsidR="0060547A" w:rsidRDefault="0060547A" w:rsidP="008D3B5B">
          <w:pPr>
            <w:pStyle w:val="FirmNameFooter"/>
          </w:pPr>
          <w:r w:rsidRPr="0067220B">
            <w:rPr>
              <w:rFonts w:ascii="Times New Roman Bold" w:hAnsi="Times New Roman Bold"/>
              <w:caps/>
            </w:rPr>
            <w:t xml:space="preserve">dunn carney allen higgins &amp; tongue </w:t>
          </w:r>
          <w:proofErr w:type="spellStart"/>
          <w:r w:rsidRPr="0067220B">
            <w:rPr>
              <w:rFonts w:ascii="Times New Roman Bold" w:hAnsi="Times New Roman Bold"/>
              <w:smallCaps/>
            </w:rPr>
            <w:t>llp</w:t>
          </w:r>
          <w:proofErr w:type="spellEnd"/>
        </w:p>
        <w:p w:rsidR="0060547A" w:rsidRDefault="0060547A" w:rsidP="008D3B5B">
          <w:pPr>
            <w:pStyle w:val="OfficeAddressFoot"/>
          </w:pPr>
          <w:r>
            <w:t>Attorneys at Law</w:t>
          </w:r>
        </w:p>
        <w:p w:rsidR="0060547A" w:rsidRDefault="0060547A" w:rsidP="008D3B5B">
          <w:pPr>
            <w:pStyle w:val="OfficeAddressFoot"/>
          </w:pPr>
          <w:bookmarkStart w:id="17" w:name="OfficeAddressFoot"/>
          <w:r>
            <w:t>851 SW Sixth Avenue, Suite 1500</w:t>
          </w:r>
        </w:p>
        <w:p w:rsidR="0060547A" w:rsidRDefault="0060547A" w:rsidP="008D3B5B">
          <w:pPr>
            <w:pStyle w:val="OfficeAddressFoot"/>
          </w:pPr>
          <w:r>
            <w:t>Portland, OR  97204-1357</w:t>
          </w:r>
        </w:p>
        <w:p w:rsidR="0060547A" w:rsidRPr="00DF45EC" w:rsidRDefault="0060547A" w:rsidP="008D3B5B">
          <w:pPr>
            <w:pStyle w:val="OfficeAddressFoot"/>
          </w:pPr>
          <w:r>
            <w:t>503.224.6440 / Fax: 503.224.7324</w:t>
          </w:r>
          <w:bookmarkEnd w:id="17"/>
        </w:p>
      </w:tc>
    </w:tr>
  </w:tbl>
  <w:p w:rsidR="0060547A" w:rsidRPr="00480E8E" w:rsidRDefault="0060547A" w:rsidP="00404E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7A" w:rsidRDefault="0060547A">
      <w:r>
        <w:separator/>
      </w:r>
    </w:p>
  </w:footnote>
  <w:footnote w:type="continuationSeparator" w:id="0">
    <w:p w:rsidR="0060547A" w:rsidRDefault="00605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7A" w:rsidRDefault="00605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7A" w:rsidRDefault="0060547A" w:rsidP="00A3144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7A" w:rsidRDefault="0060547A" w:rsidP="00DB64F1">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58C8A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7868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E8D3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67843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E0C0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EBEA3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82BF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CE0AB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49CFC"/>
    <w:lvl w:ilvl="0">
      <w:start w:val="1"/>
      <w:numFmt w:val="decimal"/>
      <w:pStyle w:val="ListNumber"/>
      <w:lvlText w:val="%1."/>
      <w:lvlJc w:val="left"/>
      <w:pPr>
        <w:tabs>
          <w:tab w:val="num" w:pos="360"/>
        </w:tabs>
        <w:ind w:left="360" w:hanging="360"/>
      </w:pPr>
    </w:lvl>
  </w:abstractNum>
  <w:abstractNum w:abstractNumId="9">
    <w:nsid w:val="FFFFFF89"/>
    <w:multiLevelType w:val="singleLevel"/>
    <w:tmpl w:val="86A044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5E1744"/>
    <w:multiLevelType w:val="multilevel"/>
    <w:tmpl w:val="51C2E132"/>
    <w:lvl w:ilvl="0">
      <w:start w:val="1"/>
      <w:numFmt w:val="decimal"/>
      <w:pStyle w:val="CenterNumber"/>
      <w:suff w:val="nothing"/>
      <w:lvlText w:val="%1."/>
      <w:lvlJc w:val="center"/>
      <w:pPr>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B7A4771"/>
    <w:multiLevelType w:val="singleLevel"/>
    <w:tmpl w:val="FD600DB2"/>
    <w:lvl w:ilvl="0">
      <w:start w:val="1"/>
      <w:numFmt w:val="decimal"/>
      <w:pStyle w:val="TabNumbered"/>
      <w:lvlText w:val="%1."/>
      <w:lvlJc w:val="left"/>
      <w:pPr>
        <w:tabs>
          <w:tab w:val="num" w:pos="1080"/>
        </w:tabs>
        <w:ind w:left="0" w:firstLine="720"/>
      </w:pPr>
    </w:lvl>
  </w:abstractNum>
  <w:abstractNum w:abstractNumId="12">
    <w:nsid w:val="37556E70"/>
    <w:multiLevelType w:val="multilevel"/>
    <w:tmpl w:val="EFAA091A"/>
    <w:name w:val="DCA Pleadings"/>
    <w:lvl w:ilvl="0">
      <w:start w:val="1"/>
      <w:numFmt w:val="upperRoman"/>
      <w:pStyle w:val="Heading1"/>
      <w:lvlText w:val="%1."/>
      <w:lvlJc w:val="left"/>
      <w:pPr>
        <w:tabs>
          <w:tab w:val="num" w:pos="720"/>
        </w:tabs>
        <w:ind w:left="720" w:hanging="720"/>
      </w:pPr>
      <w:rPr>
        <w:u w:val="none"/>
      </w:rPr>
    </w:lvl>
    <w:lvl w:ilvl="1">
      <w:start w:val="1"/>
      <w:numFmt w:val="upperLetter"/>
      <w:pStyle w:val="Heading2"/>
      <w:lvlText w:val="%2."/>
      <w:lvlJc w:val="right"/>
      <w:pPr>
        <w:tabs>
          <w:tab w:val="num" w:pos="1440"/>
        </w:tabs>
        <w:ind w:left="1440" w:hanging="720"/>
      </w:pPr>
      <w:rPr>
        <w:u w:val="none"/>
      </w:rPr>
    </w:lvl>
    <w:lvl w:ilvl="2">
      <w:start w:val="1"/>
      <w:numFmt w:val="decimal"/>
      <w:pStyle w:val="Heading3"/>
      <w:lvlText w:val="%3."/>
      <w:lvlJc w:val="right"/>
      <w:pPr>
        <w:tabs>
          <w:tab w:val="num" w:pos="2160"/>
        </w:tabs>
        <w:ind w:left="2160" w:hanging="720"/>
      </w:pPr>
      <w:rPr>
        <w:u w:val="none"/>
      </w:rPr>
    </w:lvl>
    <w:lvl w:ilvl="3">
      <w:start w:val="1"/>
      <w:numFmt w:val="lowerLetter"/>
      <w:pStyle w:val="Heading4"/>
      <w:lvlText w:val="%4."/>
      <w:lvlJc w:val="right"/>
      <w:pPr>
        <w:tabs>
          <w:tab w:val="num" w:pos="2880"/>
        </w:tabs>
        <w:ind w:left="2880" w:hanging="720"/>
      </w:pPr>
      <w:rPr>
        <w:u w:val="none"/>
      </w:rPr>
    </w:lvl>
    <w:lvl w:ilvl="4">
      <w:start w:val="1"/>
      <w:numFmt w:val="decimal"/>
      <w:pStyle w:val="Heading5"/>
      <w:lvlText w:val="(%5)"/>
      <w:lvlJc w:val="right"/>
      <w:pPr>
        <w:tabs>
          <w:tab w:val="num" w:pos="3600"/>
        </w:tabs>
        <w:ind w:left="0" w:firstLine="2880"/>
      </w:pPr>
      <w:rPr>
        <w:u w:val="none"/>
      </w:rPr>
    </w:lvl>
    <w:lvl w:ilvl="5">
      <w:start w:val="1"/>
      <w:numFmt w:val="lowerLetter"/>
      <w:pStyle w:val="Heading6"/>
      <w:lvlText w:val="(%6)"/>
      <w:lvlJc w:val="left"/>
      <w:pPr>
        <w:tabs>
          <w:tab w:val="num" w:pos="4320"/>
        </w:tabs>
        <w:ind w:left="0" w:firstLine="3600"/>
      </w:pPr>
      <w:rPr>
        <w:u w:val="none"/>
      </w:rPr>
    </w:lvl>
    <w:lvl w:ilvl="6">
      <w:start w:val="1"/>
      <w:numFmt w:val="lowerRoman"/>
      <w:pStyle w:val="Heading7"/>
      <w:lvlText w:val="(%7)"/>
      <w:lvlJc w:val="left"/>
      <w:pPr>
        <w:tabs>
          <w:tab w:val="num" w:pos="5040"/>
        </w:tabs>
        <w:ind w:left="0" w:firstLine="4320"/>
      </w:pPr>
      <w:rPr>
        <w:u w:val="none"/>
      </w:rPr>
    </w:lvl>
    <w:lvl w:ilvl="7">
      <w:start w:val="1"/>
      <w:numFmt w:val="lowerRoman"/>
      <w:pStyle w:val="Heading8"/>
      <w:lvlText w:val="(%8)"/>
      <w:lvlJc w:val="left"/>
      <w:pPr>
        <w:tabs>
          <w:tab w:val="num" w:pos="5760"/>
        </w:tabs>
        <w:ind w:left="0" w:firstLine="5040"/>
      </w:pPr>
      <w:rPr>
        <w:u w:val="none"/>
      </w:rPr>
    </w:lvl>
    <w:lvl w:ilvl="8">
      <w:start w:val="1"/>
      <w:numFmt w:val="decimal"/>
      <w:pStyle w:val="Heading9"/>
      <w:lvlText w:val="%9."/>
      <w:lvlJc w:val="left"/>
      <w:pPr>
        <w:tabs>
          <w:tab w:val="num" w:pos="1440"/>
        </w:tabs>
        <w:ind w:left="0" w:firstLine="720"/>
      </w:pPr>
      <w:rPr>
        <w:u w:val="none"/>
      </w:rPr>
    </w:lvl>
  </w:abstractNum>
  <w:abstractNum w:abstractNumId="13">
    <w:nsid w:val="54405251"/>
    <w:multiLevelType w:val="multilevel"/>
    <w:tmpl w:val="4800878A"/>
    <w:name w:val="Pleadings"/>
    <w:lvl w:ilvl="0">
      <w:start w:val="1"/>
      <w:numFmt w:val="upperRoman"/>
      <w:lvlText w:val="%1."/>
      <w:lvlJc w:val="left"/>
      <w:pPr>
        <w:tabs>
          <w:tab w:val="num" w:pos="720"/>
        </w:tabs>
        <w:ind w:left="720" w:hanging="720"/>
      </w:pPr>
      <w:rPr>
        <w:vanish w:val="0"/>
        <w:color w:val="010000"/>
        <w:u w:val="none"/>
      </w:rPr>
    </w:lvl>
    <w:lvl w:ilvl="1">
      <w:start w:val="1"/>
      <w:numFmt w:val="upperLetter"/>
      <w:lvlText w:val="%2."/>
      <w:lvlJc w:val="right"/>
      <w:pPr>
        <w:tabs>
          <w:tab w:val="num" w:pos="1440"/>
        </w:tabs>
        <w:ind w:left="1440" w:hanging="720"/>
      </w:pPr>
      <w:rPr>
        <w:vanish w:val="0"/>
        <w:color w:val="010000"/>
        <w:u w:val="none"/>
      </w:rPr>
    </w:lvl>
    <w:lvl w:ilvl="2">
      <w:start w:val="1"/>
      <w:numFmt w:val="decimal"/>
      <w:lvlText w:val="%3."/>
      <w:lvlJc w:val="right"/>
      <w:pPr>
        <w:tabs>
          <w:tab w:val="num" w:pos="2160"/>
        </w:tabs>
        <w:ind w:left="2160" w:hanging="720"/>
      </w:pPr>
      <w:rPr>
        <w:vanish w:val="0"/>
        <w:color w:val="010000"/>
        <w:u w:val="none"/>
      </w:rPr>
    </w:lvl>
    <w:lvl w:ilvl="3">
      <w:start w:val="1"/>
      <w:numFmt w:val="lowerLetter"/>
      <w:lvlText w:val="%4."/>
      <w:lvlJc w:val="right"/>
      <w:pPr>
        <w:tabs>
          <w:tab w:val="num" w:pos="2880"/>
        </w:tabs>
        <w:ind w:left="2880" w:hanging="720"/>
      </w:pPr>
      <w:rPr>
        <w:vanish w:val="0"/>
        <w:color w:val="010000"/>
        <w:u w:val="none"/>
      </w:rPr>
    </w:lvl>
    <w:lvl w:ilvl="4">
      <w:start w:val="1"/>
      <w:numFmt w:val="decimal"/>
      <w:lvlText w:val="(%5)"/>
      <w:lvlJc w:val="right"/>
      <w:pPr>
        <w:tabs>
          <w:tab w:val="num" w:pos="3600"/>
        </w:tabs>
        <w:ind w:left="0" w:firstLine="2880"/>
      </w:pPr>
      <w:rPr>
        <w:vanish w:val="0"/>
        <w:color w:val="010000"/>
        <w:u w:val="none"/>
      </w:rPr>
    </w:lvl>
    <w:lvl w:ilvl="5">
      <w:start w:val="1"/>
      <w:numFmt w:val="lowerLetter"/>
      <w:lvlText w:val="(%6)"/>
      <w:lvlJc w:val="left"/>
      <w:pPr>
        <w:tabs>
          <w:tab w:val="num" w:pos="4320"/>
        </w:tabs>
        <w:ind w:left="0" w:firstLine="3600"/>
      </w:pPr>
      <w:rPr>
        <w:vanish w:val="0"/>
        <w:color w:val="010000"/>
        <w:u w:val="none"/>
      </w:rPr>
    </w:lvl>
    <w:lvl w:ilvl="6">
      <w:start w:val="1"/>
      <w:numFmt w:val="lowerRoman"/>
      <w:lvlText w:val="(%7)"/>
      <w:lvlJc w:val="left"/>
      <w:pPr>
        <w:tabs>
          <w:tab w:val="num" w:pos="5040"/>
        </w:tabs>
        <w:ind w:left="0" w:firstLine="4320"/>
      </w:pPr>
      <w:rPr>
        <w:vanish w:val="0"/>
        <w:color w:val="010000"/>
        <w:u w:val="none"/>
      </w:rPr>
    </w:lvl>
    <w:lvl w:ilvl="7">
      <w:start w:val="1"/>
      <w:numFmt w:val="lowerRoman"/>
      <w:lvlText w:val="(%8)"/>
      <w:lvlJc w:val="left"/>
      <w:pPr>
        <w:tabs>
          <w:tab w:val="num" w:pos="5760"/>
        </w:tabs>
        <w:ind w:left="0" w:firstLine="5040"/>
      </w:pPr>
      <w:rPr>
        <w:vanish w:val="0"/>
        <w:color w:val="010000"/>
        <w:u w:val="none"/>
      </w:rPr>
    </w:lvl>
    <w:lvl w:ilvl="8">
      <w:start w:val="1"/>
      <w:numFmt w:val="decimal"/>
      <w:lvlText w:val="%9."/>
      <w:lvlJc w:val="left"/>
      <w:pPr>
        <w:tabs>
          <w:tab w:val="num" w:pos="1440"/>
        </w:tabs>
        <w:ind w:left="0" w:firstLine="720"/>
      </w:pPr>
      <w:rPr>
        <w:vanish w:val="0"/>
        <w:color w:val="010000"/>
        <w:u w:val="none"/>
      </w:rPr>
    </w:lvl>
  </w:abstractNum>
  <w:abstractNum w:abstractNumId="14">
    <w:nsid w:val="58266117"/>
    <w:multiLevelType w:val="singleLevel"/>
    <w:tmpl w:val="7D628D8A"/>
    <w:lvl w:ilvl="0">
      <w:start w:val="1"/>
      <w:numFmt w:val="bullet"/>
      <w:lvlText w:val=""/>
      <w:lvlJc w:val="left"/>
      <w:pPr>
        <w:tabs>
          <w:tab w:val="num" w:pos="2160"/>
        </w:tabs>
        <w:ind w:left="2160" w:hanging="576"/>
      </w:pPr>
      <w:rPr>
        <w:rFonts w:ascii="Symbol" w:hAnsi="Symbol" w:hint="default"/>
      </w:rPr>
    </w:lvl>
  </w:abstractNum>
  <w:abstractNum w:abstractNumId="15">
    <w:nsid w:val="5A5A7FC0"/>
    <w:multiLevelType w:val="multilevel"/>
    <w:tmpl w:val="13503C66"/>
    <w:lvl w:ilvl="0">
      <w:start w:val="1"/>
      <w:numFmt w:val="none"/>
      <w:pStyle w:val="Response"/>
      <w:suff w:val="nothing"/>
      <w:lvlText w:val="RESPONSE:  "/>
      <w:lvlJc w:val="left"/>
      <w:pPr>
        <w:ind w:left="0" w:firstLine="72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C8B5F73"/>
    <w:multiLevelType w:val="singleLevel"/>
    <w:tmpl w:val="DE6434BA"/>
    <w:lvl w:ilvl="0">
      <w:start w:val="1"/>
      <w:numFmt w:val="bullet"/>
      <w:lvlText w:val=""/>
      <w:lvlJc w:val="left"/>
      <w:pPr>
        <w:tabs>
          <w:tab w:val="num" w:pos="2736"/>
        </w:tabs>
        <w:ind w:left="2736" w:hanging="576"/>
      </w:pPr>
      <w:rPr>
        <w:rFonts w:ascii="Symbol" w:hAnsi="Symbol" w:hint="default"/>
      </w:rPr>
    </w:lvl>
  </w:abstractNum>
  <w:abstractNum w:abstractNumId="17">
    <w:nsid w:val="77BB03A3"/>
    <w:multiLevelType w:val="multilevel"/>
    <w:tmpl w:val="9D987F50"/>
    <w:lvl w:ilvl="0">
      <w:start w:val="1"/>
      <w:numFmt w:val="upperRoman"/>
      <w:lvlText w:val="%1."/>
      <w:lvlJc w:val="left"/>
      <w:pPr>
        <w:tabs>
          <w:tab w:val="num" w:pos="1080"/>
        </w:tabs>
        <w:ind w:left="1080" w:hanging="1080"/>
      </w:pPr>
      <w:rPr>
        <w:rFonts w:hint="default"/>
        <w:u w:val="none"/>
      </w:rPr>
    </w:lvl>
    <w:lvl w:ilvl="1">
      <w:start w:val="1"/>
      <w:numFmt w:val="upperLetter"/>
      <w:lvlText w:val="%2."/>
      <w:lvlJc w:val="right"/>
      <w:pPr>
        <w:tabs>
          <w:tab w:val="num" w:pos="1800"/>
        </w:tabs>
        <w:ind w:left="1800" w:hanging="432"/>
      </w:pPr>
      <w:rPr>
        <w:rFonts w:hint="default"/>
        <w:u w:val="none"/>
      </w:rPr>
    </w:lvl>
    <w:lvl w:ilvl="2">
      <w:start w:val="1"/>
      <w:numFmt w:val="decimal"/>
      <w:lvlText w:val="%3."/>
      <w:lvlJc w:val="right"/>
      <w:pPr>
        <w:tabs>
          <w:tab w:val="num" w:pos="2520"/>
        </w:tabs>
        <w:ind w:left="2520" w:hanging="504"/>
      </w:pPr>
      <w:rPr>
        <w:rFonts w:hint="default"/>
        <w:u w:val="none"/>
      </w:rPr>
    </w:lvl>
    <w:lvl w:ilvl="3">
      <w:start w:val="1"/>
      <w:numFmt w:val="lowerLetter"/>
      <w:lvlText w:val="%4."/>
      <w:lvlJc w:val="right"/>
      <w:pPr>
        <w:tabs>
          <w:tab w:val="num" w:pos="3240"/>
        </w:tabs>
        <w:ind w:left="3240" w:hanging="504"/>
      </w:pPr>
      <w:rPr>
        <w:rFonts w:hint="default"/>
        <w:u w:val="none"/>
      </w:rPr>
    </w:lvl>
    <w:lvl w:ilvl="4">
      <w:start w:val="1"/>
      <w:numFmt w:val="lowerRoman"/>
      <w:lvlText w:val="%5."/>
      <w:lvlJc w:val="right"/>
      <w:pPr>
        <w:tabs>
          <w:tab w:val="num" w:pos="3960"/>
        </w:tabs>
        <w:ind w:left="3960" w:hanging="576"/>
      </w:pPr>
      <w:rPr>
        <w:rFonts w:hint="default"/>
        <w:u w:val="none"/>
      </w:rPr>
    </w:lvl>
    <w:lvl w:ilvl="5">
      <w:start w:val="1"/>
      <w:numFmt w:val="decimal"/>
      <w:suff w:val="nothing"/>
      <w:lvlText w:val="%6.  "/>
      <w:lvlJc w:val="left"/>
      <w:pPr>
        <w:ind w:left="0" w:firstLine="1080"/>
      </w:pPr>
      <w:rPr>
        <w:rFonts w:hint="default"/>
        <w:u w:val="none"/>
      </w:rPr>
    </w:lvl>
    <w:lvl w:ilvl="6">
      <w:start w:val="1"/>
      <w:numFmt w:val="decimal"/>
      <w:suff w:val="nothing"/>
      <w:lvlText w:val="%7.  "/>
      <w:lvlJc w:val="left"/>
      <w:pPr>
        <w:ind w:left="0" w:firstLine="1080"/>
      </w:pPr>
      <w:rPr>
        <w:rFonts w:hint="default"/>
        <w:u w:val="none"/>
      </w:rPr>
    </w:lvl>
    <w:lvl w:ilvl="7">
      <w:start w:val="1"/>
      <w:numFmt w:val="lowerLetter"/>
      <w:suff w:val="nothing"/>
      <w:lvlText w:val="%8.  "/>
      <w:lvlJc w:val="left"/>
      <w:pPr>
        <w:ind w:left="0" w:firstLine="1800"/>
      </w:pPr>
      <w:rPr>
        <w:rFonts w:hint="default"/>
        <w:u w:val="none"/>
      </w:rPr>
    </w:lvl>
    <w:lvl w:ilvl="8">
      <w:start w:val="1"/>
      <w:numFmt w:val="lowerLetter"/>
      <w:suff w:val="nothing"/>
      <w:lvlText w:val="%9.  "/>
      <w:lvlJc w:val="left"/>
      <w:pPr>
        <w:ind w:left="0" w:firstLine="1800"/>
      </w:pPr>
      <w:rPr>
        <w:rFonts w:hint="default"/>
        <w:u w:val="none"/>
      </w:rPr>
    </w:lvl>
  </w:abstractNum>
  <w:abstractNum w:abstractNumId="18">
    <w:nsid w:val="7DFF7636"/>
    <w:multiLevelType w:val="multilevel"/>
    <w:tmpl w:val="DEBC837E"/>
    <w:lvl w:ilvl="0">
      <w:start w:val="1"/>
      <w:numFmt w:val="decimal"/>
      <w:pStyle w:val="RequestNo"/>
      <w:suff w:val="nothing"/>
      <w:lvlText w:val="REQUEST NO. %1:  "/>
      <w:lvlJc w:val="left"/>
      <w:pPr>
        <w:ind w:left="0" w:firstLine="72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6"/>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3"/>
  </w:num>
  <w:num w:numId="13">
    <w:abstractNumId w:val="14"/>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8"/>
  </w:num>
  <w:num w:numId="27">
    <w:abstractNumId w:val="15"/>
  </w:num>
  <w:num w:numId="28">
    <w:abstractNumId w:val="11"/>
  </w:num>
  <w:num w:numId="29">
    <w:abstractNumId w:val="10"/>
  </w:num>
  <w:num w:numId="30">
    <w:abstractNumId w:val="18"/>
  </w:num>
  <w:num w:numId="31">
    <w:abstractNumId w:val="15"/>
  </w:num>
  <w:num w:numId="32">
    <w:abstractNumId w:val="11"/>
  </w:num>
  <w:num w:numId="33">
    <w:abstractNumId w:val="10"/>
  </w:num>
  <w:num w:numId="34">
    <w:abstractNumId w:val="18"/>
  </w:num>
  <w:num w:numId="35">
    <w:abstractNumId w:val="15"/>
  </w:num>
  <w:num w:numId="36">
    <w:abstractNumId w:val="1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8"/>
  <w:stylePaneSortMethod w:val="0000"/>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suppressTopSpacing/>
  </w:compat>
  <w:rsids>
    <w:rsidRoot w:val="006809EA"/>
    <w:rsid w:val="00002FC6"/>
    <w:rsid w:val="00011BA6"/>
    <w:rsid w:val="0004747F"/>
    <w:rsid w:val="00065299"/>
    <w:rsid w:val="00067CA7"/>
    <w:rsid w:val="000748C0"/>
    <w:rsid w:val="000B0A14"/>
    <w:rsid w:val="000B1282"/>
    <w:rsid w:val="000B236D"/>
    <w:rsid w:val="000E23A1"/>
    <w:rsid w:val="000F42C9"/>
    <w:rsid w:val="00110B2A"/>
    <w:rsid w:val="00123CD5"/>
    <w:rsid w:val="00127A97"/>
    <w:rsid w:val="00174E2F"/>
    <w:rsid w:val="0019648F"/>
    <w:rsid w:val="001D4275"/>
    <w:rsid w:val="001D7348"/>
    <w:rsid w:val="00211D63"/>
    <w:rsid w:val="00211FBB"/>
    <w:rsid w:val="00265E7C"/>
    <w:rsid w:val="00272953"/>
    <w:rsid w:val="00275CBF"/>
    <w:rsid w:val="002A1A7C"/>
    <w:rsid w:val="002A4347"/>
    <w:rsid w:val="002D4E66"/>
    <w:rsid w:val="002D588A"/>
    <w:rsid w:val="002E7840"/>
    <w:rsid w:val="003153EC"/>
    <w:rsid w:val="003269BC"/>
    <w:rsid w:val="00343297"/>
    <w:rsid w:val="00396F6A"/>
    <w:rsid w:val="003A44D1"/>
    <w:rsid w:val="003C3A6F"/>
    <w:rsid w:val="003D33E1"/>
    <w:rsid w:val="003D5C46"/>
    <w:rsid w:val="003E78C7"/>
    <w:rsid w:val="00404E39"/>
    <w:rsid w:val="00425E10"/>
    <w:rsid w:val="00431B8A"/>
    <w:rsid w:val="0043420A"/>
    <w:rsid w:val="00444D7E"/>
    <w:rsid w:val="004504BA"/>
    <w:rsid w:val="00452442"/>
    <w:rsid w:val="0045483B"/>
    <w:rsid w:val="00454D46"/>
    <w:rsid w:val="00480E8E"/>
    <w:rsid w:val="00483076"/>
    <w:rsid w:val="004A133B"/>
    <w:rsid w:val="004A291F"/>
    <w:rsid w:val="004B4BC8"/>
    <w:rsid w:val="004E0BED"/>
    <w:rsid w:val="004F2AF8"/>
    <w:rsid w:val="00515AD5"/>
    <w:rsid w:val="005177C4"/>
    <w:rsid w:val="005215AE"/>
    <w:rsid w:val="00524489"/>
    <w:rsid w:val="0054535F"/>
    <w:rsid w:val="005472F5"/>
    <w:rsid w:val="00547EF3"/>
    <w:rsid w:val="00566E75"/>
    <w:rsid w:val="005A0C44"/>
    <w:rsid w:val="005B7E0A"/>
    <w:rsid w:val="005C02DF"/>
    <w:rsid w:val="005D3D4E"/>
    <w:rsid w:val="005D6712"/>
    <w:rsid w:val="005F1FDB"/>
    <w:rsid w:val="0060547A"/>
    <w:rsid w:val="006151BE"/>
    <w:rsid w:val="00626750"/>
    <w:rsid w:val="0064140D"/>
    <w:rsid w:val="00646D2C"/>
    <w:rsid w:val="00662E09"/>
    <w:rsid w:val="006809EA"/>
    <w:rsid w:val="00692ED0"/>
    <w:rsid w:val="006A3F8C"/>
    <w:rsid w:val="006E68C0"/>
    <w:rsid w:val="006F4EF0"/>
    <w:rsid w:val="00700176"/>
    <w:rsid w:val="00714E8E"/>
    <w:rsid w:val="00727DEF"/>
    <w:rsid w:val="00760223"/>
    <w:rsid w:val="00775C1C"/>
    <w:rsid w:val="0078371C"/>
    <w:rsid w:val="00791AC8"/>
    <w:rsid w:val="00793121"/>
    <w:rsid w:val="007B57F2"/>
    <w:rsid w:val="007D1CFE"/>
    <w:rsid w:val="007D4705"/>
    <w:rsid w:val="00825C41"/>
    <w:rsid w:val="00857417"/>
    <w:rsid w:val="00872F79"/>
    <w:rsid w:val="008732A4"/>
    <w:rsid w:val="00877D9C"/>
    <w:rsid w:val="00893EF4"/>
    <w:rsid w:val="008953DE"/>
    <w:rsid w:val="00896FEB"/>
    <w:rsid w:val="008A0ADB"/>
    <w:rsid w:val="008A6D45"/>
    <w:rsid w:val="008B082C"/>
    <w:rsid w:val="008B21FB"/>
    <w:rsid w:val="008B66DE"/>
    <w:rsid w:val="008C54FE"/>
    <w:rsid w:val="008D3B5B"/>
    <w:rsid w:val="00914FFA"/>
    <w:rsid w:val="009214B4"/>
    <w:rsid w:val="00943CB1"/>
    <w:rsid w:val="00955CC7"/>
    <w:rsid w:val="00961FC0"/>
    <w:rsid w:val="009854BB"/>
    <w:rsid w:val="00985D0F"/>
    <w:rsid w:val="009879DD"/>
    <w:rsid w:val="009A7255"/>
    <w:rsid w:val="00A17BFE"/>
    <w:rsid w:val="00A27B97"/>
    <w:rsid w:val="00A31449"/>
    <w:rsid w:val="00A42346"/>
    <w:rsid w:val="00A44BEE"/>
    <w:rsid w:val="00A522A4"/>
    <w:rsid w:val="00A530A4"/>
    <w:rsid w:val="00AA699D"/>
    <w:rsid w:val="00AA7F4A"/>
    <w:rsid w:val="00AB72B8"/>
    <w:rsid w:val="00AC687E"/>
    <w:rsid w:val="00AD1118"/>
    <w:rsid w:val="00AE7B6E"/>
    <w:rsid w:val="00AF5053"/>
    <w:rsid w:val="00B42E58"/>
    <w:rsid w:val="00B50D0D"/>
    <w:rsid w:val="00B60DDA"/>
    <w:rsid w:val="00B74073"/>
    <w:rsid w:val="00BB6EEC"/>
    <w:rsid w:val="00BE4EA9"/>
    <w:rsid w:val="00BE6D39"/>
    <w:rsid w:val="00BF678C"/>
    <w:rsid w:val="00C051C3"/>
    <w:rsid w:val="00C17E35"/>
    <w:rsid w:val="00C21F8F"/>
    <w:rsid w:val="00C30649"/>
    <w:rsid w:val="00C3311B"/>
    <w:rsid w:val="00C33634"/>
    <w:rsid w:val="00C44DF7"/>
    <w:rsid w:val="00C51286"/>
    <w:rsid w:val="00C62F99"/>
    <w:rsid w:val="00C7703B"/>
    <w:rsid w:val="00C773DF"/>
    <w:rsid w:val="00C923BE"/>
    <w:rsid w:val="00CA0A25"/>
    <w:rsid w:val="00CA3EC3"/>
    <w:rsid w:val="00CA4366"/>
    <w:rsid w:val="00CC7CC9"/>
    <w:rsid w:val="00CD0A4D"/>
    <w:rsid w:val="00CD2394"/>
    <w:rsid w:val="00CE14CD"/>
    <w:rsid w:val="00CF1C53"/>
    <w:rsid w:val="00D2612B"/>
    <w:rsid w:val="00D33F05"/>
    <w:rsid w:val="00D40B74"/>
    <w:rsid w:val="00D410FF"/>
    <w:rsid w:val="00D437D0"/>
    <w:rsid w:val="00D67B1B"/>
    <w:rsid w:val="00D76FF6"/>
    <w:rsid w:val="00D8460B"/>
    <w:rsid w:val="00DA5C2D"/>
    <w:rsid w:val="00DB0E8A"/>
    <w:rsid w:val="00DB64F1"/>
    <w:rsid w:val="00DC6430"/>
    <w:rsid w:val="00DF405E"/>
    <w:rsid w:val="00DF40FA"/>
    <w:rsid w:val="00DF45EC"/>
    <w:rsid w:val="00E0459E"/>
    <w:rsid w:val="00E071FD"/>
    <w:rsid w:val="00E832DF"/>
    <w:rsid w:val="00E94DD7"/>
    <w:rsid w:val="00E979BA"/>
    <w:rsid w:val="00EB2822"/>
    <w:rsid w:val="00EB7E10"/>
    <w:rsid w:val="00F27D17"/>
    <w:rsid w:val="00F33691"/>
    <w:rsid w:val="00F538C3"/>
    <w:rsid w:val="00F62C56"/>
    <w:rsid w:val="00F663FD"/>
    <w:rsid w:val="00F703CD"/>
    <w:rsid w:val="00F71724"/>
    <w:rsid w:val="00FB597E"/>
    <w:rsid w:val="00FE2547"/>
    <w:rsid w:val="00FF4742"/>
    <w:rsid w:val="00FF4DF1"/>
    <w:rsid w:val="00FF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itle" w:qFormat="1"/>
    <w:lsdException w:name="Subtitle" w:qFormat="1"/>
    <w:lsdException w:name="Body Text First Indent 2"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C6430"/>
    <w:pPr>
      <w:spacing w:line="240" w:lineRule="exact"/>
    </w:pPr>
    <w:rPr>
      <w:rFonts w:eastAsiaTheme="minorHAnsi" w:cstheme="minorBidi"/>
      <w:sz w:val="24"/>
      <w:szCs w:val="24"/>
    </w:rPr>
  </w:style>
  <w:style w:type="paragraph" w:styleId="Heading1">
    <w:name w:val="heading 1"/>
    <w:basedOn w:val="Normal"/>
    <w:next w:val="Normal"/>
    <w:qFormat/>
    <w:rsid w:val="00C62F99"/>
    <w:pPr>
      <w:keepNext/>
      <w:keepLines/>
      <w:numPr>
        <w:numId w:val="37"/>
      </w:numPr>
      <w:tabs>
        <w:tab w:val="clear" w:pos="720"/>
      </w:tabs>
      <w:spacing w:after="240"/>
      <w:outlineLvl w:val="0"/>
    </w:pPr>
    <w:rPr>
      <w:rFonts w:eastAsiaTheme="majorEastAsia" w:cstheme="majorBidi"/>
      <w:bCs/>
      <w:szCs w:val="28"/>
    </w:rPr>
  </w:style>
  <w:style w:type="paragraph" w:styleId="Heading2">
    <w:name w:val="heading 2"/>
    <w:basedOn w:val="Normal"/>
    <w:qFormat/>
    <w:rsid w:val="00C62F99"/>
    <w:pPr>
      <w:keepNext/>
      <w:numPr>
        <w:ilvl w:val="1"/>
        <w:numId w:val="37"/>
      </w:numPr>
      <w:spacing w:after="240"/>
      <w:outlineLvl w:val="1"/>
    </w:pPr>
    <w:rPr>
      <w:b/>
      <w:u w:val="single"/>
    </w:rPr>
  </w:style>
  <w:style w:type="paragraph" w:styleId="Heading3">
    <w:name w:val="heading 3"/>
    <w:basedOn w:val="Normal"/>
    <w:qFormat/>
    <w:rsid w:val="00C62F99"/>
    <w:pPr>
      <w:keepNext/>
      <w:keepLines/>
      <w:numPr>
        <w:ilvl w:val="2"/>
        <w:numId w:val="37"/>
      </w:numPr>
      <w:spacing w:after="240"/>
      <w:outlineLvl w:val="2"/>
    </w:pPr>
    <w:rPr>
      <w:b/>
    </w:rPr>
  </w:style>
  <w:style w:type="paragraph" w:styleId="Heading4">
    <w:name w:val="heading 4"/>
    <w:basedOn w:val="Normal"/>
    <w:qFormat/>
    <w:rsid w:val="00C62F99"/>
    <w:pPr>
      <w:numPr>
        <w:ilvl w:val="3"/>
        <w:numId w:val="37"/>
      </w:numPr>
      <w:spacing w:after="240"/>
      <w:outlineLvl w:val="3"/>
    </w:pPr>
    <w:rPr>
      <w:b/>
    </w:rPr>
  </w:style>
  <w:style w:type="paragraph" w:styleId="Heading5">
    <w:name w:val="heading 5"/>
    <w:basedOn w:val="Normal"/>
    <w:qFormat/>
    <w:rsid w:val="00C62F99"/>
    <w:pPr>
      <w:numPr>
        <w:ilvl w:val="4"/>
        <w:numId w:val="37"/>
      </w:numPr>
      <w:spacing w:after="240"/>
      <w:outlineLvl w:val="4"/>
    </w:pPr>
    <w:rPr>
      <w:b/>
    </w:rPr>
  </w:style>
  <w:style w:type="paragraph" w:styleId="Heading6">
    <w:name w:val="heading 6"/>
    <w:basedOn w:val="Normal"/>
    <w:qFormat/>
    <w:rsid w:val="00C62F99"/>
    <w:pPr>
      <w:numPr>
        <w:ilvl w:val="5"/>
        <w:numId w:val="37"/>
      </w:numPr>
      <w:spacing w:after="240"/>
      <w:outlineLvl w:val="5"/>
    </w:pPr>
    <w:rPr>
      <w:b/>
    </w:rPr>
  </w:style>
  <w:style w:type="paragraph" w:styleId="Heading7">
    <w:name w:val="heading 7"/>
    <w:basedOn w:val="Normal"/>
    <w:qFormat/>
    <w:rsid w:val="00C62F99"/>
    <w:pPr>
      <w:numPr>
        <w:ilvl w:val="6"/>
        <w:numId w:val="37"/>
      </w:numPr>
      <w:spacing w:after="240"/>
      <w:outlineLvl w:val="6"/>
    </w:pPr>
    <w:rPr>
      <w:b/>
    </w:rPr>
  </w:style>
  <w:style w:type="paragraph" w:styleId="Heading8">
    <w:name w:val="heading 8"/>
    <w:basedOn w:val="Normal"/>
    <w:qFormat/>
    <w:rsid w:val="00C62F99"/>
    <w:pPr>
      <w:numPr>
        <w:ilvl w:val="7"/>
        <w:numId w:val="37"/>
      </w:numPr>
      <w:spacing w:before="260"/>
      <w:outlineLvl w:val="7"/>
    </w:pPr>
  </w:style>
  <w:style w:type="paragraph" w:styleId="Heading9">
    <w:name w:val="heading 9"/>
    <w:basedOn w:val="Normal"/>
    <w:rsid w:val="00C62F99"/>
    <w:pPr>
      <w:numPr>
        <w:ilvl w:val="8"/>
        <w:numId w:val="3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qFormat/>
    <w:rsid w:val="007D1CFE"/>
    <w:rPr>
      <w:sz w:val="16"/>
    </w:rPr>
  </w:style>
  <w:style w:type="paragraph" w:styleId="Bibliography">
    <w:name w:val="Bibliography"/>
    <w:basedOn w:val="Normal"/>
    <w:next w:val="Normal"/>
    <w:uiPriority w:val="37"/>
    <w:semiHidden/>
    <w:unhideWhenUsed/>
    <w:rsid w:val="007D1CFE"/>
  </w:style>
  <w:style w:type="paragraph" w:styleId="IntenseQuote">
    <w:name w:val="Intense Quote"/>
    <w:basedOn w:val="Normal"/>
    <w:next w:val="Normal"/>
    <w:link w:val="IntenseQuoteChar"/>
    <w:uiPriority w:val="30"/>
    <w:qFormat/>
    <w:rsid w:val="007D1C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1CFE"/>
    <w:rPr>
      <w:rFonts w:eastAsiaTheme="minorHAnsi" w:cstheme="minorBidi"/>
      <w:b/>
      <w:bCs/>
      <w:i/>
      <w:iCs/>
      <w:color w:val="4F81BD" w:themeColor="accent1"/>
      <w:sz w:val="24"/>
      <w:szCs w:val="24"/>
    </w:rPr>
  </w:style>
  <w:style w:type="paragraph" w:styleId="ListParagraph">
    <w:name w:val="List Paragraph"/>
    <w:basedOn w:val="Normal"/>
    <w:uiPriority w:val="34"/>
    <w:qFormat/>
    <w:rsid w:val="007D1CFE"/>
    <w:pPr>
      <w:ind w:left="720"/>
      <w:contextualSpacing/>
    </w:pPr>
  </w:style>
  <w:style w:type="paragraph" w:styleId="NoSpacing">
    <w:name w:val="No Spacing"/>
    <w:uiPriority w:val="1"/>
    <w:qFormat/>
    <w:rsid w:val="007D1CFE"/>
    <w:pPr>
      <w:spacing w:line="240" w:lineRule="exact"/>
      <w:jc w:val="both"/>
    </w:pPr>
    <w:rPr>
      <w:rFonts w:eastAsiaTheme="minorHAnsi" w:cstheme="minorBidi"/>
      <w:sz w:val="24"/>
      <w:szCs w:val="24"/>
    </w:rPr>
  </w:style>
  <w:style w:type="paragraph" w:styleId="Quote">
    <w:name w:val="Quote"/>
    <w:basedOn w:val="Normal"/>
    <w:next w:val="Normal"/>
    <w:link w:val="QuoteChar"/>
    <w:uiPriority w:val="29"/>
    <w:qFormat/>
    <w:rsid w:val="007D1CFE"/>
    <w:rPr>
      <w:i/>
      <w:iCs/>
      <w:color w:val="000000" w:themeColor="text1"/>
    </w:rPr>
  </w:style>
  <w:style w:type="character" w:customStyle="1" w:styleId="QuoteChar">
    <w:name w:val="Quote Char"/>
    <w:basedOn w:val="DefaultParagraphFont"/>
    <w:link w:val="Quote"/>
    <w:uiPriority w:val="29"/>
    <w:rsid w:val="007D1CFE"/>
    <w:rPr>
      <w:rFonts w:eastAsiaTheme="minorHAnsi" w:cstheme="minorBidi"/>
      <w:i/>
      <w:iCs/>
      <w:color w:val="000000" w:themeColor="text1"/>
      <w:sz w:val="24"/>
      <w:szCs w:val="24"/>
    </w:rPr>
  </w:style>
  <w:style w:type="paragraph" w:customStyle="1" w:styleId="border">
    <w:name w:val="border"/>
    <w:basedOn w:val="Normal"/>
    <w:rsid w:val="00A27B97"/>
    <w:pPr>
      <w:widowControl w:val="0"/>
      <w:jc w:val="center"/>
    </w:pPr>
    <w:rPr>
      <w:rFonts w:eastAsia="Times New Roman" w:cs="Times New Roman"/>
      <w:bCs/>
      <w:szCs w:val="20"/>
    </w:rPr>
  </w:style>
  <w:style w:type="paragraph" w:styleId="Closing">
    <w:name w:val="Closing"/>
    <w:basedOn w:val="Normal"/>
    <w:rsid w:val="004F2AF8"/>
    <w:pPr>
      <w:ind w:left="4320"/>
    </w:pPr>
  </w:style>
  <w:style w:type="paragraph" w:customStyle="1" w:styleId="FirmName">
    <w:name w:val="Firm Name"/>
    <w:basedOn w:val="Normal"/>
    <w:rsid w:val="00D33F05"/>
    <w:pPr>
      <w:widowControl w:val="0"/>
    </w:pPr>
    <w:rPr>
      <w:rFonts w:eastAsia="Times New Roman" w:cs="Times New Roman"/>
      <w:caps/>
      <w:szCs w:val="20"/>
    </w:rPr>
  </w:style>
  <w:style w:type="paragraph" w:styleId="Footer">
    <w:name w:val="footer"/>
    <w:basedOn w:val="Normal"/>
    <w:semiHidden/>
    <w:rsid w:val="006151BE"/>
    <w:pPr>
      <w:tabs>
        <w:tab w:val="center" w:pos="4862"/>
        <w:tab w:val="right" w:pos="9724"/>
      </w:tabs>
    </w:pPr>
  </w:style>
  <w:style w:type="character" w:styleId="FootnoteReference">
    <w:name w:val="footnote reference"/>
    <w:basedOn w:val="DefaultParagraphFont"/>
    <w:semiHidden/>
    <w:rsid w:val="004F2AF8"/>
    <w:rPr>
      <w:vertAlign w:val="superscript"/>
    </w:rPr>
  </w:style>
  <w:style w:type="paragraph" w:styleId="FootnoteText">
    <w:name w:val="footnote text"/>
    <w:basedOn w:val="Normal"/>
    <w:semiHidden/>
    <w:rsid w:val="004F2AF8"/>
    <w:pPr>
      <w:spacing w:after="120"/>
    </w:pPr>
  </w:style>
  <w:style w:type="paragraph" w:styleId="Header">
    <w:name w:val="header"/>
    <w:basedOn w:val="Normal"/>
    <w:semiHidden/>
    <w:rsid w:val="00480E8E"/>
    <w:pPr>
      <w:tabs>
        <w:tab w:val="center" w:pos="4680"/>
        <w:tab w:val="right" w:pos="9360"/>
      </w:tabs>
    </w:pPr>
  </w:style>
  <w:style w:type="character" w:styleId="PageNumber">
    <w:name w:val="page number"/>
    <w:basedOn w:val="DefaultParagraphFont"/>
    <w:rsid w:val="004F2AF8"/>
  </w:style>
  <w:style w:type="paragraph" w:customStyle="1" w:styleId="TOCPage">
    <w:name w:val="TOC Page"/>
    <w:basedOn w:val="Normal"/>
    <w:rsid w:val="004E0BED"/>
    <w:pPr>
      <w:spacing w:after="240"/>
      <w:jc w:val="right"/>
    </w:pPr>
    <w:rPr>
      <w:b/>
    </w:rPr>
  </w:style>
  <w:style w:type="paragraph" w:styleId="Signature">
    <w:name w:val="Signature"/>
    <w:basedOn w:val="Normal"/>
    <w:semiHidden/>
    <w:rsid w:val="004F2AF8"/>
    <w:pPr>
      <w:ind w:left="4320"/>
    </w:pPr>
  </w:style>
  <w:style w:type="paragraph" w:styleId="TOCHeading">
    <w:name w:val="TOC Heading"/>
    <w:basedOn w:val="Normal"/>
    <w:qFormat/>
    <w:rsid w:val="004E0BED"/>
    <w:pPr>
      <w:spacing w:after="240"/>
      <w:jc w:val="center"/>
    </w:pPr>
    <w:rPr>
      <w:b/>
    </w:rPr>
  </w:style>
  <w:style w:type="paragraph" w:styleId="TOC1">
    <w:name w:val="toc 1"/>
    <w:basedOn w:val="Normal"/>
    <w:next w:val="Normal"/>
    <w:autoRedefine/>
    <w:semiHidden/>
    <w:rsid w:val="004F2AF8"/>
    <w:pPr>
      <w:tabs>
        <w:tab w:val="right" w:leader="dot" w:pos="9360"/>
      </w:tabs>
      <w:spacing w:after="240"/>
      <w:ind w:left="720" w:hanging="720"/>
    </w:pPr>
  </w:style>
  <w:style w:type="paragraph" w:styleId="TOC2">
    <w:name w:val="toc 2"/>
    <w:basedOn w:val="Normal"/>
    <w:next w:val="Normal"/>
    <w:autoRedefine/>
    <w:semiHidden/>
    <w:rsid w:val="004F2AF8"/>
    <w:pPr>
      <w:tabs>
        <w:tab w:val="left" w:leader="dot" w:pos="1440"/>
        <w:tab w:val="right" w:leader="dot" w:pos="9360"/>
      </w:tabs>
      <w:spacing w:after="240"/>
      <w:ind w:left="1440" w:right="432" w:hanging="720"/>
    </w:pPr>
  </w:style>
  <w:style w:type="paragraph" w:styleId="TOC3">
    <w:name w:val="toc 3"/>
    <w:basedOn w:val="Normal"/>
    <w:next w:val="Normal"/>
    <w:autoRedefine/>
    <w:semiHidden/>
    <w:rsid w:val="004F2AF8"/>
    <w:pPr>
      <w:tabs>
        <w:tab w:val="left" w:leader="dot" w:pos="2160"/>
        <w:tab w:val="right" w:leader="dot" w:pos="9360"/>
      </w:tabs>
      <w:spacing w:after="240"/>
      <w:ind w:left="2160" w:right="432" w:hanging="720"/>
    </w:pPr>
  </w:style>
  <w:style w:type="paragraph" w:styleId="Caption">
    <w:name w:val="caption"/>
    <w:basedOn w:val="Normal"/>
    <w:next w:val="Normal"/>
    <w:rsid w:val="00646D2C"/>
    <w:rPr>
      <w:b/>
      <w:bCs/>
      <w:sz w:val="20"/>
    </w:rPr>
  </w:style>
  <w:style w:type="paragraph" w:styleId="CommentText">
    <w:name w:val="annotation text"/>
    <w:basedOn w:val="Normal"/>
    <w:semiHidden/>
    <w:rsid w:val="00646D2C"/>
    <w:rPr>
      <w:sz w:val="20"/>
    </w:rPr>
  </w:style>
  <w:style w:type="paragraph" w:styleId="CommentSubject">
    <w:name w:val="annotation subject"/>
    <w:basedOn w:val="CommentText"/>
    <w:next w:val="CommentText"/>
    <w:semiHidden/>
    <w:rsid w:val="00646D2C"/>
    <w:rPr>
      <w:b/>
      <w:bCs/>
    </w:rPr>
  </w:style>
  <w:style w:type="paragraph" w:styleId="Date">
    <w:name w:val="Date"/>
    <w:basedOn w:val="Normal"/>
    <w:next w:val="Normal"/>
    <w:rsid w:val="00646D2C"/>
  </w:style>
  <w:style w:type="paragraph" w:styleId="EndnoteText">
    <w:name w:val="endnote text"/>
    <w:basedOn w:val="Normal"/>
    <w:semiHidden/>
    <w:rsid w:val="00646D2C"/>
    <w:rPr>
      <w:sz w:val="20"/>
    </w:rPr>
  </w:style>
  <w:style w:type="paragraph" w:styleId="NoteHeading">
    <w:name w:val="Note Heading"/>
    <w:basedOn w:val="Normal"/>
    <w:next w:val="Normal"/>
    <w:rsid w:val="00646D2C"/>
  </w:style>
  <w:style w:type="paragraph" w:customStyle="1" w:styleId="SigAttorneyName">
    <w:name w:val="Sig Attorney Name"/>
    <w:basedOn w:val="Normal"/>
    <w:rsid w:val="00BE4EA9"/>
    <w:pPr>
      <w:widowControl w:val="0"/>
      <w:ind w:left="3960"/>
    </w:pPr>
  </w:style>
  <w:style w:type="paragraph" w:styleId="Salutation">
    <w:name w:val="Salutation"/>
    <w:basedOn w:val="Normal"/>
    <w:next w:val="Normal"/>
    <w:rsid w:val="00646D2C"/>
  </w:style>
  <w:style w:type="paragraph" w:styleId="Subtitle">
    <w:name w:val="Subtitle"/>
    <w:basedOn w:val="Normal"/>
    <w:qFormat/>
    <w:rsid w:val="00646D2C"/>
    <w:pPr>
      <w:spacing w:after="60"/>
      <w:jc w:val="center"/>
      <w:outlineLvl w:val="1"/>
    </w:pPr>
    <w:rPr>
      <w:rFonts w:ascii="Arial" w:hAnsi="Arial" w:cs="Arial"/>
    </w:rPr>
  </w:style>
  <w:style w:type="paragraph" w:styleId="TableofAuthorities">
    <w:name w:val="table of authorities"/>
    <w:basedOn w:val="Normal"/>
    <w:next w:val="Normal"/>
    <w:semiHidden/>
    <w:rsid w:val="00646D2C"/>
    <w:pPr>
      <w:ind w:left="240" w:hanging="240"/>
    </w:pPr>
  </w:style>
  <w:style w:type="paragraph" w:styleId="TableofFigures">
    <w:name w:val="table of figures"/>
    <w:basedOn w:val="Normal"/>
    <w:next w:val="Normal"/>
    <w:semiHidden/>
    <w:rsid w:val="00646D2C"/>
  </w:style>
  <w:style w:type="paragraph" w:customStyle="1" w:styleId="SigAttorneysFor">
    <w:name w:val="Sig Attorneys For"/>
    <w:basedOn w:val="Normal"/>
    <w:rsid w:val="00BE4EA9"/>
    <w:pPr>
      <w:widowControl w:val="0"/>
      <w:ind w:left="3960"/>
    </w:pPr>
    <w:rPr>
      <w:iCs/>
    </w:rPr>
  </w:style>
  <w:style w:type="paragraph" w:styleId="TOAHeading">
    <w:name w:val="toa heading"/>
    <w:basedOn w:val="Normal"/>
    <w:next w:val="Normal"/>
    <w:semiHidden/>
    <w:rsid w:val="00646D2C"/>
    <w:pPr>
      <w:spacing w:before="120"/>
    </w:pPr>
    <w:rPr>
      <w:rFonts w:ascii="Arial" w:hAnsi="Arial" w:cs="Arial"/>
      <w:b/>
      <w:bCs/>
    </w:rPr>
  </w:style>
  <w:style w:type="paragraph" w:styleId="TOC4">
    <w:name w:val="toc 4"/>
    <w:basedOn w:val="Normal"/>
    <w:next w:val="Normal"/>
    <w:autoRedefine/>
    <w:semiHidden/>
    <w:rsid w:val="00646D2C"/>
    <w:pPr>
      <w:tabs>
        <w:tab w:val="left" w:leader="dot" w:pos="2880"/>
        <w:tab w:val="right" w:leader="dot" w:pos="9360"/>
      </w:tabs>
      <w:spacing w:after="240"/>
      <w:ind w:left="2880" w:right="432" w:hanging="720"/>
    </w:pPr>
  </w:style>
  <w:style w:type="paragraph" w:styleId="TOC5">
    <w:name w:val="toc 5"/>
    <w:basedOn w:val="Normal"/>
    <w:next w:val="Normal"/>
    <w:autoRedefine/>
    <w:semiHidden/>
    <w:rsid w:val="00646D2C"/>
    <w:pPr>
      <w:tabs>
        <w:tab w:val="left" w:leader="dot" w:pos="3600"/>
        <w:tab w:val="right" w:leader="dot" w:pos="9360"/>
      </w:tabs>
      <w:spacing w:after="240"/>
      <w:ind w:left="3600" w:right="432" w:hanging="720"/>
    </w:pPr>
  </w:style>
  <w:style w:type="paragraph" w:styleId="TOC6">
    <w:name w:val="toc 6"/>
    <w:basedOn w:val="Normal"/>
    <w:next w:val="Normal"/>
    <w:autoRedefine/>
    <w:semiHidden/>
    <w:rsid w:val="00646D2C"/>
    <w:pPr>
      <w:tabs>
        <w:tab w:val="left" w:leader="dot" w:pos="4320"/>
        <w:tab w:val="right" w:leader="dot" w:pos="9360"/>
      </w:tabs>
      <w:spacing w:after="240"/>
      <w:ind w:left="4320" w:right="432" w:hanging="720"/>
    </w:pPr>
  </w:style>
  <w:style w:type="paragraph" w:styleId="TOC7">
    <w:name w:val="toc 7"/>
    <w:basedOn w:val="Normal"/>
    <w:next w:val="Normal"/>
    <w:autoRedefine/>
    <w:semiHidden/>
    <w:rsid w:val="00646D2C"/>
    <w:pPr>
      <w:tabs>
        <w:tab w:val="left" w:leader="dot" w:pos="5040"/>
        <w:tab w:val="right" w:leader="dot" w:pos="9360"/>
      </w:tabs>
      <w:spacing w:after="240"/>
      <w:ind w:left="5040" w:right="432" w:hanging="720"/>
    </w:pPr>
  </w:style>
  <w:style w:type="paragraph" w:styleId="TOC8">
    <w:name w:val="toc 8"/>
    <w:basedOn w:val="Normal"/>
    <w:next w:val="Normal"/>
    <w:autoRedefine/>
    <w:semiHidden/>
    <w:rsid w:val="00646D2C"/>
    <w:pPr>
      <w:tabs>
        <w:tab w:val="left" w:leader="dot" w:pos="5760"/>
        <w:tab w:val="right" w:leader="dot" w:pos="9360"/>
      </w:tabs>
      <w:spacing w:after="240"/>
      <w:ind w:left="5760" w:right="432" w:hanging="720"/>
    </w:pPr>
  </w:style>
  <w:style w:type="paragraph" w:styleId="TOC9">
    <w:name w:val="toc 9"/>
    <w:basedOn w:val="Normal"/>
    <w:next w:val="Normal"/>
    <w:autoRedefine/>
    <w:semiHidden/>
    <w:rsid w:val="00646D2C"/>
    <w:pPr>
      <w:tabs>
        <w:tab w:val="left" w:leader="dot" w:pos="5760"/>
        <w:tab w:val="right" w:leader="dot" w:pos="9360"/>
      </w:tabs>
      <w:ind w:left="6480" w:right="432" w:hanging="720"/>
    </w:pPr>
  </w:style>
  <w:style w:type="paragraph" w:customStyle="1" w:styleId="HeaderNumbers">
    <w:name w:val="HeaderNumbers"/>
    <w:basedOn w:val="Normal"/>
    <w:rsid w:val="00A31449"/>
    <w:pPr>
      <w:spacing w:before="540" w:line="480" w:lineRule="exact"/>
      <w:ind w:left="-1267" w:right="9036"/>
      <w:jc w:val="right"/>
    </w:pPr>
    <w:rPr>
      <w:noProof/>
    </w:rPr>
  </w:style>
  <w:style w:type="paragraph" w:customStyle="1" w:styleId="SingleSpacing">
    <w:name w:val="Single Spacing"/>
    <w:basedOn w:val="Normal"/>
    <w:rsid w:val="00893EF4"/>
    <w:pPr>
      <w:widowControl w:val="0"/>
    </w:pPr>
  </w:style>
  <w:style w:type="paragraph" w:customStyle="1" w:styleId="CourtName">
    <w:name w:val="Court Name"/>
    <w:basedOn w:val="Normal"/>
    <w:rsid w:val="00A27B97"/>
    <w:pPr>
      <w:widowControl w:val="0"/>
      <w:spacing w:after="180" w:line="480" w:lineRule="exact"/>
      <w:contextualSpacing/>
      <w:jc w:val="center"/>
    </w:pPr>
    <w:rPr>
      <w:caps/>
    </w:rPr>
  </w:style>
  <w:style w:type="paragraph" w:customStyle="1" w:styleId="Parties">
    <w:name w:val="Parties"/>
    <w:basedOn w:val="Normal"/>
    <w:rsid w:val="00FB597E"/>
    <w:pPr>
      <w:widowControl w:val="0"/>
    </w:pPr>
  </w:style>
  <w:style w:type="paragraph" w:customStyle="1" w:styleId="PartyType">
    <w:name w:val="Party Type"/>
    <w:basedOn w:val="Normal"/>
    <w:rsid w:val="00A27B97"/>
    <w:pPr>
      <w:widowControl w:val="0"/>
      <w:ind w:left="2880"/>
    </w:pPr>
  </w:style>
  <w:style w:type="paragraph" w:customStyle="1" w:styleId="versus">
    <w:name w:val="versus"/>
    <w:basedOn w:val="Normal"/>
    <w:rsid w:val="00FB597E"/>
    <w:pPr>
      <w:widowControl w:val="0"/>
      <w:ind w:left="720"/>
    </w:pPr>
  </w:style>
  <w:style w:type="paragraph" w:customStyle="1" w:styleId="CaseNo">
    <w:name w:val="CaseNo"/>
    <w:basedOn w:val="Normal"/>
    <w:rsid w:val="00DB64F1"/>
    <w:pPr>
      <w:widowControl w:val="0"/>
      <w:ind w:left="576"/>
    </w:pPr>
  </w:style>
  <w:style w:type="paragraph" w:customStyle="1" w:styleId="CoverAttorneyName">
    <w:name w:val="Cover Attorney Name"/>
    <w:basedOn w:val="Normal"/>
    <w:rsid w:val="00FB597E"/>
    <w:pPr>
      <w:widowControl w:val="0"/>
    </w:pPr>
  </w:style>
  <w:style w:type="paragraph" w:customStyle="1" w:styleId="CoverAttorneysFor">
    <w:name w:val="Cover Attorneys For"/>
    <w:basedOn w:val="Normal"/>
    <w:rsid w:val="00FB597E"/>
    <w:pPr>
      <w:widowControl w:val="0"/>
    </w:pPr>
    <w:rPr>
      <w:szCs w:val="22"/>
    </w:rPr>
  </w:style>
  <w:style w:type="paragraph" w:customStyle="1" w:styleId="CoverFirmName">
    <w:name w:val="Cover Firm Name"/>
    <w:basedOn w:val="Normal"/>
    <w:rsid w:val="00FB597E"/>
    <w:pPr>
      <w:widowControl w:val="0"/>
    </w:pPr>
    <w:rPr>
      <w:caps/>
      <w:szCs w:val="22"/>
    </w:rPr>
  </w:style>
  <w:style w:type="paragraph" w:customStyle="1" w:styleId="CoverOfficeAddress">
    <w:name w:val="Cover Office Address"/>
    <w:basedOn w:val="Normal"/>
    <w:rsid w:val="00FB597E"/>
    <w:pPr>
      <w:widowControl w:val="0"/>
    </w:pPr>
    <w:rPr>
      <w:szCs w:val="22"/>
    </w:rPr>
  </w:style>
  <w:style w:type="paragraph" w:customStyle="1" w:styleId="PleadingTitle">
    <w:name w:val="Pleading Title"/>
    <w:basedOn w:val="Normal"/>
    <w:rsid w:val="00DB64F1"/>
    <w:pPr>
      <w:widowControl w:val="0"/>
      <w:ind w:left="576"/>
    </w:pPr>
    <w:rPr>
      <w:bCs/>
      <w:caps/>
    </w:rPr>
  </w:style>
  <w:style w:type="paragraph" w:customStyle="1" w:styleId="PLDCaption2">
    <w:name w:val="PLD Caption 2"/>
    <w:basedOn w:val="Normal"/>
    <w:rsid w:val="00825C41"/>
    <w:pPr>
      <w:widowControl w:val="0"/>
      <w:tabs>
        <w:tab w:val="left" w:pos="1080"/>
      </w:tabs>
      <w:ind w:left="144"/>
    </w:pPr>
    <w:rPr>
      <w:b/>
    </w:rPr>
  </w:style>
  <w:style w:type="paragraph" w:customStyle="1" w:styleId="SigByLine">
    <w:name w:val="Sig By Line"/>
    <w:basedOn w:val="Normal"/>
    <w:rsid w:val="00BE4EA9"/>
    <w:pPr>
      <w:widowControl w:val="0"/>
      <w:tabs>
        <w:tab w:val="right" w:pos="9360"/>
      </w:tabs>
      <w:ind w:left="3960"/>
    </w:pPr>
  </w:style>
  <w:style w:type="paragraph" w:customStyle="1" w:styleId="SigFirmName">
    <w:name w:val="Sig Firm Name"/>
    <w:basedOn w:val="Normal"/>
    <w:rsid w:val="00BE4EA9"/>
    <w:pPr>
      <w:spacing w:before="240" w:after="720"/>
      <w:ind w:left="3960" w:right="-180"/>
    </w:pPr>
    <w:rPr>
      <w:caps/>
    </w:rPr>
  </w:style>
  <w:style w:type="paragraph" w:customStyle="1" w:styleId="HearingInfo">
    <w:name w:val="Hearing Info"/>
    <w:basedOn w:val="Normal"/>
    <w:rsid w:val="00AD1118"/>
    <w:pPr>
      <w:jc w:val="right"/>
    </w:pPr>
    <w:rPr>
      <w:caps/>
    </w:rPr>
  </w:style>
  <w:style w:type="table" w:styleId="TableGrid">
    <w:name w:val="Table Grid"/>
    <w:basedOn w:val="TableNormal"/>
    <w:rsid w:val="003153EC"/>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
    <w:name w:val="Body Text First Indent 2 Char"/>
    <w:basedOn w:val="BodyTextIndentChar"/>
    <w:link w:val="BodyTextFirstIndent2"/>
    <w:rsid w:val="009A7255"/>
  </w:style>
  <w:style w:type="paragraph" w:customStyle="1" w:styleId="PleadingTitleCentered">
    <w:name w:val="Pleading Title Centered"/>
    <w:basedOn w:val="Normal"/>
    <w:rsid w:val="005D6712"/>
    <w:pPr>
      <w:jc w:val="center"/>
    </w:pPr>
    <w:rPr>
      <w:caps/>
    </w:rPr>
  </w:style>
  <w:style w:type="paragraph" w:styleId="BalloonText">
    <w:name w:val="Balloon Text"/>
    <w:basedOn w:val="Normal"/>
    <w:semiHidden/>
    <w:rsid w:val="00AD1118"/>
    <w:rPr>
      <w:rFonts w:ascii="Tahoma" w:hAnsi="Tahoma" w:cs="Tahoma"/>
      <w:sz w:val="16"/>
      <w:szCs w:val="16"/>
    </w:rPr>
  </w:style>
  <w:style w:type="paragraph" w:styleId="BlockText">
    <w:name w:val="Block Text"/>
    <w:basedOn w:val="Normal"/>
    <w:rsid w:val="00AD1118"/>
    <w:pPr>
      <w:spacing w:after="120"/>
      <w:ind w:left="1440" w:right="1440"/>
    </w:pPr>
  </w:style>
  <w:style w:type="paragraph" w:styleId="BodyText">
    <w:name w:val="Body Text"/>
    <w:basedOn w:val="Normal"/>
    <w:rsid w:val="007D1CFE"/>
    <w:pPr>
      <w:spacing w:after="240"/>
    </w:pPr>
    <w:rPr>
      <w:snapToGrid w:val="0"/>
    </w:rPr>
  </w:style>
  <w:style w:type="paragraph" w:styleId="BodyText2">
    <w:name w:val="Body Text 2"/>
    <w:basedOn w:val="Normal"/>
    <w:link w:val="BodyText2Char"/>
    <w:rsid w:val="007D1CFE"/>
    <w:pPr>
      <w:spacing w:line="480" w:lineRule="exact"/>
    </w:pPr>
  </w:style>
  <w:style w:type="paragraph" w:styleId="BodyText3">
    <w:name w:val="Body Text 3"/>
    <w:basedOn w:val="Normal"/>
    <w:rsid w:val="00AD1118"/>
    <w:pPr>
      <w:spacing w:after="120"/>
    </w:pPr>
    <w:rPr>
      <w:sz w:val="16"/>
      <w:szCs w:val="16"/>
    </w:rPr>
  </w:style>
  <w:style w:type="paragraph" w:styleId="BodyTextFirstIndent">
    <w:name w:val="Body Text First Indent"/>
    <w:basedOn w:val="BodyText"/>
    <w:rsid w:val="007D1CFE"/>
    <w:pPr>
      <w:ind w:firstLine="720"/>
    </w:pPr>
  </w:style>
  <w:style w:type="paragraph" w:styleId="BodyTextFirstIndent2">
    <w:name w:val="Body Text First Indent 2"/>
    <w:basedOn w:val="Normal"/>
    <w:link w:val="BodyTextFirstIndent2Char"/>
    <w:qFormat/>
    <w:rsid w:val="009A7255"/>
    <w:pPr>
      <w:spacing w:line="480" w:lineRule="exact"/>
      <w:ind w:firstLine="720"/>
      <w:jc w:val="both"/>
    </w:pPr>
  </w:style>
  <w:style w:type="paragraph" w:styleId="DocumentMap">
    <w:name w:val="Document Map"/>
    <w:basedOn w:val="Normal"/>
    <w:semiHidden/>
    <w:rsid w:val="00AD1118"/>
    <w:pPr>
      <w:shd w:val="clear" w:color="auto" w:fill="000080"/>
    </w:pPr>
    <w:rPr>
      <w:rFonts w:ascii="Tahoma" w:hAnsi="Tahoma" w:cs="Tahoma"/>
      <w:sz w:val="20"/>
    </w:rPr>
  </w:style>
  <w:style w:type="paragraph" w:styleId="E-mailSignature">
    <w:name w:val="E-mail Signature"/>
    <w:basedOn w:val="Normal"/>
    <w:rsid w:val="00AD1118"/>
  </w:style>
  <w:style w:type="paragraph" w:styleId="EnvelopeAddress">
    <w:name w:val="envelope address"/>
    <w:basedOn w:val="Normal"/>
    <w:rsid w:val="00AD111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D1118"/>
    <w:rPr>
      <w:rFonts w:ascii="Arial" w:hAnsi="Arial" w:cs="Arial"/>
      <w:sz w:val="20"/>
    </w:rPr>
  </w:style>
  <w:style w:type="paragraph" w:styleId="HTMLAddress">
    <w:name w:val="HTML Address"/>
    <w:basedOn w:val="Normal"/>
    <w:rsid w:val="00AD1118"/>
    <w:rPr>
      <w:i/>
      <w:iCs/>
    </w:rPr>
  </w:style>
  <w:style w:type="paragraph" w:styleId="HTMLPreformatted">
    <w:name w:val="HTML Preformatted"/>
    <w:basedOn w:val="Normal"/>
    <w:rsid w:val="00AD1118"/>
    <w:rPr>
      <w:rFonts w:ascii="Courier New" w:hAnsi="Courier New" w:cs="Courier New"/>
      <w:sz w:val="20"/>
    </w:rPr>
  </w:style>
  <w:style w:type="paragraph" w:styleId="Index1">
    <w:name w:val="index 1"/>
    <w:basedOn w:val="Normal"/>
    <w:next w:val="Normal"/>
    <w:autoRedefine/>
    <w:semiHidden/>
    <w:rsid w:val="00AD1118"/>
    <w:pPr>
      <w:ind w:left="240" w:hanging="240"/>
    </w:pPr>
  </w:style>
  <w:style w:type="paragraph" w:styleId="Index2">
    <w:name w:val="index 2"/>
    <w:basedOn w:val="Normal"/>
    <w:next w:val="Normal"/>
    <w:autoRedefine/>
    <w:semiHidden/>
    <w:rsid w:val="00AD1118"/>
    <w:pPr>
      <w:ind w:left="480" w:hanging="240"/>
    </w:pPr>
  </w:style>
  <w:style w:type="paragraph" w:styleId="Index3">
    <w:name w:val="index 3"/>
    <w:basedOn w:val="Normal"/>
    <w:next w:val="Normal"/>
    <w:autoRedefine/>
    <w:semiHidden/>
    <w:rsid w:val="00AD1118"/>
    <w:pPr>
      <w:ind w:left="720" w:hanging="240"/>
    </w:pPr>
  </w:style>
  <w:style w:type="paragraph" w:styleId="Index4">
    <w:name w:val="index 4"/>
    <w:basedOn w:val="Normal"/>
    <w:next w:val="Normal"/>
    <w:autoRedefine/>
    <w:semiHidden/>
    <w:rsid w:val="00AD1118"/>
    <w:pPr>
      <w:ind w:left="960" w:hanging="240"/>
    </w:pPr>
  </w:style>
  <w:style w:type="paragraph" w:styleId="Index5">
    <w:name w:val="index 5"/>
    <w:basedOn w:val="Normal"/>
    <w:next w:val="Normal"/>
    <w:autoRedefine/>
    <w:semiHidden/>
    <w:rsid w:val="00AD1118"/>
    <w:pPr>
      <w:ind w:left="1200" w:hanging="240"/>
    </w:pPr>
  </w:style>
  <w:style w:type="paragraph" w:styleId="Index6">
    <w:name w:val="index 6"/>
    <w:basedOn w:val="Normal"/>
    <w:next w:val="Normal"/>
    <w:autoRedefine/>
    <w:semiHidden/>
    <w:rsid w:val="00AD1118"/>
    <w:pPr>
      <w:ind w:left="1440" w:hanging="240"/>
    </w:pPr>
  </w:style>
  <w:style w:type="paragraph" w:styleId="Index7">
    <w:name w:val="index 7"/>
    <w:basedOn w:val="Normal"/>
    <w:next w:val="Normal"/>
    <w:autoRedefine/>
    <w:semiHidden/>
    <w:rsid w:val="00AD1118"/>
    <w:pPr>
      <w:ind w:left="1680" w:hanging="240"/>
    </w:pPr>
  </w:style>
  <w:style w:type="paragraph" w:styleId="Index8">
    <w:name w:val="index 8"/>
    <w:basedOn w:val="Normal"/>
    <w:next w:val="Normal"/>
    <w:autoRedefine/>
    <w:semiHidden/>
    <w:rsid w:val="00AD1118"/>
    <w:pPr>
      <w:ind w:left="1920" w:hanging="240"/>
    </w:pPr>
  </w:style>
  <w:style w:type="paragraph" w:styleId="Index9">
    <w:name w:val="index 9"/>
    <w:basedOn w:val="Normal"/>
    <w:next w:val="Normal"/>
    <w:autoRedefine/>
    <w:semiHidden/>
    <w:rsid w:val="00AD1118"/>
    <w:pPr>
      <w:ind w:left="2160" w:hanging="240"/>
    </w:pPr>
  </w:style>
  <w:style w:type="paragraph" w:styleId="IndexHeading">
    <w:name w:val="index heading"/>
    <w:basedOn w:val="Normal"/>
    <w:next w:val="Index1"/>
    <w:semiHidden/>
    <w:rsid w:val="00AD1118"/>
    <w:rPr>
      <w:rFonts w:ascii="Arial" w:hAnsi="Arial" w:cs="Arial"/>
      <w:b/>
      <w:bCs/>
    </w:rPr>
  </w:style>
  <w:style w:type="paragraph" w:styleId="List">
    <w:name w:val="List"/>
    <w:basedOn w:val="Normal"/>
    <w:rsid w:val="00AD1118"/>
    <w:pPr>
      <w:ind w:left="360" w:hanging="360"/>
    </w:pPr>
  </w:style>
  <w:style w:type="paragraph" w:styleId="List2">
    <w:name w:val="List 2"/>
    <w:basedOn w:val="Normal"/>
    <w:rsid w:val="00AD1118"/>
    <w:pPr>
      <w:ind w:left="720" w:hanging="360"/>
    </w:pPr>
  </w:style>
  <w:style w:type="paragraph" w:styleId="List3">
    <w:name w:val="List 3"/>
    <w:basedOn w:val="Normal"/>
    <w:rsid w:val="00AD1118"/>
    <w:pPr>
      <w:ind w:left="1080" w:hanging="360"/>
    </w:pPr>
  </w:style>
  <w:style w:type="paragraph" w:styleId="List4">
    <w:name w:val="List 4"/>
    <w:basedOn w:val="Normal"/>
    <w:rsid w:val="00AD1118"/>
    <w:pPr>
      <w:ind w:left="1440" w:hanging="360"/>
    </w:pPr>
  </w:style>
  <w:style w:type="paragraph" w:styleId="List5">
    <w:name w:val="List 5"/>
    <w:basedOn w:val="Normal"/>
    <w:rsid w:val="00AD1118"/>
    <w:pPr>
      <w:ind w:left="1800" w:hanging="360"/>
    </w:pPr>
  </w:style>
  <w:style w:type="paragraph" w:styleId="ListBullet">
    <w:name w:val="List Bullet"/>
    <w:basedOn w:val="Normal"/>
    <w:rsid w:val="00AD1118"/>
    <w:pPr>
      <w:numPr>
        <w:numId w:val="15"/>
      </w:numPr>
    </w:pPr>
  </w:style>
  <w:style w:type="paragraph" w:styleId="ListBullet2">
    <w:name w:val="List Bullet 2"/>
    <w:basedOn w:val="Normal"/>
    <w:rsid w:val="00AD1118"/>
    <w:pPr>
      <w:numPr>
        <w:numId w:val="16"/>
      </w:numPr>
    </w:pPr>
  </w:style>
  <w:style w:type="paragraph" w:styleId="ListBullet3">
    <w:name w:val="List Bullet 3"/>
    <w:basedOn w:val="Normal"/>
    <w:rsid w:val="00AD1118"/>
    <w:pPr>
      <w:numPr>
        <w:numId w:val="17"/>
      </w:numPr>
    </w:pPr>
  </w:style>
  <w:style w:type="paragraph" w:styleId="ListBullet4">
    <w:name w:val="List Bullet 4"/>
    <w:basedOn w:val="Normal"/>
    <w:rsid w:val="00AD1118"/>
    <w:pPr>
      <w:numPr>
        <w:numId w:val="18"/>
      </w:numPr>
    </w:pPr>
  </w:style>
  <w:style w:type="paragraph" w:styleId="ListBullet5">
    <w:name w:val="List Bullet 5"/>
    <w:basedOn w:val="Normal"/>
    <w:rsid w:val="00AD1118"/>
    <w:pPr>
      <w:numPr>
        <w:numId w:val="19"/>
      </w:numPr>
    </w:pPr>
  </w:style>
  <w:style w:type="paragraph" w:styleId="ListContinue">
    <w:name w:val="List Continue"/>
    <w:basedOn w:val="Normal"/>
    <w:rsid w:val="00AD1118"/>
    <w:pPr>
      <w:spacing w:after="120"/>
      <w:ind w:left="360"/>
    </w:pPr>
  </w:style>
  <w:style w:type="paragraph" w:styleId="ListContinue2">
    <w:name w:val="List Continue 2"/>
    <w:basedOn w:val="Normal"/>
    <w:rsid w:val="00AD1118"/>
    <w:pPr>
      <w:spacing w:after="120"/>
      <w:ind w:left="720"/>
    </w:pPr>
  </w:style>
  <w:style w:type="paragraph" w:styleId="ListContinue3">
    <w:name w:val="List Continue 3"/>
    <w:basedOn w:val="Normal"/>
    <w:rsid w:val="00AD1118"/>
    <w:pPr>
      <w:spacing w:after="120"/>
      <w:ind w:left="1080"/>
    </w:pPr>
  </w:style>
  <w:style w:type="paragraph" w:styleId="ListContinue4">
    <w:name w:val="List Continue 4"/>
    <w:basedOn w:val="Normal"/>
    <w:rsid w:val="00AD1118"/>
    <w:pPr>
      <w:spacing w:after="120"/>
      <w:ind w:left="1440"/>
    </w:pPr>
  </w:style>
  <w:style w:type="paragraph" w:styleId="ListContinue5">
    <w:name w:val="List Continue 5"/>
    <w:basedOn w:val="Normal"/>
    <w:rsid w:val="00AD1118"/>
    <w:pPr>
      <w:spacing w:after="120"/>
      <w:ind w:left="1800"/>
    </w:pPr>
  </w:style>
  <w:style w:type="paragraph" w:styleId="ListNumber">
    <w:name w:val="List Number"/>
    <w:basedOn w:val="Normal"/>
    <w:rsid w:val="00AD1118"/>
    <w:pPr>
      <w:numPr>
        <w:numId w:val="20"/>
      </w:numPr>
    </w:pPr>
  </w:style>
  <w:style w:type="paragraph" w:styleId="ListNumber2">
    <w:name w:val="List Number 2"/>
    <w:basedOn w:val="Normal"/>
    <w:rsid w:val="00AD1118"/>
    <w:pPr>
      <w:numPr>
        <w:numId w:val="21"/>
      </w:numPr>
    </w:pPr>
  </w:style>
  <w:style w:type="paragraph" w:styleId="ListNumber3">
    <w:name w:val="List Number 3"/>
    <w:basedOn w:val="Normal"/>
    <w:rsid w:val="00AD1118"/>
    <w:pPr>
      <w:numPr>
        <w:numId w:val="22"/>
      </w:numPr>
    </w:pPr>
  </w:style>
  <w:style w:type="paragraph" w:styleId="ListNumber4">
    <w:name w:val="List Number 4"/>
    <w:basedOn w:val="Normal"/>
    <w:rsid w:val="00AD1118"/>
    <w:pPr>
      <w:numPr>
        <w:numId w:val="23"/>
      </w:numPr>
    </w:pPr>
  </w:style>
  <w:style w:type="paragraph" w:styleId="ListNumber5">
    <w:name w:val="List Number 5"/>
    <w:basedOn w:val="Normal"/>
    <w:rsid w:val="00AD1118"/>
    <w:pPr>
      <w:numPr>
        <w:numId w:val="24"/>
      </w:numPr>
    </w:pPr>
  </w:style>
  <w:style w:type="paragraph" w:styleId="MacroText">
    <w:name w:val="macro"/>
    <w:semiHidden/>
    <w:rsid w:val="00AD1118"/>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rsid w:val="00AD111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D1118"/>
  </w:style>
  <w:style w:type="paragraph" w:styleId="NormalIndent">
    <w:name w:val="Normal Indent"/>
    <w:basedOn w:val="Normal"/>
    <w:rsid w:val="00AD1118"/>
    <w:pPr>
      <w:ind w:left="720"/>
    </w:pPr>
  </w:style>
  <w:style w:type="paragraph" w:styleId="PlainText">
    <w:name w:val="Plain Text"/>
    <w:basedOn w:val="Normal"/>
    <w:rsid w:val="00AD1118"/>
    <w:rPr>
      <w:rFonts w:ascii="Courier New" w:hAnsi="Courier New" w:cs="Courier New"/>
      <w:sz w:val="20"/>
    </w:rPr>
  </w:style>
  <w:style w:type="paragraph" w:styleId="Title">
    <w:name w:val="Title"/>
    <w:basedOn w:val="Normal"/>
    <w:qFormat/>
    <w:rsid w:val="00AD1118"/>
    <w:pPr>
      <w:spacing w:before="240" w:after="60"/>
      <w:jc w:val="center"/>
      <w:outlineLvl w:val="0"/>
    </w:pPr>
    <w:rPr>
      <w:rFonts w:ascii="Arial" w:hAnsi="Arial" w:cs="Arial"/>
      <w:b/>
      <w:bCs/>
      <w:kern w:val="28"/>
      <w:sz w:val="32"/>
      <w:szCs w:val="32"/>
    </w:rPr>
  </w:style>
  <w:style w:type="paragraph" w:customStyle="1" w:styleId="FirmNameFooter">
    <w:name w:val="Firm Name Footer"/>
    <w:basedOn w:val="Footer"/>
    <w:rsid w:val="00793121"/>
    <w:pPr>
      <w:spacing w:line="180" w:lineRule="exact"/>
      <w:jc w:val="center"/>
    </w:pPr>
    <w:rPr>
      <w:b/>
      <w:sz w:val="18"/>
      <w:szCs w:val="18"/>
    </w:rPr>
  </w:style>
  <w:style w:type="paragraph" w:customStyle="1" w:styleId="OfficeAddressFoot">
    <w:name w:val="Office Address Foot"/>
    <w:basedOn w:val="Normal"/>
    <w:rsid w:val="00793121"/>
    <w:pPr>
      <w:spacing w:line="180" w:lineRule="exact"/>
      <w:jc w:val="center"/>
    </w:pPr>
    <w:rPr>
      <w:sz w:val="18"/>
      <w:szCs w:val="16"/>
    </w:rPr>
  </w:style>
  <w:style w:type="character" w:customStyle="1" w:styleId="BodyText2Char">
    <w:name w:val="Body Text 2 Char"/>
    <w:basedOn w:val="DefaultParagraphFont"/>
    <w:link w:val="BodyText2"/>
    <w:rsid w:val="005215AE"/>
    <w:rPr>
      <w:rFonts w:eastAsiaTheme="minorHAnsi" w:cstheme="minorBidi"/>
      <w:sz w:val="24"/>
      <w:szCs w:val="24"/>
    </w:rPr>
  </w:style>
  <w:style w:type="paragraph" w:styleId="BodyTextIndent">
    <w:name w:val="Body Text Indent"/>
    <w:basedOn w:val="Normal"/>
    <w:link w:val="BodyTextIndentChar"/>
    <w:rsid w:val="00E071FD"/>
    <w:pPr>
      <w:spacing w:after="120"/>
      <w:ind w:left="360"/>
    </w:pPr>
  </w:style>
  <w:style w:type="character" w:customStyle="1" w:styleId="BodyTextIndentChar">
    <w:name w:val="Body Text Indent Char"/>
    <w:basedOn w:val="DefaultParagraphFont"/>
    <w:link w:val="BodyTextIndent"/>
    <w:rsid w:val="00E071FD"/>
    <w:rPr>
      <w:rFonts w:eastAsiaTheme="minorHAnsi" w:cstheme="minorBidi"/>
      <w:sz w:val="24"/>
      <w:szCs w:val="24"/>
    </w:rPr>
  </w:style>
  <w:style w:type="paragraph" w:styleId="BodyTextIndent2">
    <w:name w:val="Body Text Indent 2"/>
    <w:basedOn w:val="Normal"/>
    <w:link w:val="BodyTextIndent2Char"/>
    <w:rsid w:val="00E071FD"/>
    <w:pPr>
      <w:spacing w:after="120" w:line="480" w:lineRule="exact"/>
      <w:ind w:left="360"/>
    </w:pPr>
  </w:style>
  <w:style w:type="character" w:customStyle="1" w:styleId="BodyTextIndent2Char">
    <w:name w:val="Body Text Indent 2 Char"/>
    <w:basedOn w:val="DefaultParagraphFont"/>
    <w:link w:val="BodyTextIndent2"/>
    <w:rsid w:val="00E071FD"/>
    <w:rPr>
      <w:rFonts w:eastAsiaTheme="minorHAnsi" w:cstheme="minorBidi"/>
      <w:sz w:val="24"/>
      <w:szCs w:val="24"/>
    </w:rPr>
  </w:style>
  <w:style w:type="paragraph" w:styleId="BodyTextIndent3">
    <w:name w:val="Body Text Indent 3"/>
    <w:basedOn w:val="Normal"/>
    <w:link w:val="BodyTextIndent3Char"/>
    <w:rsid w:val="00E071FD"/>
    <w:pPr>
      <w:spacing w:after="120"/>
      <w:ind w:left="360"/>
    </w:pPr>
    <w:rPr>
      <w:sz w:val="16"/>
      <w:szCs w:val="16"/>
    </w:rPr>
  </w:style>
  <w:style w:type="character" w:customStyle="1" w:styleId="BodyTextIndent3Char">
    <w:name w:val="Body Text Indent 3 Char"/>
    <w:basedOn w:val="DefaultParagraphFont"/>
    <w:link w:val="BodyTextIndent3"/>
    <w:rsid w:val="00E071FD"/>
    <w:rPr>
      <w:rFonts w:eastAsiaTheme="minorHAnsi" w:cstheme="minorBidi"/>
      <w:sz w:val="16"/>
      <w:szCs w:val="16"/>
    </w:rPr>
  </w:style>
  <w:style w:type="paragraph" w:customStyle="1" w:styleId="PleadingSingle">
    <w:name w:val="Pleading Single"/>
    <w:basedOn w:val="Normal"/>
    <w:rsid w:val="00D40B74"/>
    <w:pPr>
      <w:jc w:val="both"/>
    </w:pPr>
    <w:rPr>
      <w:rFonts w:eastAsia="Times New Roman" w:cs="Times New Roman"/>
      <w:szCs w:val="20"/>
    </w:rPr>
  </w:style>
  <w:style w:type="paragraph" w:customStyle="1" w:styleId="PleadingDouble">
    <w:name w:val="Pleading Double"/>
    <w:basedOn w:val="Normal"/>
    <w:rsid w:val="00D40B74"/>
    <w:pPr>
      <w:widowControl w:val="0"/>
      <w:spacing w:line="480" w:lineRule="exact"/>
      <w:jc w:val="both"/>
    </w:pPr>
    <w:rPr>
      <w:rFonts w:eastAsia="Times New Roman" w:cs="Times New Roman"/>
      <w:szCs w:val="20"/>
    </w:rPr>
  </w:style>
  <w:style w:type="paragraph" w:customStyle="1" w:styleId="PleadingSummary">
    <w:name w:val="PleadingSummary"/>
    <w:basedOn w:val="Normal"/>
    <w:rsid w:val="00E832DF"/>
    <w:pPr>
      <w:widowControl w:val="0"/>
    </w:pPr>
    <w:rPr>
      <w:rFonts w:eastAsia="Times New Roman" w:cs="Times New Roman"/>
      <w:caps/>
      <w:szCs w:val="20"/>
    </w:rPr>
  </w:style>
  <w:style w:type="paragraph" w:customStyle="1" w:styleId="CenterNumber">
    <w:name w:val="Center Number"/>
    <w:basedOn w:val="Normal"/>
    <w:next w:val="BodyTextFirstIndent2"/>
    <w:rsid w:val="00CD0A4D"/>
    <w:pPr>
      <w:numPr>
        <w:numId w:val="33"/>
      </w:numPr>
      <w:spacing w:line="480" w:lineRule="exact"/>
      <w:jc w:val="center"/>
    </w:pPr>
    <w:rPr>
      <w:rFonts w:eastAsia="Times New Roman" w:cs="Times New Roman"/>
      <w:szCs w:val="20"/>
    </w:rPr>
  </w:style>
  <w:style w:type="paragraph" w:customStyle="1" w:styleId="RequestNo">
    <w:name w:val="Request No."/>
    <w:basedOn w:val="Normal"/>
    <w:next w:val="BodyTextFirstIndent2"/>
    <w:rsid w:val="00CD0A4D"/>
    <w:pPr>
      <w:widowControl w:val="0"/>
      <w:numPr>
        <w:numId w:val="34"/>
      </w:numPr>
      <w:spacing w:line="480" w:lineRule="exact"/>
      <w:jc w:val="both"/>
    </w:pPr>
    <w:rPr>
      <w:rFonts w:eastAsia="Times New Roman" w:cs="Times New Roman"/>
      <w:szCs w:val="20"/>
    </w:rPr>
  </w:style>
  <w:style w:type="paragraph" w:customStyle="1" w:styleId="Response">
    <w:name w:val="Response"/>
    <w:basedOn w:val="Normal"/>
    <w:next w:val="BodyTextFirstIndent2"/>
    <w:rsid w:val="00CD0A4D"/>
    <w:pPr>
      <w:widowControl w:val="0"/>
      <w:numPr>
        <w:numId w:val="35"/>
      </w:numPr>
      <w:spacing w:line="480" w:lineRule="exact"/>
      <w:jc w:val="both"/>
    </w:pPr>
    <w:rPr>
      <w:rFonts w:eastAsia="Times New Roman" w:cs="Times New Roman"/>
      <w:szCs w:val="20"/>
    </w:rPr>
  </w:style>
  <w:style w:type="paragraph" w:customStyle="1" w:styleId="TabNumbered">
    <w:name w:val="Tab Numbered"/>
    <w:basedOn w:val="Normal"/>
    <w:next w:val="BodyTextFirstIndent2"/>
    <w:rsid w:val="00CD0A4D"/>
    <w:pPr>
      <w:widowControl w:val="0"/>
      <w:numPr>
        <w:numId w:val="36"/>
      </w:numPr>
      <w:spacing w:line="480" w:lineRule="exact"/>
      <w:jc w:val="both"/>
    </w:pPr>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9880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2010-01-13T08:00:00+00:00</OpenedDate>
    <Date1 xmlns="dc463f71-b30c-4ab2-9473-d307f9d35888">2011-01-20T08:00:00+00:00</Date1>
    <IsDocumentOrder xmlns="dc463f71-b30c-4ab2-9473-d307f9d35888" xsi:nil="true"/>
    <IsHighlyConfidential xmlns="dc463f71-b30c-4ab2-9473-d307f9d35888">false</IsHighlyConfidential>
    <CaseCompanyNames xmlns="dc463f71-b30c-4ab2-9473-d307f9d35888">City of Fife</CaseCompanyNames>
    <DocketNumber xmlns="dc463f71-b30c-4ab2-9473-d307f9d35888">100098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995A33FA12C43A6CF5EC62BD38FEC" ma:contentTypeVersion="131" ma:contentTypeDescription="" ma:contentTypeScope="" ma:versionID="59f23280b0b6f2030795a8bbfa09b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6D7DD1-6669-4966-B01F-5FB29B8B2A2E}"/>
</file>

<file path=customXml/itemProps2.xml><?xml version="1.0" encoding="utf-8"?>
<ds:datastoreItem xmlns:ds="http://schemas.openxmlformats.org/officeDocument/2006/customXml" ds:itemID="{38C6B312-EC6E-44BB-ACFC-9ED3DFA1890F}"/>
</file>

<file path=customXml/itemProps3.xml><?xml version="1.0" encoding="utf-8"?>
<ds:datastoreItem xmlns:ds="http://schemas.openxmlformats.org/officeDocument/2006/customXml" ds:itemID="{C4510ABC-79ED-4247-AA23-F556CBAFFC40}"/>
</file>

<file path=customXml/itemProps4.xml><?xml version="1.0" encoding="utf-8"?>
<ds:datastoreItem xmlns:ds="http://schemas.openxmlformats.org/officeDocument/2006/customXml" ds:itemID="{7E3AA810-BBF4-4AF8-A994-8E4D5273CB9B}"/>
</file>

<file path=customXml/itemProps5.xml><?xml version="1.0" encoding="utf-8"?>
<ds:datastoreItem xmlns:ds="http://schemas.openxmlformats.org/officeDocument/2006/customXml" ds:itemID="{4185C02C-4123-4653-87A9-804E2D089650}"/>
</file>

<file path=docProps/app.xml><?xml version="1.0" encoding="utf-8"?>
<Properties xmlns="http://schemas.openxmlformats.org/officeDocument/2006/extended-properties" xmlns:vt="http://schemas.openxmlformats.org/officeDocument/2006/docPropsVTypes">
  <Pages>3</Pages>
  <Words>870</Words>
  <Characters>4259</Characters>
  <Application>Microsoft Office Word</Application>
  <DocSecurity>0</DocSecurity>
  <Lines>112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DCAPDX_n649955_v1</vt:lpwstr>
  </property>
  <property fmtid="{D5CDD505-2E9C-101B-9397-08002B2CF9AE}" pid="3" name="ContentTypeId">
    <vt:lpwstr>0x0101006E56B4D1795A2E4DB2F0B01679ED314A00A3F995A33FA12C43A6CF5EC62BD38FEC</vt:lpwstr>
  </property>
  <property fmtid="{D5CDD505-2E9C-101B-9397-08002B2CF9AE}" pid="4" name="_docset_NoMedatataSyncRequired">
    <vt:lpwstr>False</vt:lpwstr>
  </property>
</Properties>
</file>